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FE" w:rsidRDefault="00730AFE">
      <w:r>
        <w:rPr>
          <w:rFonts w:hint="eastAsia"/>
          <w:noProof/>
        </w:rPr>
        <w:drawing>
          <wp:inline distT="0" distB="0" distL="0" distR="0" wp14:anchorId="4034555A" wp14:editId="32BB2939">
            <wp:extent cx="6840000" cy="1480250"/>
            <wp:effectExtent l="0" t="0" r="0" b="5715"/>
            <wp:docPr id="15" name="圖片 15" descr="E:\龍騰Keyin\67001N2 (乃青#560)\110指考表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E:\龍騰Keyin\67001N2 (乃青#560)\110指考表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14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30" w:rsidRPr="00EA35D4" w:rsidRDefault="00EF42F7" w:rsidP="00476391">
      <w:pPr>
        <w:spacing w:beforeLines="50" w:before="180"/>
        <w:ind w:left="1200" w:hanging="1200"/>
        <w:rPr>
          <w:rFonts w:ascii="微軟正黑體" w:eastAsia="微軟正黑體" w:hAnsi="微軟正黑體"/>
          <w:bCs/>
          <w:sz w:val="28"/>
        </w:rPr>
      </w:pP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第壹部分：選擇題（占</w:t>
      </w:r>
      <w:r w:rsidR="007E7D0D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80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分）</w:t>
      </w:r>
    </w:p>
    <w:p w:rsidR="001F4130" w:rsidRPr="0011217E" w:rsidRDefault="00EF42F7" w:rsidP="00762B7C">
      <w:pPr>
        <w:snapToGrid w:val="0"/>
        <w:spacing w:line="288" w:lineRule="auto"/>
        <w:ind w:left="1241" w:hangingChars="501" w:hanging="1241"/>
        <w:rPr>
          <w:b/>
          <w:bCs/>
        </w:rPr>
      </w:pPr>
      <w:r w:rsidRPr="0011217E">
        <w:rPr>
          <w:rFonts w:cs="新細明體" w:hint="eastAsia"/>
          <w:b/>
          <w:w w:val="103"/>
          <w:kern w:val="0"/>
        </w:rPr>
        <w:t>一、單選題（</w:t>
      </w:r>
      <w:r w:rsidR="003B3BF5">
        <w:rPr>
          <w:rFonts w:cs="新細明體" w:hint="eastAsia"/>
          <w:b/>
          <w:w w:val="103"/>
          <w:kern w:val="0"/>
        </w:rPr>
        <w:t>占</w:t>
      </w:r>
      <w:r w:rsidR="007E7D0D">
        <w:rPr>
          <w:rFonts w:hint="eastAsia"/>
          <w:b/>
          <w:bCs/>
          <w:w w:val="103"/>
          <w:kern w:val="0"/>
        </w:rPr>
        <w:t>68</w:t>
      </w:r>
      <w:r w:rsidRPr="0011217E">
        <w:rPr>
          <w:rFonts w:cs="新細明體" w:hint="eastAsia"/>
          <w:b/>
          <w:w w:val="103"/>
          <w:kern w:val="0"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D75B31" w:rsidTr="0016590D">
        <w:tc>
          <w:tcPr>
            <w:tcW w:w="10779" w:type="dxa"/>
            <w:shd w:val="clear" w:color="auto" w:fill="auto"/>
            <w:vAlign w:val="center"/>
          </w:tcPr>
          <w:p w:rsidR="00D75B31" w:rsidRDefault="00333447" w:rsidP="00D75B31">
            <w:pPr>
              <w:pStyle w:val="01-"/>
              <w:ind w:left="732" w:hanging="732"/>
            </w:pPr>
            <w:r w:rsidRPr="007E7D0D">
              <w:rPr>
                <w:rFonts w:hint="eastAsia"/>
              </w:rPr>
              <w:t>說明：</w:t>
            </w:r>
            <w:r>
              <w:tab/>
            </w:r>
            <w:r w:rsidRPr="007E7D0D">
              <w:rPr>
                <w:rFonts w:hint="eastAsia"/>
              </w:rPr>
              <w:t>第</w:t>
            </w:r>
            <w:r w:rsidRPr="007E7D0D">
              <w:t>1</w:t>
            </w:r>
            <w:r w:rsidRPr="007E7D0D">
              <w:rPr>
                <w:rFonts w:hint="eastAsia"/>
              </w:rPr>
              <w:t>題至第</w:t>
            </w:r>
            <w:r w:rsidRPr="007E7D0D">
              <w:t>34</w:t>
            </w:r>
            <w:r w:rsidRPr="007E7D0D">
              <w:rPr>
                <w:rFonts w:hint="eastAsia"/>
              </w:rPr>
              <w:t>題，每題有</w:t>
            </w:r>
            <w:r w:rsidRPr="007E7D0D">
              <w:t>4</w:t>
            </w:r>
            <w:r w:rsidRPr="007E7D0D">
              <w:rPr>
                <w:rFonts w:hint="eastAsia"/>
              </w:rPr>
              <w:t>個選項，其中只有一個是正確或最適當的選項，請劃記在答案卡之「選擇題答案區」。各題答對者，得</w:t>
            </w:r>
            <w:r w:rsidRPr="007E7D0D">
              <w:t>2</w:t>
            </w:r>
            <w:r w:rsidRPr="007E7D0D">
              <w:rPr>
                <w:rFonts w:hint="eastAsia"/>
              </w:rPr>
              <w:t>分；答錯、未作答或劃記多於一個選項者，該題以零分計算。</w:t>
            </w:r>
          </w:p>
        </w:tc>
      </w:tr>
    </w:tbl>
    <w:p w:rsidR="007E7D0D" w:rsidRPr="007E7D0D" w:rsidRDefault="00333447" w:rsidP="009A7437">
      <w:pPr>
        <w:pStyle w:val="06-4"/>
        <w:spacing w:beforeLines="15" w:before="5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1.</w:t>
      </w:r>
      <w:r>
        <w:rPr>
          <w:rFonts w:hint="eastAsia"/>
        </w:rPr>
        <w:tab/>
      </w:r>
      <w:r w:rsidR="007E7D0D" w:rsidRPr="007E7D0D">
        <w:rPr>
          <w:rFonts w:hint="eastAsia"/>
        </w:rPr>
        <w:t>連橫《臺灣通史》自序云：「夫臺灣固海上之荒島爾！篳路藍縷，以啟山林，至於今是賴。顧自海通以來，西力東漸</w:t>
      </w:r>
      <w:r w:rsidR="00F826BB">
        <w:rPr>
          <w:rFonts w:hint="eastAsia"/>
        </w:rPr>
        <w:t>，運會之趨，莫可阻遏。」又說：「洪惟</w:t>
      </w:r>
      <w:r w:rsidR="007E7D0D" w:rsidRPr="007E7D0D">
        <w:rPr>
          <w:rFonts w:hint="eastAsia"/>
        </w:rPr>
        <w:t>我祖宗，渡大海，入荒陬，以拓殖斯土，為子孫萬年之業者，其功偉矣！」從這些文字可理解連橫的觀點是：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符合世界潮流的文化多樣性觀點</w:t>
      </w:r>
      <w:r>
        <w:tab/>
      </w:r>
      <w:r w:rsidR="007E7D0D" w:rsidRPr="007E7D0D">
        <w:t>(B)</w:t>
      </w:r>
      <w:r w:rsidR="007E7D0D" w:rsidRPr="007E7D0D">
        <w:rPr>
          <w:rFonts w:hint="eastAsia"/>
        </w:rPr>
        <w:t>以臺灣原住民族為主體的歷史觀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結合文獻與考古資料的歷史解釋</w:t>
      </w:r>
      <w:r>
        <w:tab/>
      </w:r>
      <w:r w:rsidR="007E7D0D" w:rsidRPr="007E7D0D">
        <w:t>(D)</w:t>
      </w:r>
      <w:r w:rsidR="007E7D0D" w:rsidRPr="007E7D0D">
        <w:rPr>
          <w:rFonts w:hint="eastAsia"/>
        </w:rPr>
        <w:t>以漢人開拓角度書寫的歷史觀點</w:t>
      </w:r>
    </w:p>
    <w:p w:rsidR="007E7D0D" w:rsidRPr="007E7D0D" w:rsidRDefault="00333447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2.</w:t>
      </w:r>
      <w:r>
        <w:rPr>
          <w:rFonts w:hint="eastAsia"/>
        </w:rPr>
        <w:tab/>
      </w:r>
      <w:r w:rsidR="005448C8">
        <w:rPr>
          <w:rFonts w:hint="eastAsia"/>
        </w:rPr>
        <w:t>19</w:t>
      </w:r>
      <w:r w:rsidR="007E7D0D" w:rsidRPr="007E7D0D">
        <w:rPr>
          <w:rFonts w:hint="eastAsia"/>
        </w:rPr>
        <w:t>世紀下半葉，英國商人為拓展中國西南部的市場，希望建立一條從印度到中國的陸路貿易路線。英國印度殖民政府遂對某地發動戰爭，並殖民該地，打通從陸路到中國的門戶。該地是在：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越南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泰國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緬甸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阿富汗</w:t>
      </w:r>
    </w:p>
    <w:p w:rsidR="007E7D0D" w:rsidRPr="007E7D0D" w:rsidRDefault="00333447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3.</w:t>
      </w:r>
      <w:r>
        <w:rPr>
          <w:rFonts w:hint="eastAsia"/>
        </w:rPr>
        <w:tab/>
      </w:r>
      <w:r w:rsidR="007E7D0D" w:rsidRPr="007E7D0D">
        <w:rPr>
          <w:rFonts w:hint="eastAsia"/>
        </w:rPr>
        <w:t>王莽取代西漢，曹魏取代東漢，西晉取代曹魏，都是權臣奪取政權，建立新王朝，後世史家稱為「篡位」，但這些君主皆藉「禪讓」理論來合法化政權轉移。禪讓理論最可能來自何種思想？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道家的清靜無為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佛家的輪迴觀念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墨家的兼愛非攻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儒家的聖賢理想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4.</w:t>
      </w:r>
      <w:r>
        <w:rPr>
          <w:rFonts w:hint="eastAsia"/>
        </w:rPr>
        <w:tab/>
      </w:r>
      <w:r w:rsidR="007E7D0D" w:rsidRPr="007E7D0D">
        <w:rPr>
          <w:rFonts w:hint="eastAsia"/>
        </w:rPr>
        <w:t>史家討論美國革命時，指出：</w:t>
      </w:r>
      <w:r w:rsidR="007E7D0D" w:rsidRPr="007E7D0D">
        <w:t>1763</w:t>
      </w:r>
      <w:r w:rsidR="007E7D0D" w:rsidRPr="007E7D0D">
        <w:rPr>
          <w:rFonts w:hint="eastAsia"/>
        </w:rPr>
        <w:t>年，英國在七年戰爭中擊敗法國，確保北美十三個殖民地的安全；但</w:t>
      </w:r>
      <w:r w:rsidR="007E7D0D" w:rsidRPr="007E7D0D">
        <w:t>1776</w:t>
      </w:r>
      <w:r w:rsidR="007E7D0D" w:rsidRPr="007E7D0D">
        <w:rPr>
          <w:rFonts w:hint="eastAsia"/>
        </w:rPr>
        <w:t>年，北美殖民地卻起來反抗英國，爆發獨立革命。下列何者最可能是史家推論的美國革命之因？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戰爭導致財政困窘，遂使英國想向殖民地課稅，引起不滿</w:t>
      </w:r>
      <w:r>
        <w:br/>
      </w:r>
      <w:r w:rsidR="007E7D0D" w:rsidRPr="007E7D0D">
        <w:t>(B)</w:t>
      </w:r>
      <w:r w:rsidR="007E7D0D" w:rsidRPr="007E7D0D">
        <w:rPr>
          <w:rFonts w:hint="eastAsia"/>
        </w:rPr>
        <w:t>戰後英國對殖民地的控制減弱，殖民地人民覺得有機可圖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戰爭讓殖民地經濟蕭條，殖民地人民心生不滿，起而抗爭</w:t>
      </w:r>
      <w:r>
        <w:br/>
      </w:r>
      <w:r w:rsidR="007E7D0D" w:rsidRPr="007E7D0D">
        <w:t>(D)</w:t>
      </w:r>
      <w:r w:rsidR="007E7D0D" w:rsidRPr="007E7D0D">
        <w:rPr>
          <w:rFonts w:hint="eastAsia"/>
        </w:rPr>
        <w:t>戰後英國軍力大為衰退，殖民地人民乘虛而起，爭取獨立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5.</w:t>
      </w:r>
      <w:r>
        <w:rPr>
          <w:rFonts w:hint="eastAsia"/>
        </w:rPr>
        <w:tab/>
      </w:r>
      <w:r w:rsidR="007E7D0D" w:rsidRPr="007E7D0D">
        <w:t>1930</w:t>
      </w:r>
      <w:r w:rsidR="007E7D0D" w:rsidRPr="007E7D0D">
        <w:rPr>
          <w:rFonts w:hint="eastAsia"/>
        </w:rPr>
        <w:t>年代後期，英國採取「姑息政策」以因應希特勒在歐洲的擴張。但當時亦有論者不以為然，並評論說：「採取姑息政策太過天真了，因為</w:t>
      </w:r>
      <w:r w:rsidRPr="00143265">
        <w:rPr>
          <w:rFonts w:hint="eastAsia"/>
          <w:u w:val="single"/>
        </w:rPr>
        <w:t xml:space="preserve">　　　　　　　</w:t>
      </w:r>
      <w:r w:rsidR="007E7D0D" w:rsidRPr="007E7D0D">
        <w:rPr>
          <w:rFonts w:hint="eastAsia"/>
        </w:rPr>
        <w:t>。」以下哪一段話最適合承接在這句評論之後，且最能說明此一評論的理由？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希特勒早就提及他打算征服東歐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希特勒本打算要去對抗共產主義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它讓英國有時間重整不足的軍備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它確實有效遏阻納粹主義的擴張</w:t>
      </w:r>
    </w:p>
    <w:p w:rsidR="00000CAF" w:rsidRDefault="00000CAF">
      <w:pPr>
        <w:widowControl/>
        <w:jc w:val="left"/>
        <w:rPr>
          <w:rFonts w:cs="新細明體"/>
          <w:w w:val="103"/>
          <w:kern w:val="0"/>
        </w:rPr>
      </w:pPr>
      <w:r>
        <w:br w:type="page"/>
      </w:r>
    </w:p>
    <w:p w:rsidR="007E7D0D" w:rsidRPr="007E7D0D" w:rsidRDefault="005F6BF8" w:rsidP="005F6BF8">
      <w:pPr>
        <w:pStyle w:val="06-4"/>
        <w:ind w:left="1078" w:hanging="1078"/>
      </w:pPr>
      <w:r>
        <w:rPr>
          <w:noProof/>
          <w:w w:val="1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94D24" wp14:editId="38814B53">
                <wp:simplePos x="0" y="0"/>
                <wp:positionH relativeFrom="column">
                  <wp:posOffset>5809615</wp:posOffset>
                </wp:positionH>
                <wp:positionV relativeFrom="paragraph">
                  <wp:posOffset>1524899</wp:posOffset>
                </wp:positionV>
                <wp:extent cx="517525" cy="215900"/>
                <wp:effectExtent l="0" t="0" r="0" b="1270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56" w:rsidRDefault="00197A56" w:rsidP="005F6BF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94D24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57.45pt;margin-top:120.05pt;width:40.7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" filled="f" stroked="f" strokeweight=".5pt">
                <v:textbox inset="0,0,0,0">
                  <w:txbxContent>
                    <w:p w:rsidR="00197A56" w:rsidRDefault="00197A56" w:rsidP="005F6BF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33828C" wp14:editId="7A241510">
            <wp:simplePos x="0" y="0"/>
            <wp:positionH relativeFrom="margin">
              <wp:posOffset>5297170</wp:posOffset>
            </wp:positionH>
            <wp:positionV relativeFrom="paragraph">
              <wp:posOffset>41275</wp:posOffset>
            </wp:positionV>
            <wp:extent cx="1543050" cy="1447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AF">
        <w:rPr>
          <w:rFonts w:hint="eastAsia"/>
        </w:rPr>
        <w:t>(</w:t>
      </w:r>
      <w:r w:rsidR="00000CAF">
        <w:rPr>
          <w:rFonts w:hint="eastAsia"/>
        </w:rPr>
        <w:tab/>
        <w:t>)</w:t>
      </w:r>
      <w:r w:rsidR="007E7D0D" w:rsidRPr="007E7D0D">
        <w:t>6.</w:t>
      </w:r>
      <w:r w:rsidR="00000CAF">
        <w:rPr>
          <w:rFonts w:hint="eastAsia"/>
        </w:rPr>
        <w:tab/>
      </w:r>
      <w:r w:rsidR="007E7D0D" w:rsidRPr="007E7D0D">
        <w:rPr>
          <w:rFonts w:hint="eastAsia"/>
        </w:rPr>
        <w:t>一位學生與同學討論時事，主張「總統制」才是真平等。該生因這言論遭警察拘留，且被繩子捆綁，頭戴草籠遊街示眾（如圖</w:t>
      </w:r>
      <w:r w:rsidR="007E7D0D" w:rsidRPr="007E7D0D">
        <w:t>1</w:t>
      </w:r>
      <w:r w:rsidR="007E7D0D" w:rsidRPr="007E7D0D">
        <w:rPr>
          <w:rFonts w:hint="eastAsia"/>
        </w:rPr>
        <w:t>）。該生後來以冒犯統治者的「不敬罪」被起訴，雖因他不到法定年齡而未被定罪，但仍遭到退學的處分。這種情況最可能發生於何時的臺灣？</w:t>
      </w:r>
      <w:r w:rsidR="00000CAF">
        <w:br/>
      </w:r>
      <w:r w:rsidR="007E7D0D" w:rsidRPr="007E7D0D">
        <w:t>(A)</w:t>
      </w:r>
      <w:r w:rsidR="007E7D0D" w:rsidRPr="007E7D0D">
        <w:rPr>
          <w:rFonts w:hint="eastAsia"/>
        </w:rPr>
        <w:t>臺灣民主國時</w:t>
      </w:r>
      <w:r w:rsidR="00000CAF">
        <w:br/>
      </w:r>
      <w:r w:rsidR="007E7D0D" w:rsidRPr="007E7D0D">
        <w:t>(B)</w:t>
      </w:r>
      <w:r w:rsidR="007E7D0D" w:rsidRPr="007E7D0D">
        <w:rPr>
          <w:rFonts w:hint="eastAsia"/>
        </w:rPr>
        <w:t>皇民化時期</w:t>
      </w:r>
      <w:r w:rsidR="00000CAF">
        <w:br/>
      </w:r>
      <w:r w:rsidR="007E7D0D" w:rsidRPr="007E7D0D">
        <w:t>(C)</w:t>
      </w:r>
      <w:r w:rsidR="007E7D0D" w:rsidRPr="007E7D0D">
        <w:rPr>
          <w:rFonts w:hint="eastAsia"/>
        </w:rPr>
        <w:t>二二八事件時</w:t>
      </w:r>
      <w:r w:rsidR="00000CAF">
        <w:br/>
      </w:r>
      <w:r w:rsidR="007E7D0D" w:rsidRPr="007E7D0D">
        <w:t>(D)</w:t>
      </w:r>
      <w:r w:rsidR="007E7D0D" w:rsidRPr="007E7D0D">
        <w:rPr>
          <w:rFonts w:hint="eastAsia"/>
        </w:rPr>
        <w:t>美麗島事件時</w:t>
      </w:r>
    </w:p>
    <w:p w:rsidR="00670AD2" w:rsidRPr="007E7D0D" w:rsidRDefault="00000CAF" w:rsidP="00000CAF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7.</w:t>
      </w:r>
      <w:r>
        <w:rPr>
          <w:rFonts w:hint="eastAsia"/>
        </w:rPr>
        <w:tab/>
      </w:r>
      <w:r w:rsidR="007E7D0D" w:rsidRPr="007E7D0D">
        <w:rPr>
          <w:rFonts w:hint="eastAsia"/>
        </w:rPr>
        <w:t>一位大臣上書：因我朝恩德，南北兩國乃能以兄弟之禮，和平通好至今，長達數十年。有南方大臣竟利用編寫前朝正史之便，將我祖先事蹟列為四夷傳。請我國史官也比照該國作法，將該國先世事蹟，列於我朝國史之末。這位大臣最可能是何時人士？雙方史官爭論的焦點為何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漢朝；利害之爭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遼朝；正統之爭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元朝；南北之爭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清朝；道統之爭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8.</w:t>
      </w:r>
      <w:r>
        <w:rPr>
          <w:rFonts w:hint="eastAsia"/>
        </w:rPr>
        <w:tab/>
      </w:r>
      <w:r w:rsidR="007E7D0D" w:rsidRPr="007E7D0D">
        <w:rPr>
          <w:rFonts w:hint="eastAsia"/>
        </w:rPr>
        <w:t>英國廣播公司報導：某地居民認為東城區乃是汙穢之地，是受詛咒之人的居所。一位出身於東城區的牛奶公司員工，在牛奶製程中接觸到牛奶，被指控汙染產品，同事竟將他活活燒死，而縱火燒死他的同事並未因此被起訴。這件事最可能發生在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納粹統治下的德國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種族歧視下的美國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種族隔離下的南非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種姓制度下的印度</w:t>
      </w:r>
    </w:p>
    <w:p w:rsidR="007E7D0D" w:rsidRPr="007E7D0D" w:rsidRDefault="005F6BF8" w:rsidP="005F6BF8">
      <w:pPr>
        <w:pStyle w:val="06-4"/>
        <w:ind w:left="1078" w:hanging="1078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90FB5" wp14:editId="6EEC6732">
                <wp:simplePos x="0" y="0"/>
                <wp:positionH relativeFrom="column">
                  <wp:posOffset>6073775</wp:posOffset>
                </wp:positionH>
                <wp:positionV relativeFrom="paragraph">
                  <wp:posOffset>1384036</wp:posOffset>
                </wp:positionV>
                <wp:extent cx="517525" cy="215900"/>
                <wp:effectExtent l="0" t="0" r="0" b="127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56" w:rsidRDefault="00197A56" w:rsidP="005F6BF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0FB5" id="文字方塊 12" o:spid="_x0000_s1027" type="#_x0000_t202" style="position:absolute;left:0;text-align:left;margin-left:478.25pt;margin-top:109pt;width:40.7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" filled="f" stroked="f" strokeweight=".5pt">
                <v:textbox inset="0,0,0,0">
                  <w:txbxContent>
                    <w:p w:rsidR="00197A56" w:rsidRDefault="00197A56" w:rsidP="005F6BF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E3FDE33" wp14:editId="733C403D">
            <wp:simplePos x="0" y="0"/>
            <wp:positionH relativeFrom="margin">
              <wp:posOffset>5830570</wp:posOffset>
            </wp:positionH>
            <wp:positionV relativeFrom="paragraph">
              <wp:posOffset>32385</wp:posOffset>
            </wp:positionV>
            <wp:extent cx="1004570" cy="1337945"/>
            <wp:effectExtent l="0" t="0" r="508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AF">
        <w:rPr>
          <w:rFonts w:hint="eastAsia"/>
        </w:rPr>
        <w:t>(</w:t>
      </w:r>
      <w:r w:rsidR="00000CAF">
        <w:rPr>
          <w:rFonts w:hint="eastAsia"/>
        </w:rPr>
        <w:tab/>
        <w:t>)</w:t>
      </w:r>
      <w:r w:rsidR="007E7D0D" w:rsidRPr="007E7D0D">
        <w:t>9.</w:t>
      </w:r>
      <w:r w:rsidR="00000CAF">
        <w:rPr>
          <w:rFonts w:hint="eastAsia"/>
        </w:rPr>
        <w:tab/>
      </w:r>
      <w:r w:rsidR="007E7D0D" w:rsidRPr="007E7D0D">
        <w:rPr>
          <w:rFonts w:hint="eastAsia"/>
        </w:rPr>
        <w:t>圖</w:t>
      </w:r>
      <w:r w:rsidR="007E7D0D" w:rsidRPr="007E7D0D">
        <w:t>2</w:t>
      </w:r>
      <w:r w:rsidR="007E7D0D" w:rsidRPr="007E7D0D">
        <w:rPr>
          <w:rFonts w:hint="eastAsia"/>
        </w:rPr>
        <w:t>是某時期興建的教堂內的浮雕，浮雕把魔鬼描繪成是手持錢袋的人，反映那個時代教會對金錢和商業的看法：教會反對借貸取息的行為，在商品上強調公道價格。這最可能是發生在哪一時期？</w:t>
      </w:r>
      <w:r w:rsidR="00000CAF">
        <w:br/>
      </w:r>
      <w:r w:rsidR="007E7D0D" w:rsidRPr="007E7D0D">
        <w:t>(A)</w:t>
      </w:r>
      <w:r w:rsidR="007E7D0D" w:rsidRPr="007E7D0D">
        <w:rPr>
          <w:rFonts w:hint="eastAsia"/>
        </w:rPr>
        <w:t>羅馬帝國的晚期，政府不斷提高貨物的稅收</w:t>
      </w:r>
      <w:r w:rsidR="00000CAF">
        <w:br/>
      </w:r>
      <w:r w:rsidR="007E7D0D" w:rsidRPr="007E7D0D">
        <w:t>(B)</w:t>
      </w:r>
      <w:r w:rsidR="007E7D0D" w:rsidRPr="007E7D0D">
        <w:rPr>
          <w:rFonts w:hint="eastAsia"/>
        </w:rPr>
        <w:t>中世紀早期，貨幣供給減少，以物易物盛行</w:t>
      </w:r>
      <w:r w:rsidR="00000CAF">
        <w:br/>
      </w:r>
      <w:r w:rsidR="007E7D0D" w:rsidRPr="007E7D0D">
        <w:t>(C)</w:t>
      </w:r>
      <w:r w:rsidR="007E7D0D" w:rsidRPr="007E7D0D">
        <w:rPr>
          <w:rFonts w:hint="eastAsia"/>
        </w:rPr>
        <w:t>中世紀晚期，商業業已復甦，商人階級興起</w:t>
      </w:r>
      <w:r w:rsidR="00000CAF">
        <w:br/>
      </w:r>
      <w:r w:rsidR="007E7D0D" w:rsidRPr="007E7D0D">
        <w:t>(D)</w:t>
      </w:r>
      <w:r w:rsidR="007E7D0D" w:rsidRPr="007E7D0D">
        <w:rPr>
          <w:rFonts w:hint="eastAsia"/>
        </w:rPr>
        <w:t>宗教改革時，主張以工作致富，以榮耀上帝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10.</w:t>
      </w:r>
      <w:r>
        <w:rPr>
          <w:rFonts w:hint="eastAsia"/>
        </w:rPr>
        <w:tab/>
      </w:r>
      <w:r w:rsidR="007E7D0D" w:rsidRPr="007E7D0D">
        <w:rPr>
          <w:rFonts w:hint="eastAsia"/>
        </w:rPr>
        <w:t>中亞的吉爾吉斯附近出土一批模仿漢制的方</w:t>
      </w:r>
      <w:r w:rsidR="00F826BB">
        <w:rPr>
          <w:rFonts w:hint="eastAsia"/>
        </w:rPr>
        <w:t>孔圓圜錢幣，錢幣鑄有粟特文字。粟特人散布在中亞到西亞的綠洲，絡繹</w:t>
      </w:r>
      <w:r w:rsidR="007E7D0D" w:rsidRPr="007E7D0D">
        <w:rPr>
          <w:rFonts w:hint="eastAsia"/>
        </w:rPr>
        <w:t>於途的大食人、佛教僧侶都曾留下有關他們的記錄。這批出土錢幣最可能反映哪種歷史現象？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漢人與匈奴間的軍事征戰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唐人與突厥間的貿易往來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宋人與西夏間的邊境貿易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清人與回人間的宗教交流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11.</w:t>
      </w:r>
      <w:r>
        <w:rPr>
          <w:rFonts w:hint="eastAsia"/>
        </w:rPr>
        <w:tab/>
      </w:r>
      <w:r w:rsidR="007E7D0D" w:rsidRPr="007E7D0D">
        <w:rPr>
          <w:rFonts w:hint="eastAsia"/>
        </w:rPr>
        <w:t>深夜，在工廠旁的麵攤上，剛下工的工人相聚聊天，而黑白電視螢幕上，臺語歌手正唱著剛推出的新歌，傾訴離開臺灣中南部農村來到都市打拼的工人，思念家鄉的雙親和戀人的情懷。工人聽了，不禁流下淚來。這種景象最常見於下列哪一時期？</w:t>
      </w:r>
      <w:r>
        <w:br/>
      </w:r>
      <w:r w:rsidR="007E7D0D" w:rsidRPr="007E7D0D">
        <w:t>(A)</w:t>
      </w:r>
      <w:r>
        <w:rPr>
          <w:rFonts w:hint="eastAsia"/>
        </w:rPr>
        <w:t xml:space="preserve"> </w:t>
      </w:r>
      <w:r w:rsidR="007E7D0D" w:rsidRPr="007E7D0D">
        <w:t>1930</w:t>
      </w:r>
      <w:r w:rsidR="007E7D0D" w:rsidRPr="007E7D0D">
        <w:rPr>
          <w:rFonts w:hint="eastAsia"/>
        </w:rPr>
        <w:t>年代日本政府推動工業化政策</w:t>
      </w:r>
      <w:r>
        <w:rPr>
          <w:rFonts w:hint="eastAsia"/>
        </w:rPr>
        <w:tab/>
      </w:r>
      <w:r w:rsidR="007E7D0D" w:rsidRPr="007E7D0D">
        <w:t>(B)</w:t>
      </w:r>
      <w:r>
        <w:rPr>
          <w:rFonts w:hint="eastAsia"/>
        </w:rPr>
        <w:t xml:space="preserve"> </w:t>
      </w:r>
      <w:r w:rsidR="007E7D0D" w:rsidRPr="007E7D0D">
        <w:t>1950</w:t>
      </w:r>
      <w:r w:rsidR="007E7D0D" w:rsidRPr="007E7D0D">
        <w:rPr>
          <w:rFonts w:hint="eastAsia"/>
        </w:rPr>
        <w:t>年代政府推動第一期經建計畫</w:t>
      </w:r>
      <w:r>
        <w:br/>
      </w:r>
      <w:r w:rsidR="007E7D0D" w:rsidRPr="007E7D0D">
        <w:t>(C)</w:t>
      </w:r>
      <w:r>
        <w:rPr>
          <w:rFonts w:hint="eastAsia"/>
        </w:rPr>
        <w:t xml:space="preserve"> </w:t>
      </w:r>
      <w:r w:rsidR="007E7D0D" w:rsidRPr="007E7D0D">
        <w:t>1970</w:t>
      </w:r>
      <w:r w:rsidR="007E7D0D" w:rsidRPr="007E7D0D">
        <w:rPr>
          <w:rFonts w:hint="eastAsia"/>
        </w:rPr>
        <w:t>年代實施第二次進口替代政策</w:t>
      </w:r>
      <w:r>
        <w:rPr>
          <w:rFonts w:hint="eastAsia"/>
        </w:rPr>
        <w:tab/>
      </w:r>
      <w:r w:rsidR="007E7D0D" w:rsidRPr="007E7D0D">
        <w:t>(D)</w:t>
      </w:r>
      <w:r>
        <w:rPr>
          <w:rFonts w:hint="eastAsia"/>
        </w:rPr>
        <w:t xml:space="preserve"> </w:t>
      </w:r>
      <w:r w:rsidR="007E7D0D" w:rsidRPr="007E7D0D">
        <w:t>1990</w:t>
      </w:r>
      <w:r w:rsidR="007E7D0D" w:rsidRPr="007E7D0D">
        <w:rPr>
          <w:rFonts w:hint="eastAsia"/>
        </w:rPr>
        <w:t>年代推動產業升級與經濟轉型</w:t>
      </w:r>
    </w:p>
    <w:p w:rsidR="00000CAF" w:rsidRDefault="00000CAF" w:rsidP="005F6BF8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12.</w:t>
      </w:r>
      <w:r>
        <w:rPr>
          <w:rFonts w:hint="eastAsia"/>
        </w:rPr>
        <w:tab/>
      </w:r>
      <w:r w:rsidR="007E7D0D" w:rsidRPr="007E7D0D">
        <w:rPr>
          <w:rFonts w:hint="eastAsia"/>
        </w:rPr>
        <w:t>二次大戰後，中國陷入國共內戰。當時，美國認為惟有中國和平、實行民主，才符合美國利益，於是派遣馬歇爾為特使，調處國共歧見，最後卻以失敗告終。馬歇爾到中國後，採取的作法是：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藉美援為手段，推動國共和談，共組聯合政府</w:t>
      </w:r>
      <w:r>
        <w:br/>
      </w:r>
      <w:r w:rsidR="007E7D0D" w:rsidRPr="007E7D0D">
        <w:t>(B)</w:t>
      </w:r>
      <w:r w:rsidR="007E7D0D" w:rsidRPr="007E7D0D">
        <w:rPr>
          <w:rFonts w:hint="eastAsia"/>
        </w:rPr>
        <w:t>軍事援助國民政府，迫中共放棄武裝對抗策略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派第七艦隊巡弋臺灣海峽，避免國共直接衝突</w:t>
      </w:r>
      <w:r>
        <w:br/>
      </w:r>
      <w:r w:rsidR="007E7D0D" w:rsidRPr="007E7D0D">
        <w:t>(D)</w:t>
      </w:r>
      <w:r w:rsidR="007E7D0D" w:rsidRPr="007E7D0D">
        <w:rPr>
          <w:rFonts w:hint="eastAsia"/>
        </w:rPr>
        <w:t>準備承認中共，但通過特別法案確保臺灣安全</w:t>
      </w:r>
      <w:r>
        <w:br w:type="page"/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lastRenderedPageBreak/>
        <w:t>(</w:t>
      </w:r>
      <w:r>
        <w:rPr>
          <w:rFonts w:hint="eastAsia"/>
        </w:rPr>
        <w:tab/>
        <w:t>)</w:t>
      </w:r>
      <w:r w:rsidR="007E7D0D" w:rsidRPr="007E7D0D">
        <w:t>13.</w:t>
      </w:r>
      <w:r>
        <w:rPr>
          <w:rFonts w:hint="eastAsia"/>
        </w:rPr>
        <w:tab/>
      </w:r>
      <w:r w:rsidR="007E7D0D" w:rsidRPr="007E7D0D">
        <w:rPr>
          <w:rFonts w:hint="eastAsia"/>
        </w:rPr>
        <w:t>史家分析某一帝國特色：使用遊牧社會的軍事技術優勢，形成自給自足的強悍軍隊，並用寬容的手段，對待境內不同的宗教與文化，進而組成史上最大的陸地帝國，保護黑海到太平洋之間的貿易。這個帝國最可能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西元前</w:t>
      </w:r>
      <w:r w:rsidR="005448C8">
        <w:rPr>
          <w:rFonts w:hint="eastAsia"/>
        </w:rPr>
        <w:t>4</w:t>
      </w:r>
      <w:r w:rsidR="007E7D0D" w:rsidRPr="007E7D0D">
        <w:rPr>
          <w:rFonts w:hint="eastAsia"/>
        </w:rPr>
        <w:t>世紀亞歷山大帝國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西元</w:t>
      </w:r>
      <w:r w:rsidR="005448C8">
        <w:rPr>
          <w:rFonts w:hint="eastAsia"/>
        </w:rPr>
        <w:t>1</w:t>
      </w:r>
      <w:r w:rsidR="00BC41CF">
        <w:rPr>
          <w:rFonts w:hint="eastAsia"/>
        </w:rPr>
        <w:t>3</w:t>
      </w:r>
      <w:r w:rsidR="007E7D0D" w:rsidRPr="007E7D0D">
        <w:rPr>
          <w:rFonts w:hint="eastAsia"/>
        </w:rPr>
        <w:t>世紀的蒙古帝國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西元</w:t>
      </w:r>
      <w:r w:rsidR="005448C8">
        <w:rPr>
          <w:rFonts w:hint="eastAsia"/>
        </w:rPr>
        <w:t>18</w:t>
      </w:r>
      <w:r w:rsidR="007E7D0D" w:rsidRPr="007E7D0D">
        <w:rPr>
          <w:rFonts w:hint="eastAsia"/>
        </w:rPr>
        <w:t>世紀的大清帝國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西元</w:t>
      </w:r>
      <w:r w:rsidR="005448C8">
        <w:rPr>
          <w:rFonts w:hint="eastAsia"/>
        </w:rPr>
        <w:t>19</w:t>
      </w:r>
      <w:r w:rsidR="007E7D0D" w:rsidRPr="007E7D0D">
        <w:rPr>
          <w:rFonts w:hint="eastAsia"/>
        </w:rPr>
        <w:t>世紀俄羅斯帝國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14.</w:t>
      </w:r>
      <w:r>
        <w:rPr>
          <w:rFonts w:hint="eastAsia"/>
        </w:rPr>
        <w:tab/>
      </w:r>
      <w:r w:rsidR="007E7D0D" w:rsidRPr="007E7D0D">
        <w:rPr>
          <w:rFonts w:hint="eastAsia"/>
        </w:rPr>
        <w:t>羅馬政治家西塞羅以「獅子」和「狐狸」比喻「暴力」與「欺詐」，認為兩者都是野獸手段，人類應不屑為之。但文藝復興學者馬基維利卻主張：政治領袖若想追求權勢、榮耀和名聲，必要時須模仿獅子的兇猛與狐狸的狡猾來行事。我們如何理解這個現象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文藝復興時期，學者常重新詮釋古典著作的理念，以為當代所用</w:t>
      </w:r>
      <w:r>
        <w:br/>
      </w:r>
      <w:r w:rsidR="007E7D0D" w:rsidRPr="007E7D0D">
        <w:t>(B)</w:t>
      </w:r>
      <w:r w:rsidR="007E7D0D" w:rsidRPr="007E7D0D">
        <w:rPr>
          <w:rFonts w:hint="eastAsia"/>
        </w:rPr>
        <w:t>文藝復興時期，學者嚮往古代價值，一味繼承希臘羅馬著作觀點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西塞羅身處政治動盪時期，與馬基維利處境不同，兩種說法無關</w:t>
      </w:r>
      <w:r>
        <w:br/>
      </w:r>
      <w:r w:rsidR="007E7D0D" w:rsidRPr="007E7D0D">
        <w:t>(D)</w:t>
      </w:r>
      <w:r w:rsidR="007E7D0D" w:rsidRPr="007E7D0D">
        <w:rPr>
          <w:rFonts w:hint="eastAsia"/>
        </w:rPr>
        <w:t>馬基維利身處外患頻仍時期，處境和西塞羅類似，故認同其主張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15.</w:t>
      </w:r>
      <w:r>
        <w:rPr>
          <w:rFonts w:hint="eastAsia"/>
        </w:rPr>
        <w:tab/>
      </w:r>
      <w:r w:rsidR="007E7D0D" w:rsidRPr="007E7D0D">
        <w:rPr>
          <w:rFonts w:hint="eastAsia"/>
        </w:rPr>
        <w:t>在一次紀念馬丁路德的活動中，學者詮釋其歷史意義，反映了官方觀點：他的宗教改革是「早期的市民階級革命」、是「朝向無產階級革命的必要階段」。這應是哪一場紀念活動？</w:t>
      </w:r>
      <w:r>
        <w:br/>
      </w:r>
      <w:r w:rsidR="007E7D0D" w:rsidRPr="007E7D0D">
        <w:t>(A)</w:t>
      </w:r>
      <w:r>
        <w:rPr>
          <w:rFonts w:hint="eastAsia"/>
        </w:rPr>
        <w:t xml:space="preserve"> </w:t>
      </w:r>
      <w:r w:rsidR="007E7D0D" w:rsidRPr="007E7D0D">
        <w:t>1917</w:t>
      </w:r>
      <w:r w:rsidR="007E7D0D" w:rsidRPr="007E7D0D">
        <w:rPr>
          <w:rFonts w:hint="eastAsia"/>
        </w:rPr>
        <w:t>年，德國政府紀念宗教改革</w:t>
      </w:r>
      <w:r w:rsidR="007E7D0D" w:rsidRPr="007E7D0D">
        <w:t>400</w:t>
      </w:r>
      <w:r w:rsidR="007E7D0D" w:rsidRPr="007E7D0D">
        <w:rPr>
          <w:rFonts w:hint="eastAsia"/>
        </w:rPr>
        <w:t>週年</w:t>
      </w:r>
      <w:r>
        <w:br/>
      </w:r>
      <w:r w:rsidR="007E7D0D" w:rsidRPr="007E7D0D">
        <w:t>(B)</w:t>
      </w:r>
      <w:r>
        <w:rPr>
          <w:rFonts w:hint="eastAsia"/>
        </w:rPr>
        <w:t xml:space="preserve"> </w:t>
      </w:r>
      <w:r w:rsidR="007E7D0D" w:rsidRPr="007E7D0D">
        <w:t>1933</w:t>
      </w:r>
      <w:r w:rsidR="007E7D0D" w:rsidRPr="007E7D0D">
        <w:rPr>
          <w:rFonts w:hint="eastAsia"/>
        </w:rPr>
        <w:t>年，納粹以紀念路德為名迫害猶太人</w:t>
      </w:r>
      <w:r>
        <w:br/>
      </w:r>
      <w:r w:rsidR="007E7D0D" w:rsidRPr="007E7D0D">
        <w:t>(C)</w:t>
      </w:r>
      <w:r>
        <w:rPr>
          <w:rFonts w:hint="eastAsia"/>
        </w:rPr>
        <w:t xml:space="preserve"> </w:t>
      </w:r>
      <w:r w:rsidR="007E7D0D" w:rsidRPr="007E7D0D">
        <w:t>1983</w:t>
      </w:r>
      <w:r w:rsidR="007E7D0D" w:rsidRPr="007E7D0D">
        <w:rPr>
          <w:rFonts w:hint="eastAsia"/>
        </w:rPr>
        <w:t>年，東柏林紀念馬丁路德的</w:t>
      </w:r>
      <w:r w:rsidR="007E7D0D" w:rsidRPr="007E7D0D">
        <w:t>500</w:t>
      </w:r>
      <w:r w:rsidR="007E7D0D" w:rsidRPr="007E7D0D">
        <w:rPr>
          <w:rFonts w:hint="eastAsia"/>
        </w:rPr>
        <w:t>歲冥誕</w:t>
      </w:r>
      <w:r>
        <w:br/>
      </w:r>
      <w:r w:rsidR="007E7D0D" w:rsidRPr="007E7D0D">
        <w:t>(D)</w:t>
      </w:r>
      <w:r>
        <w:rPr>
          <w:rFonts w:hint="eastAsia"/>
        </w:rPr>
        <w:t xml:space="preserve"> </w:t>
      </w:r>
      <w:r w:rsidR="007E7D0D" w:rsidRPr="007E7D0D">
        <w:t>2017</w:t>
      </w:r>
      <w:r w:rsidR="007E7D0D" w:rsidRPr="007E7D0D">
        <w:rPr>
          <w:rFonts w:hint="eastAsia"/>
        </w:rPr>
        <w:t>年，德國威丁堡紀念宗教改革</w:t>
      </w:r>
      <w:r w:rsidR="007E7D0D" w:rsidRPr="007E7D0D">
        <w:t>500</w:t>
      </w:r>
      <w:r w:rsidR="007E7D0D" w:rsidRPr="007E7D0D">
        <w:rPr>
          <w:rFonts w:hint="eastAsia"/>
        </w:rPr>
        <w:t>週年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16.</w:t>
      </w:r>
      <w:r>
        <w:rPr>
          <w:rFonts w:hint="eastAsia"/>
        </w:rPr>
        <w:tab/>
      </w:r>
      <w:r w:rsidR="005448C8">
        <w:rPr>
          <w:rFonts w:hint="eastAsia"/>
        </w:rPr>
        <w:t>19</w:t>
      </w:r>
      <w:r w:rsidR="007E7D0D" w:rsidRPr="007E7D0D">
        <w:rPr>
          <w:rFonts w:hint="eastAsia"/>
        </w:rPr>
        <w:t>世紀中期，巴西有座城市因附近栽種某種經濟作物，提供工業生產所需原料，迅速致富。城中修建了電車、路燈和排水系統等先進設施，各國商人紛紛到此交易。但是</w:t>
      </w:r>
      <w:r w:rsidR="005448C8">
        <w:rPr>
          <w:rFonts w:hint="eastAsia"/>
        </w:rPr>
        <w:t>20</w:t>
      </w:r>
      <w:r w:rsidR="007E7D0D" w:rsidRPr="007E7D0D">
        <w:rPr>
          <w:rFonts w:hint="eastAsia"/>
        </w:rPr>
        <w:t>世紀初，歐洲人將此一作物移植到東南亞，大量栽植，該城乃迅速沒落。影響這座城市興衰的作物最可能是：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玉米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可可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甘蔗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橡膠</w:t>
      </w:r>
    </w:p>
    <w:p w:rsidR="007E7D0D" w:rsidRPr="007E7D0D" w:rsidRDefault="00000CAF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17.</w:t>
      </w:r>
      <w:r>
        <w:rPr>
          <w:rFonts w:hint="eastAsia"/>
        </w:rPr>
        <w:tab/>
      </w:r>
      <w:r w:rsidR="007E7D0D" w:rsidRPr="007E7D0D">
        <w:rPr>
          <w:rFonts w:hint="eastAsia"/>
        </w:rPr>
        <w:t>一份考古報告指出：雷厝（雲林麥寮）遺址出土的文物豐富，有史前陶片、青花瓷片、硬陶、瓦片、瑪瑙珠、鐵器、豐富的海貝，及鹿、羊、牛、豬等獸骨，而以鹿骨最多。遺址年代約距今</w:t>
      </w:r>
      <w:r w:rsidR="007E7D0D" w:rsidRPr="007E7D0D">
        <w:t>540-340</w:t>
      </w:r>
      <w:r w:rsidR="007E7D0D" w:rsidRPr="007E7D0D">
        <w:rPr>
          <w:rFonts w:hint="eastAsia"/>
        </w:rPr>
        <w:t>年間，推測應屬貓兒干文化。學者根據文物內容，推斷這個文化已與中國有交流，支持學者看法的主要依據應是：</w:t>
      </w:r>
      <w:r w:rsidR="00C37176">
        <w:br/>
      </w:r>
      <w:r w:rsidR="007E7D0D" w:rsidRPr="007E7D0D">
        <w:t>(A)</w:t>
      </w:r>
      <w:r w:rsidR="007E7D0D" w:rsidRPr="007E7D0D">
        <w:rPr>
          <w:rFonts w:hint="eastAsia"/>
        </w:rPr>
        <w:t>鐵器、海貝</w:t>
      </w:r>
      <w:r w:rsidR="00C37176"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鹿骨最多</w:t>
      </w:r>
      <w:r w:rsidR="00C37176"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青花瓷片、硬陶</w:t>
      </w:r>
      <w:r w:rsidR="00C37176"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瓦片、瑪瑙珠</w:t>
      </w:r>
    </w:p>
    <w:p w:rsidR="007E7D0D" w:rsidRPr="007E7D0D" w:rsidRDefault="00C37176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18.</w:t>
      </w:r>
      <w:r>
        <w:rPr>
          <w:rFonts w:hint="eastAsia"/>
        </w:rPr>
        <w:tab/>
      </w:r>
      <w:r w:rsidR="007E7D0D" w:rsidRPr="007E7D0D">
        <w:rPr>
          <w:rFonts w:hint="eastAsia"/>
        </w:rPr>
        <w:t>日本德川幕府常藉外交手段來強化政權的合法性，鞏固統治地位。</w:t>
      </w:r>
      <w:r w:rsidR="007E7D0D" w:rsidRPr="007E7D0D">
        <w:t>1607</w:t>
      </w:r>
      <w:r w:rsidR="007E7D0D" w:rsidRPr="007E7D0D">
        <w:rPr>
          <w:rFonts w:hint="eastAsia"/>
        </w:rPr>
        <w:t>年到</w:t>
      </w:r>
      <w:r w:rsidR="007E7D0D" w:rsidRPr="007E7D0D">
        <w:t>1811</w:t>
      </w:r>
      <w:r w:rsidR="007E7D0D" w:rsidRPr="007E7D0D">
        <w:rPr>
          <w:rFonts w:hint="eastAsia"/>
        </w:rPr>
        <w:t>年，朝鮮派遣</w:t>
      </w:r>
      <w:r w:rsidR="007E7D0D" w:rsidRPr="007E7D0D">
        <w:t>12</w:t>
      </w:r>
      <w:r w:rsidR="007E7D0D" w:rsidRPr="007E7D0D">
        <w:rPr>
          <w:rFonts w:hint="eastAsia"/>
        </w:rPr>
        <w:t>次通信使到日本；</w:t>
      </w:r>
      <w:r w:rsidR="007E7D0D" w:rsidRPr="007E7D0D">
        <w:t>1610</w:t>
      </w:r>
      <w:r w:rsidR="007E7D0D" w:rsidRPr="007E7D0D">
        <w:rPr>
          <w:rFonts w:hint="eastAsia"/>
        </w:rPr>
        <w:t>年到</w:t>
      </w:r>
      <w:r w:rsidR="007E7D0D" w:rsidRPr="007E7D0D">
        <w:t>1850</w:t>
      </w:r>
      <w:r w:rsidR="007E7D0D" w:rsidRPr="007E7D0D">
        <w:rPr>
          <w:rFonts w:hint="eastAsia"/>
        </w:rPr>
        <w:t>年，琉球也派了</w:t>
      </w:r>
      <w:r w:rsidR="007E7D0D" w:rsidRPr="007E7D0D">
        <w:t>21</w:t>
      </w:r>
      <w:r w:rsidR="007E7D0D" w:rsidRPr="007E7D0D">
        <w:rPr>
          <w:rFonts w:hint="eastAsia"/>
        </w:rPr>
        <w:t>次使節團。使節團主要是恭賀將軍繼位或世子出生，各地大名目睹其豐厚的賀禮，聽到祝賀德川一統天下的頌辭，自然心悅誠服。不過，德川幕府卻從未與中國發展正式關係，最可能的原因是：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幕府實施「鎖國」政策，拒與中國建立關係</w:t>
      </w:r>
      <w:r>
        <w:br/>
      </w:r>
      <w:r w:rsidR="007E7D0D" w:rsidRPr="007E7D0D">
        <w:t>(B)</w:t>
      </w:r>
      <w:r w:rsidR="007E7D0D" w:rsidRPr="007E7D0D">
        <w:rPr>
          <w:rFonts w:hint="eastAsia"/>
        </w:rPr>
        <w:t>幕府拒絕奉行朝貢體制，不願接受天朝秩序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幕府的財政發生困難，無法負擔沉重的賀禮</w:t>
      </w:r>
      <w:r>
        <w:br/>
      </w:r>
      <w:r w:rsidR="007E7D0D" w:rsidRPr="007E7D0D">
        <w:t>(D)</w:t>
      </w:r>
      <w:r w:rsidR="007E7D0D" w:rsidRPr="007E7D0D">
        <w:rPr>
          <w:rFonts w:hint="eastAsia"/>
        </w:rPr>
        <w:t>日本自古以文明開化自居，對中國向來輕視</w:t>
      </w:r>
    </w:p>
    <w:p w:rsidR="007E7D0D" w:rsidRPr="007E7D0D" w:rsidRDefault="00C37176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19.</w:t>
      </w:r>
      <w:r>
        <w:rPr>
          <w:rFonts w:hint="eastAsia"/>
        </w:rPr>
        <w:tab/>
      </w:r>
      <w:r w:rsidR="007E7D0D" w:rsidRPr="007E7D0D">
        <w:rPr>
          <w:rFonts w:hint="eastAsia"/>
        </w:rPr>
        <w:t>學者指出：這個時期學校廢弛，博士無從傳授學業，學術轉而成為家族世業，而家族又受地域之限，學術的發展因此皆與家族、地域兩者難以分離。但是，河隴地區（在今日陝西、甘肅）因距離中原戰禍較遠，又是東西交通要道，遂成為文化學術重鎮。這個時期指的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戰國至漢初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魏晉南北朝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唐末至五代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宋末至蒙元</w:t>
      </w:r>
    </w:p>
    <w:p w:rsidR="00C37176" w:rsidRDefault="00C37176" w:rsidP="00C37176">
      <w:pPr>
        <w:rPr>
          <w:rFonts w:cs="新細明體"/>
          <w:w w:val="103"/>
          <w:kern w:val="0"/>
        </w:rPr>
      </w:pPr>
      <w:r>
        <w:br w:type="page"/>
      </w:r>
    </w:p>
    <w:p w:rsidR="007E7D0D" w:rsidRPr="007E7D0D" w:rsidRDefault="00DB6142" w:rsidP="00DB6142">
      <w:pPr>
        <w:pStyle w:val="06-4"/>
        <w:ind w:left="1078" w:hanging="1078"/>
      </w:pPr>
      <w:r>
        <w:rPr>
          <w:rFonts w:hint="eastAsia"/>
          <w:noProof/>
          <w:w w:val="1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794BC9" wp14:editId="6D5D3FF3">
                <wp:simplePos x="0" y="0"/>
                <wp:positionH relativeFrom="margin">
                  <wp:align>right</wp:align>
                </wp:positionH>
                <wp:positionV relativeFrom="paragraph">
                  <wp:posOffset>228971</wp:posOffset>
                </wp:positionV>
                <wp:extent cx="3636000" cy="1332000"/>
                <wp:effectExtent l="0" t="0" r="3175" b="190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00" cy="13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266"/>
                              <w:gridCol w:w="1267"/>
                              <w:gridCol w:w="1267"/>
                              <w:gridCol w:w="1267"/>
                            </w:tblGrid>
                            <w:tr w:rsidR="00197A56" w:rsidTr="00143265">
                              <w:tc>
                                <w:tcPr>
                                  <w:tcW w:w="658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1921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1931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658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甲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1,437,000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1,651,000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1,962,000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2,278,000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658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916,000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1,171,000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1,709,000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2,379,000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658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丙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267,000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471,000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624,000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Mar>
                                    <w:top w:w="14" w:type="dxa"/>
                                    <w:bottom w:w="14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744,000</w:t>
                                  </w:r>
                                </w:p>
                              </w:tc>
                            </w:tr>
                          </w:tbl>
                          <w:p w:rsidR="00197A56" w:rsidRDefault="00197A5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4BC9" id="文字方塊 8" o:spid="_x0000_s1028" type="#_x0000_t202" style="position:absolute;left:0;text-align:left;margin-left:235.1pt;margin-top:18.05pt;width:286.3pt;height:10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" o:allowincell="f" filled="f" stroked="f" strokeweight=".5pt">
                <v:textbox inset="0,0,0,0">
                  <w:txbxContent>
                    <w:p w:rsidR="00197A56" w:rsidRDefault="00197A56" w:rsidP="00DB61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266"/>
                        <w:gridCol w:w="1267"/>
                        <w:gridCol w:w="1267"/>
                        <w:gridCol w:w="1267"/>
                      </w:tblGrid>
                      <w:tr w:rsidR="00197A56" w:rsidTr="00143265">
                        <w:tc>
                          <w:tcPr>
                            <w:tcW w:w="658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6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1911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1921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1931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1941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658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c>
                        <w:tc>
                          <w:tcPr>
                            <w:tcW w:w="1266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1,437,000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1,651,000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1,962,000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2,278,000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658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c>
                        <w:tc>
                          <w:tcPr>
                            <w:tcW w:w="1266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916,000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1,171,000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1,709,000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2,379,000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658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c>
                        <w:tc>
                          <w:tcPr>
                            <w:tcW w:w="1266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267,000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471,000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624,000</w:t>
                            </w:r>
                          </w:p>
                        </w:tc>
                        <w:tc>
                          <w:tcPr>
                            <w:tcW w:w="1267" w:type="dxa"/>
                            <w:tcMar>
                              <w:top w:w="14" w:type="dxa"/>
                              <w:bottom w:w="14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744,000</w:t>
                            </w:r>
                          </w:p>
                        </w:tc>
                      </w:tr>
                    </w:tbl>
                    <w:p w:rsidR="00197A56" w:rsidRDefault="00197A56"/>
                  </w:txbxContent>
                </v:textbox>
                <w10:wrap anchorx="margin"/>
              </v:shape>
            </w:pict>
          </mc:Fallback>
        </mc:AlternateContent>
      </w:r>
      <w:r w:rsidR="00C37176">
        <w:rPr>
          <w:rFonts w:hint="eastAsia"/>
        </w:rPr>
        <w:t>(</w:t>
      </w:r>
      <w:r w:rsidR="00C37176">
        <w:rPr>
          <w:rFonts w:hint="eastAsia"/>
        </w:rPr>
        <w:tab/>
        <w:t>)</w:t>
      </w:r>
      <w:r w:rsidR="007E7D0D" w:rsidRPr="007E7D0D">
        <w:t>20.</w:t>
      </w:r>
      <w:r w:rsidR="00C37176">
        <w:rPr>
          <w:rFonts w:hint="eastAsia"/>
        </w:rPr>
        <w:tab/>
      </w:r>
      <w:r w:rsidR="007E7D0D" w:rsidRPr="007E7D0D">
        <w:rPr>
          <w:rFonts w:hint="eastAsia"/>
        </w:rPr>
        <w:t>馬來亞的人口組成多元。表</w:t>
      </w:r>
      <w:r w:rsidR="007E7D0D" w:rsidRPr="007E7D0D">
        <w:t>1</w:t>
      </w:r>
      <w:r w:rsidR="007E7D0D" w:rsidRPr="007E7D0D">
        <w:rPr>
          <w:rFonts w:hint="eastAsia"/>
        </w:rPr>
        <w:t>是</w:t>
      </w:r>
      <w:r w:rsidR="005448C8">
        <w:rPr>
          <w:rFonts w:hint="eastAsia"/>
        </w:rPr>
        <w:t>20</w:t>
      </w:r>
      <w:r w:rsidR="007E7D0D" w:rsidRPr="007E7D0D">
        <w:rPr>
          <w:rFonts w:hint="eastAsia"/>
        </w:rPr>
        <w:t>世紀前半期，馬來亞（包含新加坡）人口調查中三個主要族群的人口變化（單位：人）。</w:t>
      </w:r>
      <w:r w:rsidR="00C37176">
        <w:br/>
      </w:r>
      <w:r w:rsidR="007E7D0D" w:rsidRPr="007E7D0D">
        <w:rPr>
          <w:rFonts w:hint="eastAsia"/>
        </w:rPr>
        <w:t>表中甲、乙、丙分別是：</w:t>
      </w:r>
      <w:r w:rsidR="00C37176">
        <w:br/>
      </w:r>
      <w:r w:rsidR="007E7D0D" w:rsidRPr="007E7D0D">
        <w:t>(A)</w:t>
      </w:r>
      <w:r w:rsidR="007E7D0D" w:rsidRPr="007E7D0D">
        <w:rPr>
          <w:rFonts w:hint="eastAsia"/>
        </w:rPr>
        <w:t>馬來裔、華裔、印度裔</w:t>
      </w:r>
      <w:r w:rsidR="00C37176">
        <w:br/>
      </w:r>
      <w:r w:rsidR="007E7D0D" w:rsidRPr="007E7D0D">
        <w:t>(B)</w:t>
      </w:r>
      <w:r w:rsidR="007E7D0D" w:rsidRPr="007E7D0D">
        <w:rPr>
          <w:rFonts w:hint="eastAsia"/>
        </w:rPr>
        <w:t>馬來裔、印度裔、華裔</w:t>
      </w:r>
      <w:r w:rsidR="00C37176">
        <w:br/>
      </w:r>
      <w:r w:rsidR="007E7D0D" w:rsidRPr="007E7D0D">
        <w:t>(C)</w:t>
      </w:r>
      <w:r w:rsidR="007E7D0D" w:rsidRPr="007E7D0D">
        <w:rPr>
          <w:rFonts w:hint="eastAsia"/>
        </w:rPr>
        <w:t>華裔、馬來裔、印度裔</w:t>
      </w:r>
      <w:r w:rsidR="00C37176">
        <w:br/>
      </w:r>
      <w:r w:rsidR="007E7D0D" w:rsidRPr="007E7D0D">
        <w:t>(D)</w:t>
      </w:r>
      <w:r w:rsidR="007E7D0D" w:rsidRPr="007E7D0D">
        <w:rPr>
          <w:rFonts w:hint="eastAsia"/>
        </w:rPr>
        <w:t>華裔、印度裔、馬來裔</w:t>
      </w:r>
    </w:p>
    <w:p w:rsidR="007E7D0D" w:rsidRPr="007E7D0D" w:rsidRDefault="00C37176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21.</w:t>
      </w:r>
      <w:r>
        <w:rPr>
          <w:rFonts w:hint="eastAsia"/>
        </w:rPr>
        <w:tab/>
      </w:r>
      <w:r w:rsidR="007E7D0D" w:rsidRPr="007E7D0D">
        <w:rPr>
          <w:rFonts w:hint="eastAsia"/>
        </w:rPr>
        <w:t>以下是有關古希臘時代雅典文化的兩則敘述：</w:t>
      </w:r>
    </w:p>
    <w:p w:rsidR="007E7D0D" w:rsidRPr="007E7D0D" w:rsidRDefault="007E7D0D" w:rsidP="00C37176">
      <w:pPr>
        <w:pStyle w:val="06-4"/>
        <w:ind w:leftChars="460" w:left="2104" w:hangingChars="405" w:hanging="1000"/>
      </w:pPr>
      <w:r w:rsidRPr="007E7D0D">
        <w:rPr>
          <w:rFonts w:hint="eastAsia"/>
        </w:rPr>
        <w:t>資料甲：</w:t>
      </w:r>
      <w:r w:rsidR="00C37176">
        <w:tab/>
      </w:r>
      <w:r w:rsidRPr="007E7D0D">
        <w:rPr>
          <w:rFonts w:hint="eastAsia"/>
        </w:rPr>
        <w:t>人們家中都設有祭壇，城邦中到處可見神龕，衛城上神廟比比皆是。每個節日開始前要祭祀，前兆、凶兆和神諭會影響重大決定。準備遠行或店鋪開張等事務都要事先祈禱。</w:t>
      </w:r>
    </w:p>
    <w:p w:rsidR="007E7D0D" w:rsidRPr="007E7D0D" w:rsidRDefault="007E7D0D" w:rsidP="00C37176">
      <w:pPr>
        <w:pStyle w:val="06-4"/>
        <w:ind w:leftChars="460" w:left="2104" w:hangingChars="405" w:hanging="1000"/>
      </w:pPr>
      <w:r w:rsidRPr="007E7D0D">
        <w:rPr>
          <w:rFonts w:hint="eastAsia"/>
        </w:rPr>
        <w:t>資料乙：</w:t>
      </w:r>
      <w:r w:rsidR="00C37176">
        <w:tab/>
      </w:r>
      <w:r w:rsidRPr="007E7D0D">
        <w:rPr>
          <w:rFonts w:hint="eastAsia"/>
        </w:rPr>
        <w:t>西元前</w:t>
      </w:r>
      <w:r w:rsidR="005448C8">
        <w:rPr>
          <w:rFonts w:hint="eastAsia"/>
        </w:rPr>
        <w:t>5</w:t>
      </w:r>
      <w:r w:rsidRPr="007E7D0D">
        <w:rPr>
          <w:rFonts w:hint="eastAsia"/>
        </w:rPr>
        <w:t>世紀後期，雅典出現一些稱為「辯士」（</w:t>
      </w:r>
      <w:r w:rsidRPr="007E7D0D">
        <w:t>sophists</w:t>
      </w:r>
      <w:r w:rsidRPr="007E7D0D">
        <w:rPr>
          <w:rFonts w:hint="eastAsia"/>
        </w:rPr>
        <w:t>）的教師，以教授辯論術為生，多從經驗角度考察宇宙，認為真理與人本身的需要或利益有關，沒有絕對真理。最有名的辯士普羅塔哥拉斯主張：「人是萬物的尺度」。惟辯士在當時社會的名聲不佳。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rPr>
          <w:rFonts w:hint="eastAsia"/>
        </w:rPr>
        <w:t>對照甲、乙兩則資料，辯士在當時社會「名聲不佳」的原因最可能是：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t>(A)</w:t>
      </w:r>
      <w:r w:rsidRPr="007E7D0D">
        <w:rPr>
          <w:rFonts w:hint="eastAsia"/>
        </w:rPr>
        <w:t>教授雄辯論戰之術，不符合城邦民主的傳統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t>(B)</w:t>
      </w:r>
      <w:r w:rsidRPr="007E7D0D">
        <w:rPr>
          <w:rFonts w:hint="eastAsia"/>
        </w:rPr>
        <w:t>主張以人為準繩，抵觸凡事秉承神意之風氣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t>(C)</w:t>
      </w:r>
      <w:r w:rsidRPr="007E7D0D">
        <w:rPr>
          <w:rFonts w:hint="eastAsia"/>
        </w:rPr>
        <w:t>善於口舌之利，破壞了教師和思想家的形象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t>(D)</w:t>
      </w:r>
      <w:r w:rsidRPr="007E7D0D">
        <w:rPr>
          <w:rFonts w:hint="eastAsia"/>
        </w:rPr>
        <w:t>大多不事生產，無助於平民經濟生活的發展</w:t>
      </w:r>
    </w:p>
    <w:p w:rsidR="007E7D0D" w:rsidRPr="007E7D0D" w:rsidRDefault="00C37176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22.</w:t>
      </w:r>
      <w:r>
        <w:rPr>
          <w:rFonts w:hint="eastAsia"/>
        </w:rPr>
        <w:tab/>
      </w:r>
      <w:r w:rsidR="007E7D0D" w:rsidRPr="002F142D">
        <w:rPr>
          <w:rFonts w:hint="eastAsia"/>
          <w:spacing w:val="-4"/>
        </w:rPr>
        <w:t>英國西南部一處溫泉勝地，市內有羅馬神殿遺址，供奉的女神蘇麗絲密涅瓦（</w:t>
      </w:r>
      <w:r w:rsidR="007E7D0D" w:rsidRPr="002F142D">
        <w:rPr>
          <w:spacing w:val="-4"/>
        </w:rPr>
        <w:t>S</w:t>
      </w:r>
      <w:r w:rsidR="007E7D0D" w:rsidRPr="007E7D0D">
        <w:t>ulis-Minerva</w:t>
      </w:r>
      <w:r w:rsidR="007E7D0D" w:rsidRPr="007E7D0D">
        <w:rPr>
          <w:rFonts w:hint="eastAsia"/>
        </w:rPr>
        <w:t>），是當地溫泉守護神蘇麗絲和羅馬勝利女神密涅瓦之綜合體。這是羅馬帝國推動羅馬化的一個例證，也就是：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摧毀各地神殿，以壓制在地宗教與文化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推廣羅馬文化，以開發英國的觀光資源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將勝利女神給各地膜拜，炫耀尚武精神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以羅馬宗教整合當地信仰，有利其治理</w:t>
      </w:r>
    </w:p>
    <w:p w:rsidR="007E7D0D" w:rsidRPr="007E7D0D" w:rsidRDefault="00C37176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23.</w:t>
      </w:r>
      <w:r>
        <w:rPr>
          <w:rFonts w:hint="eastAsia"/>
        </w:rPr>
        <w:tab/>
      </w:r>
      <w:r w:rsidR="007E7D0D" w:rsidRPr="007E7D0D">
        <w:rPr>
          <w:rFonts w:hint="eastAsia"/>
        </w:rPr>
        <w:t>某人陳情說：家中牌位記載祖先名號、生卒年月，目的是不忘本，沒有別的用意。我若毀棄祖先牌位，被親族舉報到官府，依律當斬。敬請明察轉告，恩准不毀棄牌位。此人最可能是：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唐朝滅佛時的佛教徒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明末來華的耶穌會士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清初的漢人天主教徒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皇民化時期的臺灣人</w:t>
      </w:r>
    </w:p>
    <w:p w:rsidR="00C37176" w:rsidRDefault="00C37176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24.</w:t>
      </w:r>
      <w:r>
        <w:rPr>
          <w:rFonts w:hint="eastAsia"/>
        </w:rPr>
        <w:tab/>
      </w:r>
      <w:r w:rsidR="007E7D0D" w:rsidRPr="007E7D0D">
        <w:rPr>
          <w:rFonts w:hint="eastAsia"/>
        </w:rPr>
        <w:t>課堂上，老師要學生以</w:t>
      </w:r>
      <w:r w:rsidR="007E7D0D" w:rsidRPr="007E7D0D">
        <w:t>1949</w:t>
      </w:r>
      <w:r w:rsidR="007E7D0D" w:rsidRPr="007E7D0D">
        <w:rPr>
          <w:rFonts w:hint="eastAsia"/>
        </w:rPr>
        <w:t>年以後中共的歷史發展進行探究。一位學生蒐集到兩則資料：</w:t>
      </w:r>
    </w:p>
    <w:p w:rsidR="007E7D0D" w:rsidRPr="007E7D0D" w:rsidRDefault="007E7D0D" w:rsidP="00C37176">
      <w:pPr>
        <w:pStyle w:val="06-4"/>
        <w:ind w:leftChars="460" w:left="2104" w:hangingChars="405" w:hanging="1000"/>
      </w:pPr>
      <w:r w:rsidRPr="007E7D0D">
        <w:rPr>
          <w:rFonts w:hint="eastAsia"/>
        </w:rPr>
        <w:t>資料甲：</w:t>
      </w:r>
      <w:r w:rsidR="00C37176">
        <w:tab/>
      </w:r>
      <w:r w:rsidRPr="007E7D0D">
        <w:t>1959</w:t>
      </w:r>
      <w:r w:rsidRPr="007E7D0D">
        <w:rPr>
          <w:rFonts w:hint="eastAsia"/>
        </w:rPr>
        <w:t>至</w:t>
      </w:r>
      <w:r w:rsidRPr="007E7D0D">
        <w:t>1961</w:t>
      </w:r>
      <w:r w:rsidRPr="007E7D0D">
        <w:rPr>
          <w:rFonts w:hint="eastAsia"/>
        </w:rPr>
        <w:t>年的非正常死亡和減少出生的人口數，大約在四千萬人左右。</w:t>
      </w:r>
    </w:p>
    <w:p w:rsidR="007E7D0D" w:rsidRPr="007E7D0D" w:rsidRDefault="007E7D0D" w:rsidP="00C37176">
      <w:pPr>
        <w:pStyle w:val="06-4"/>
        <w:ind w:leftChars="460" w:left="2104" w:hangingChars="405" w:hanging="1000"/>
      </w:pPr>
      <w:r w:rsidRPr="007E7D0D">
        <w:rPr>
          <w:rFonts w:hint="eastAsia"/>
        </w:rPr>
        <w:t>資料乙：</w:t>
      </w:r>
      <w:r w:rsidR="00C37176">
        <w:tab/>
      </w:r>
      <w:r w:rsidRPr="007E7D0D">
        <w:t>1960</w:t>
      </w:r>
      <w:r w:rsidRPr="007E7D0D">
        <w:rPr>
          <w:rFonts w:hint="eastAsia"/>
        </w:rPr>
        <w:t>年農業生產總值，比</w:t>
      </w:r>
      <w:r w:rsidRPr="007E7D0D">
        <w:t>1959</w:t>
      </w:r>
      <w:r w:rsidRPr="007E7D0D">
        <w:rPr>
          <w:rFonts w:hint="eastAsia"/>
        </w:rPr>
        <w:t>年下降</w:t>
      </w:r>
      <w:r w:rsidRPr="007E7D0D">
        <w:t>12.6%</w:t>
      </w:r>
      <w:r w:rsidRPr="007E7D0D">
        <w:rPr>
          <w:rFonts w:hint="eastAsia"/>
        </w:rPr>
        <w:t>，其中糧食和棉花的產量更跌到</w:t>
      </w:r>
      <w:r w:rsidRPr="007E7D0D">
        <w:t>1951</w:t>
      </w:r>
      <w:r w:rsidRPr="007E7D0D">
        <w:rPr>
          <w:rFonts w:hint="eastAsia"/>
        </w:rPr>
        <w:t>年的水平</w:t>
      </w:r>
      <w:r w:rsidR="00C37176">
        <w:rPr>
          <w:rFonts w:hint="eastAsia"/>
        </w:rPr>
        <w:t>……</w:t>
      </w:r>
      <w:r w:rsidRPr="007E7D0D">
        <w:rPr>
          <w:rFonts w:hint="eastAsia"/>
        </w:rPr>
        <w:t>城市人均消費量下降</w:t>
      </w:r>
      <w:r w:rsidRPr="007E7D0D">
        <w:t>78%</w:t>
      </w:r>
      <w:r w:rsidRPr="007E7D0D">
        <w:rPr>
          <w:rFonts w:hint="eastAsia"/>
        </w:rPr>
        <w:t>。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rPr>
          <w:rFonts w:hint="eastAsia"/>
        </w:rPr>
        <w:t>這位學生探究的主題應是：</w:t>
      </w:r>
    </w:p>
    <w:p w:rsidR="007E7D0D" w:rsidRPr="007E7D0D" w:rsidRDefault="007E7D0D" w:rsidP="00C37176">
      <w:pPr>
        <w:pStyle w:val="06-4"/>
        <w:ind w:leftChars="460" w:left="2213" w:hanging="1109"/>
      </w:pPr>
      <w:r w:rsidRPr="007E7D0D">
        <w:t>(A)</w:t>
      </w:r>
      <w:r w:rsidRPr="007E7D0D">
        <w:rPr>
          <w:rFonts w:hint="eastAsia"/>
        </w:rPr>
        <w:t>土地改革</w:t>
      </w:r>
      <w:r w:rsidR="00C37176">
        <w:rPr>
          <w:rFonts w:hint="eastAsia"/>
        </w:rPr>
        <w:tab/>
      </w:r>
      <w:r w:rsidRPr="007E7D0D">
        <w:t>(B)</w:t>
      </w:r>
      <w:r w:rsidRPr="007E7D0D">
        <w:rPr>
          <w:rFonts w:hint="eastAsia"/>
        </w:rPr>
        <w:t>三反五反</w:t>
      </w:r>
      <w:r w:rsidR="00C37176">
        <w:rPr>
          <w:rFonts w:hint="eastAsia"/>
        </w:rPr>
        <w:tab/>
      </w:r>
      <w:r w:rsidRPr="007E7D0D">
        <w:t>(C)</w:t>
      </w:r>
      <w:r w:rsidRPr="007E7D0D">
        <w:rPr>
          <w:rFonts w:hint="eastAsia"/>
        </w:rPr>
        <w:t>大躍進</w:t>
      </w:r>
      <w:r w:rsidR="00C37176">
        <w:rPr>
          <w:rFonts w:hint="eastAsia"/>
        </w:rPr>
        <w:tab/>
      </w:r>
      <w:r w:rsidRPr="007E7D0D">
        <w:t>(D)</w:t>
      </w:r>
      <w:r w:rsidRPr="007E7D0D">
        <w:rPr>
          <w:rFonts w:hint="eastAsia"/>
        </w:rPr>
        <w:t>文化大革命</w:t>
      </w:r>
    </w:p>
    <w:p w:rsidR="00816CC1" w:rsidRDefault="00C37176" w:rsidP="00816CC1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25.</w:t>
      </w:r>
      <w:r>
        <w:rPr>
          <w:rFonts w:hint="eastAsia"/>
        </w:rPr>
        <w:tab/>
      </w:r>
      <w:r w:rsidR="00143265">
        <w:rPr>
          <w:rFonts w:hint="eastAsia"/>
        </w:rPr>
        <w:t>15</w:t>
      </w:r>
      <w:r w:rsidR="007E7D0D" w:rsidRPr="007E7D0D">
        <w:rPr>
          <w:rFonts w:hint="eastAsia"/>
        </w:rPr>
        <w:t>世紀後期，葡萄牙、西班牙積極開拓新貿易航線，是歐洲最早從事海外探險的國家。葡萄牙人率先沿非洲海岸探險，來到東方；西班牙人則轉而往西航行，意外到達美洲。</w:t>
      </w:r>
      <w:r w:rsidR="007E7D0D" w:rsidRPr="007E7D0D">
        <w:t>1494</w:t>
      </w:r>
      <w:r w:rsidR="007E7D0D" w:rsidRPr="007E7D0D">
        <w:rPr>
          <w:rFonts w:hint="eastAsia"/>
        </w:rPr>
        <w:t>年，兩國在教宗主持下，簽署「托德西拉條約」（</w:t>
      </w:r>
      <w:r w:rsidR="007E7D0D" w:rsidRPr="007E7D0D">
        <w:t>Treaty</w:t>
      </w:r>
      <w:r>
        <w:rPr>
          <w:rFonts w:hint="eastAsia"/>
        </w:rPr>
        <w:t xml:space="preserve"> </w:t>
      </w:r>
      <w:r w:rsidR="007E7D0D" w:rsidRPr="007E7D0D">
        <w:t>of</w:t>
      </w:r>
      <w:r>
        <w:rPr>
          <w:rFonts w:hint="eastAsia"/>
        </w:rPr>
        <w:t xml:space="preserve"> </w:t>
      </w:r>
      <w:r w:rsidR="007E7D0D" w:rsidRPr="007E7D0D">
        <w:t>Tordesillas</w:t>
      </w:r>
      <w:r w:rsidR="007E7D0D" w:rsidRPr="007E7D0D">
        <w:rPr>
          <w:rFonts w:hint="eastAsia"/>
        </w:rPr>
        <w:t>），以大西洋中約西經</w:t>
      </w:r>
      <w:r w:rsidR="007E7D0D" w:rsidRPr="007E7D0D">
        <w:t>46</w:t>
      </w:r>
      <w:r w:rsidR="007E7D0D" w:rsidRPr="007E7D0D">
        <w:rPr>
          <w:rFonts w:hint="eastAsia"/>
        </w:rPr>
        <w:t>度半的子午線為中線，劃分勢力範圍：以西歸屬西班牙，以東歸屬葡萄牙。當時，雙方如此劃分世界，依據的最主要原則是：</w:t>
      </w:r>
      <w:r w:rsidR="00816CC1">
        <w:br/>
      </w:r>
      <w:r w:rsidR="007E7D0D" w:rsidRPr="007E7D0D">
        <w:t>(A)</w:t>
      </w:r>
      <w:r w:rsidR="007E7D0D" w:rsidRPr="007E7D0D">
        <w:rPr>
          <w:rFonts w:hint="eastAsia"/>
        </w:rPr>
        <w:t>發現的先後</w:t>
      </w:r>
      <w:r w:rsidR="00816CC1"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文化的相近</w:t>
      </w:r>
      <w:r w:rsidR="00816CC1"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實力的強弱</w:t>
      </w:r>
      <w:r w:rsidR="00816CC1"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資源的多寡</w:t>
      </w:r>
      <w:r w:rsidR="00816CC1">
        <w:br w:type="page"/>
      </w: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lastRenderedPageBreak/>
        <w:t>(</w:t>
      </w:r>
      <w:r>
        <w:rPr>
          <w:rFonts w:hint="eastAsia"/>
        </w:rPr>
        <w:tab/>
        <w:t>)</w:t>
      </w:r>
      <w:r w:rsidR="007E7D0D" w:rsidRPr="007E7D0D">
        <w:t>26.</w:t>
      </w:r>
      <w:r>
        <w:rPr>
          <w:rFonts w:hint="eastAsia"/>
        </w:rPr>
        <w:tab/>
      </w:r>
      <w:r w:rsidR="00143265">
        <w:rPr>
          <w:rFonts w:hint="eastAsia"/>
        </w:rPr>
        <w:t>7</w:t>
      </w:r>
      <w:r w:rsidR="00143265">
        <w:rPr>
          <w:rFonts w:hint="eastAsia"/>
        </w:rPr>
        <w:t>～</w:t>
      </w:r>
      <w:r w:rsidR="00143265">
        <w:rPr>
          <w:rFonts w:hint="eastAsia"/>
        </w:rPr>
        <w:t>13</w:t>
      </w:r>
      <w:r w:rsidR="007E7D0D" w:rsidRPr="007E7D0D">
        <w:rPr>
          <w:rFonts w:hint="eastAsia"/>
        </w:rPr>
        <w:t>世紀，奧米雅王朝（</w:t>
      </w:r>
      <w:r w:rsidR="007E7D0D" w:rsidRPr="007E7D0D">
        <w:t>Umayyad</w:t>
      </w:r>
      <w:r>
        <w:rPr>
          <w:rFonts w:hint="eastAsia"/>
        </w:rPr>
        <w:t xml:space="preserve"> </w:t>
      </w:r>
      <w:r w:rsidR="007E7D0D" w:rsidRPr="007E7D0D">
        <w:t>Dynasty</w:t>
      </w:r>
      <w:r w:rsidR="007E7D0D" w:rsidRPr="007E7D0D">
        <w:rPr>
          <w:rFonts w:hint="eastAsia"/>
        </w:rPr>
        <w:t>）和阿拔斯王朝先後統治伊斯蘭世界，學者比較兩者的差異，評論說：</w:t>
      </w:r>
      <w:r w:rsidR="007E7D0D" w:rsidRPr="007E7D0D">
        <w:t>「</w:t>
      </w:r>
      <w:r>
        <w:rPr>
          <w:rFonts w:hint="eastAsia"/>
        </w:rPr>
        <w:t>……</w:t>
      </w:r>
      <w:r w:rsidR="007E7D0D" w:rsidRPr="007E7D0D">
        <w:rPr>
          <w:rFonts w:hint="eastAsia"/>
        </w:rPr>
        <w:t>到阿拔斯王朝時，儘管阿拉伯人在政治上仍發揮重要作用，但波斯人、埃及人和其他民族也能夠分享權力和財富。」從這段文字的文意反向推論，這位學者認為奧米雅王朝統治特色是：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阿拉伯裔的軍事貴族受到歧視冷遇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帝國內各族群都有同等地位和權勢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與阿拔斯王朝的族群政策前後一致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阿拉伯人特別受到重用並壟斷政權</w:t>
      </w:r>
    </w:p>
    <w:p w:rsidR="007E7D0D" w:rsidRPr="007E7D0D" w:rsidRDefault="005F6BF8" w:rsidP="005F6BF8">
      <w:pPr>
        <w:pStyle w:val="06-4"/>
        <w:ind w:left="1078" w:hanging="1078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B36A1" wp14:editId="051B80F4">
                <wp:simplePos x="0" y="0"/>
                <wp:positionH relativeFrom="column">
                  <wp:posOffset>5501005</wp:posOffset>
                </wp:positionH>
                <wp:positionV relativeFrom="paragraph">
                  <wp:posOffset>1242324</wp:posOffset>
                </wp:positionV>
                <wp:extent cx="517525" cy="215900"/>
                <wp:effectExtent l="0" t="0" r="0" b="1270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56" w:rsidRDefault="00197A56" w:rsidP="005F6BF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36A1" id="文字方塊 14" o:spid="_x0000_s1029" type="#_x0000_t202" style="position:absolute;left:0;text-align:left;margin-left:433.15pt;margin-top:97.8pt;width:40.7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" filled="f" stroked="f" strokeweight=".5pt">
                <v:textbox inset="0,0,0,0">
                  <w:txbxContent>
                    <w:p w:rsidR="00197A56" w:rsidRDefault="00197A56" w:rsidP="005F6BF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B2EC88A" wp14:editId="1CD01CF1">
            <wp:simplePos x="0" y="0"/>
            <wp:positionH relativeFrom="column">
              <wp:posOffset>4984115</wp:posOffset>
            </wp:positionH>
            <wp:positionV relativeFrom="paragraph">
              <wp:posOffset>488315</wp:posOffset>
            </wp:positionV>
            <wp:extent cx="1551940" cy="71374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CC1">
        <w:rPr>
          <w:rFonts w:hint="eastAsia"/>
        </w:rPr>
        <w:t>(</w:t>
      </w:r>
      <w:r w:rsidR="00816CC1">
        <w:rPr>
          <w:rFonts w:hint="eastAsia"/>
        </w:rPr>
        <w:tab/>
        <w:t>)</w:t>
      </w:r>
      <w:r w:rsidR="007E7D0D" w:rsidRPr="007E7D0D">
        <w:t>27.</w:t>
      </w:r>
      <w:r w:rsidR="00816CC1">
        <w:rPr>
          <w:rFonts w:hint="eastAsia"/>
        </w:rPr>
        <w:tab/>
      </w:r>
      <w:r w:rsidR="007E7D0D" w:rsidRPr="007E7D0D">
        <w:rPr>
          <w:rFonts w:hint="eastAsia"/>
        </w:rPr>
        <w:t>某國博物館展出一件舊車牌（如圖</w:t>
      </w:r>
      <w:r w:rsidR="007E7D0D" w:rsidRPr="007E7D0D">
        <w:t>3</w:t>
      </w:r>
      <w:r w:rsidR="007E7D0D" w:rsidRPr="007E7D0D">
        <w:rPr>
          <w:rFonts w:hint="eastAsia"/>
        </w:rPr>
        <w:t>），數字是車號，國旗說明此車屬於英國，底下的俄文是要讓邊界的俄國守衛知道這是英國軍方用車，允許通行。這件車牌象徵這個國家史上一段特殊時期。這最可能是哪一場展覽？</w:t>
      </w:r>
      <w:r w:rsidR="00816CC1">
        <w:br/>
      </w:r>
      <w:r w:rsidR="007E7D0D" w:rsidRPr="007E7D0D">
        <w:t>(A)</w:t>
      </w:r>
      <w:r w:rsidR="007E7D0D" w:rsidRPr="007E7D0D">
        <w:rPr>
          <w:rFonts w:hint="eastAsia"/>
        </w:rPr>
        <w:t>德國歷史博物館，展出戰後德國被四國分區占領的文物</w:t>
      </w:r>
      <w:r w:rsidR="00816CC1">
        <w:br/>
      </w:r>
      <w:r w:rsidR="007E7D0D" w:rsidRPr="007E7D0D">
        <w:t>(B)</w:t>
      </w:r>
      <w:r w:rsidR="007E7D0D" w:rsidRPr="007E7D0D">
        <w:rPr>
          <w:rFonts w:hint="eastAsia"/>
        </w:rPr>
        <w:t>俄國國家歷史博物館，展出列寧領導共產革命時的物件</w:t>
      </w:r>
      <w:r w:rsidR="00816CC1">
        <w:br/>
      </w:r>
      <w:r w:rsidR="007E7D0D" w:rsidRPr="007E7D0D">
        <w:t>(C)</w:t>
      </w:r>
      <w:r w:rsidR="007E7D0D" w:rsidRPr="007E7D0D">
        <w:rPr>
          <w:rFonts w:hint="eastAsia"/>
        </w:rPr>
        <w:t>中國國家博物館，展出二戰期間上海租界所遺留的文物</w:t>
      </w:r>
      <w:r w:rsidR="00816CC1">
        <w:br/>
      </w:r>
      <w:r w:rsidR="007E7D0D" w:rsidRPr="007E7D0D">
        <w:t>(D)</w:t>
      </w:r>
      <w:r w:rsidR="007E7D0D" w:rsidRPr="007E7D0D">
        <w:rPr>
          <w:rFonts w:hint="eastAsia"/>
        </w:rPr>
        <w:t>韓國歷史博物館，展出西方國家參與韓戰時遺留的物件</w:t>
      </w: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28.</w:t>
      </w:r>
      <w:r>
        <w:rPr>
          <w:rFonts w:hint="eastAsia"/>
        </w:rPr>
        <w:tab/>
      </w:r>
      <w:r w:rsidR="007E7D0D" w:rsidRPr="007E7D0D">
        <w:rPr>
          <w:rFonts w:hint="eastAsia"/>
        </w:rPr>
        <w:t>一齣戲中有如下的旁白：當今歐洲強盛，亞洲也不能再沉睡，誕生孔子、孕育釋迦牟尼的土壤現在是什麼情況？我們早已移民南方島嶼，開發臺灣、呂宋、新加坡、婆羅洲、關島、夏威夷等地，事業有成。走吧，走向南方的島嶼。這齣戲創作的時代背景最可能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晚清中國人移民東南亞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日本倡議大東亞共榮圈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東南亞國家協會的建立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中國推動一帶一路政策</w:t>
      </w: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29.</w:t>
      </w:r>
      <w:r>
        <w:rPr>
          <w:rFonts w:hint="eastAsia"/>
        </w:rPr>
        <w:tab/>
      </w:r>
      <w:r w:rsidR="007E7D0D" w:rsidRPr="007E7D0D">
        <w:t>1695</w:t>
      </w:r>
      <w:r w:rsidR="007E7D0D" w:rsidRPr="007E7D0D">
        <w:rPr>
          <w:rFonts w:hint="eastAsia"/>
        </w:rPr>
        <w:t>年到</w:t>
      </w:r>
      <w:r w:rsidR="007E7D0D" w:rsidRPr="007E7D0D">
        <w:t>1722</w:t>
      </w:r>
      <w:r w:rsidR="007E7D0D" w:rsidRPr="007E7D0D">
        <w:rPr>
          <w:rFonts w:hint="eastAsia"/>
        </w:rPr>
        <w:t>年間，根據估計，英國皇家非洲公司派往西非的雇員，「每十人中就有六人在第一年內死去，兩人在第二年到第七年間死去，而最終只有一個人能夠活著回到英國」。直到</w:t>
      </w:r>
      <w:r w:rsidR="00143265">
        <w:rPr>
          <w:rFonts w:hint="eastAsia"/>
        </w:rPr>
        <w:t>19</w:t>
      </w:r>
      <w:r w:rsidR="007E7D0D" w:rsidRPr="007E7D0D">
        <w:rPr>
          <w:rFonts w:hint="eastAsia"/>
        </w:rPr>
        <w:t>世紀中葉，前往非洲的歐洲人中，死去者多，存活者少。造成這種現象的原因最可能是：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歐人互鬥激烈，造成損傷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常與土著戰爭，傷亡嚴重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西非災荒頻仍，生存不易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易感染傳染病，導致死亡</w:t>
      </w:r>
    </w:p>
    <w:p w:rsidR="007E7D0D" w:rsidRPr="00816CC1" w:rsidRDefault="007E7D0D" w:rsidP="007E7D0D">
      <w:pPr>
        <w:pStyle w:val="06-4"/>
        <w:ind w:left="1109" w:hanging="1109"/>
        <w:rPr>
          <w:u w:val="single"/>
        </w:rPr>
      </w:pPr>
      <w:r w:rsidRPr="00816CC1">
        <w:rPr>
          <w:u w:val="single"/>
        </w:rPr>
        <w:t>30-31</w:t>
      </w:r>
      <w:r w:rsidRPr="00816CC1">
        <w:rPr>
          <w:rFonts w:hint="eastAsia"/>
          <w:u w:val="single"/>
        </w:rPr>
        <w:t>為題組</w:t>
      </w:r>
    </w:p>
    <w:p w:rsidR="007E7D0D" w:rsidRPr="007E7D0D" w:rsidRDefault="007E7D0D" w:rsidP="00816CC1">
      <w:pPr>
        <w:pStyle w:val="06-4"/>
        <w:ind w:leftChars="200" w:left="480" w:firstLineChars="0" w:firstLine="0"/>
      </w:pPr>
      <w:r w:rsidRPr="007E7D0D">
        <w:rPr>
          <w:rFonts w:hint="eastAsia"/>
        </w:rPr>
        <w:t>清朝前期，清廷為維持滿洲的統治優勢，採取特殊的民族治理策略。以下是兩則資料：</w:t>
      </w:r>
    </w:p>
    <w:p w:rsidR="007E7D0D" w:rsidRPr="007E7D0D" w:rsidRDefault="007E7D0D" w:rsidP="00816CC1">
      <w:pPr>
        <w:pStyle w:val="06-4"/>
        <w:ind w:leftChars="200" w:left="1480" w:hangingChars="405" w:hanging="1000"/>
      </w:pPr>
      <w:r w:rsidRPr="007E7D0D">
        <w:rPr>
          <w:rFonts w:hint="eastAsia"/>
        </w:rPr>
        <w:t>資料甲：</w:t>
      </w:r>
      <w:r w:rsidR="00816CC1">
        <w:tab/>
      </w:r>
      <w:r w:rsidRPr="007E7D0D">
        <w:rPr>
          <w:rFonts w:hint="eastAsia"/>
        </w:rPr>
        <w:t>對甲民族，禁止該族學習漢文，強調滿洲與該民族「語言雖異，衣冠則同」的親近感，皇族經常與該族通婚。</w:t>
      </w:r>
    </w:p>
    <w:p w:rsidR="007E7D0D" w:rsidRPr="007E7D0D" w:rsidRDefault="007E7D0D" w:rsidP="00816CC1">
      <w:pPr>
        <w:pStyle w:val="06-4"/>
        <w:ind w:leftChars="200" w:left="1480" w:hangingChars="405" w:hanging="1000"/>
      </w:pPr>
      <w:r w:rsidRPr="007E7D0D">
        <w:rPr>
          <w:rFonts w:hint="eastAsia"/>
        </w:rPr>
        <w:t>資料乙：</w:t>
      </w:r>
      <w:r w:rsidR="00816CC1">
        <w:tab/>
      </w:r>
      <w:r w:rsidRPr="007E7D0D">
        <w:rPr>
          <w:rFonts w:hint="eastAsia"/>
        </w:rPr>
        <w:t>對乙民族，一方面尊崇該民族信奉之宗教，但採「眾建而分其勢」作法。又派大臣進駐該地，掌控其政、軍事宜。</w:t>
      </w: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30.</w:t>
      </w:r>
      <w:r>
        <w:rPr>
          <w:rFonts w:hint="eastAsia"/>
        </w:rPr>
        <w:tab/>
      </w:r>
      <w:r w:rsidR="007E7D0D" w:rsidRPr="007E7D0D">
        <w:rPr>
          <w:rFonts w:hint="eastAsia"/>
        </w:rPr>
        <w:t>兩段資料中，甲、乙民族分別是指：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朝鮮族／蒙古族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蒙古族／藏族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藏族／漢族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回族／漢族</w:t>
      </w: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31.</w:t>
      </w:r>
      <w:r>
        <w:rPr>
          <w:rFonts w:hint="eastAsia"/>
        </w:rPr>
        <w:tab/>
      </w:r>
      <w:r w:rsidR="007E7D0D" w:rsidRPr="007E7D0D">
        <w:rPr>
          <w:rFonts w:hint="eastAsia"/>
        </w:rPr>
        <w:t>從兩段資料的敘述判斷，清政府對各民族的治理，應是採取哪一種策略？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高壓統治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遠交近攻</w:t>
      </w:r>
      <w:r>
        <w:rPr>
          <w:rFonts w:hint="eastAsia"/>
        </w:rPr>
        <w:tab/>
      </w:r>
      <w:r w:rsidR="007E7D0D" w:rsidRPr="007E7D0D">
        <w:t>(C)</w:t>
      </w:r>
      <w:r w:rsidR="007E7D0D" w:rsidRPr="007E7D0D">
        <w:rPr>
          <w:rFonts w:hint="eastAsia"/>
        </w:rPr>
        <w:t>自由放任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因地制宜</w:t>
      </w: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32.</w:t>
      </w:r>
      <w:r>
        <w:rPr>
          <w:rFonts w:hint="eastAsia"/>
        </w:rPr>
        <w:tab/>
      </w:r>
      <w:r w:rsidR="007E7D0D" w:rsidRPr="007E7D0D">
        <w:t>1777</w:t>
      </w:r>
      <w:r w:rsidR="007E7D0D" w:rsidRPr="007E7D0D">
        <w:rPr>
          <w:rFonts w:hint="eastAsia"/>
        </w:rPr>
        <w:t>年，大陸會議通過《邦聯條款》，為美國憲政奠定初基。《邦聯條款》實施後衍生不少問題，影響聯邦運作，遂有修訂之議。</w:t>
      </w:r>
      <w:r w:rsidR="007E7D0D" w:rsidRPr="007E7D0D">
        <w:t>1787</w:t>
      </w:r>
      <w:r w:rsidR="007E7D0D" w:rsidRPr="007E7D0D">
        <w:rPr>
          <w:rFonts w:hint="eastAsia"/>
        </w:rPr>
        <w:t>年，各州代表再度集會費城，以制定新的《美國憲法》，完善聯邦政治。新憲法在</w:t>
      </w:r>
      <w:r w:rsidR="007E7D0D" w:rsidRPr="007E7D0D">
        <w:t>1789</w:t>
      </w:r>
      <w:r w:rsidR="007E7D0D" w:rsidRPr="007E7D0D">
        <w:rPr>
          <w:rFonts w:hint="eastAsia"/>
        </w:rPr>
        <w:t>年獲得各州批准後生效。從《邦聯條款》到《美國憲法》，美國憲法修訂的趨向是：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加強中央權限，以確保聯邦政府的效率</w:t>
      </w:r>
      <w:r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強化各州權力，以滿足地方自主的願望</w:t>
      </w:r>
      <w:r>
        <w:br/>
      </w:r>
      <w:r w:rsidR="007E7D0D" w:rsidRPr="007E7D0D">
        <w:t>(C)</w:t>
      </w:r>
      <w:r w:rsidR="007E7D0D" w:rsidRPr="007E7D0D">
        <w:rPr>
          <w:rFonts w:hint="eastAsia"/>
        </w:rPr>
        <w:t>明定總統任期，以避免總統的獨裁統治</w:t>
      </w:r>
      <w:r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限定總統權限，以免杯葛國會通過法律</w:t>
      </w:r>
    </w:p>
    <w:p w:rsidR="00816CC1" w:rsidRDefault="00816CC1">
      <w:pPr>
        <w:widowControl/>
        <w:jc w:val="left"/>
        <w:rPr>
          <w:rFonts w:cs="新細明體"/>
          <w:w w:val="103"/>
          <w:kern w:val="0"/>
        </w:rPr>
      </w:pPr>
      <w:r>
        <w:br w:type="page"/>
      </w:r>
    </w:p>
    <w:p w:rsidR="007E7D0D" w:rsidRDefault="0017577F" w:rsidP="0017577F">
      <w:pPr>
        <w:pStyle w:val="06-4"/>
        <w:ind w:left="1078" w:hanging="1078"/>
      </w:pPr>
      <w:r>
        <w:rPr>
          <w:rFonts w:hint="eastAsia"/>
          <w:noProof/>
          <w:w w:val="1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F315FA" wp14:editId="669EFC26">
                <wp:simplePos x="0" y="0"/>
                <wp:positionH relativeFrom="margin">
                  <wp:align>right</wp:align>
                </wp:positionH>
                <wp:positionV relativeFrom="paragraph">
                  <wp:posOffset>222645</wp:posOffset>
                </wp:positionV>
                <wp:extent cx="3963178" cy="152687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178" cy="1526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8"/>
                              <w:gridCol w:w="1038"/>
                              <w:gridCol w:w="1038"/>
                              <w:gridCol w:w="1038"/>
                              <w:gridCol w:w="1038"/>
                              <w:gridCol w:w="1039"/>
                            </w:tblGrid>
                            <w:tr w:rsidR="00197A56" w:rsidTr="00143265"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甲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丙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丁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其他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1868-95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36.22%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53.49%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3.92%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6.37%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1896-99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19.22%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12.82%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43.67%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12.56%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11.73%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1900-04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17.01%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20.93%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29.45%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15.31%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17.30%</w:t>
                                  </w:r>
                                </w:p>
                              </w:tc>
                            </w:tr>
                            <w:tr w:rsidR="00197A56" w:rsidTr="00143265"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DB6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1905-09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33.75%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24.13%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17.84%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9.70%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Mar>
                                    <w:top w:w="14" w:type="dxa"/>
                                    <w:left w:w="28" w:type="dxa"/>
                                    <w:bottom w:w="14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97A56" w:rsidRDefault="00197A56" w:rsidP="001757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14.58%</w:t>
                                  </w:r>
                                </w:p>
                              </w:tc>
                            </w:tr>
                          </w:tbl>
                          <w:p w:rsidR="00197A56" w:rsidRDefault="00197A56" w:rsidP="0017577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15FA" id="文字方塊 9" o:spid="_x0000_s1030" type="#_x0000_t202" style="position:absolute;left:0;text-align:left;margin-left:260.85pt;margin-top:17.55pt;width:312.05pt;height:1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" o:allowincell="f" filled="f" stroked="f" strokeweight=".5pt">
                <v:textbox inset="0,0,0,0">
                  <w:txbxContent>
                    <w:p w:rsidR="00197A56" w:rsidRDefault="00197A56" w:rsidP="001757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8"/>
                        <w:gridCol w:w="1038"/>
                        <w:gridCol w:w="1038"/>
                        <w:gridCol w:w="1038"/>
                        <w:gridCol w:w="1038"/>
                        <w:gridCol w:w="1039"/>
                      </w:tblGrid>
                      <w:tr w:rsidR="00197A56" w:rsidTr="00143265"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</w:p>
                        </w:tc>
                        <w:tc>
                          <w:tcPr>
                            <w:tcW w:w="1039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1868-95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36.22%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53.49%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3.92%</w:t>
                            </w:r>
                          </w:p>
                        </w:tc>
                        <w:tc>
                          <w:tcPr>
                            <w:tcW w:w="1039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6.37%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1896-99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19.22%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12.82%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43.67%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12.56%</w:t>
                            </w:r>
                          </w:p>
                        </w:tc>
                        <w:tc>
                          <w:tcPr>
                            <w:tcW w:w="1039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11.73%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1900-04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17.01%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20.93%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29.45%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15.31%</w:t>
                            </w:r>
                          </w:p>
                        </w:tc>
                        <w:tc>
                          <w:tcPr>
                            <w:tcW w:w="1039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17.30%</w:t>
                            </w:r>
                          </w:p>
                        </w:tc>
                      </w:tr>
                      <w:tr w:rsidR="00197A56" w:rsidTr="00143265"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DB6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1905-09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33.75%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24.13%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17.84%</w:t>
                            </w:r>
                          </w:p>
                        </w:tc>
                        <w:tc>
                          <w:tcPr>
                            <w:tcW w:w="1038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9.70%</w:t>
                            </w:r>
                          </w:p>
                        </w:tc>
                        <w:tc>
                          <w:tcPr>
                            <w:tcW w:w="1039" w:type="dxa"/>
                            <w:tcMar>
                              <w:top w:w="14" w:type="dxa"/>
                              <w:left w:w="28" w:type="dxa"/>
                              <w:bottom w:w="14" w:type="dxa"/>
                              <w:right w:w="28" w:type="dxa"/>
                            </w:tcMar>
                            <w:vAlign w:val="center"/>
                          </w:tcPr>
                          <w:p w:rsidR="00197A56" w:rsidRDefault="00197A56" w:rsidP="00175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14.58%</w:t>
                            </w:r>
                          </w:p>
                        </w:tc>
                      </w:tr>
                    </w:tbl>
                    <w:p w:rsidR="00197A56" w:rsidRDefault="00197A56" w:rsidP="0017577F"/>
                  </w:txbxContent>
                </v:textbox>
                <w10:wrap anchorx="margin"/>
              </v:shape>
            </w:pict>
          </mc:Fallback>
        </mc:AlternateContent>
      </w:r>
      <w:r w:rsidR="00816CC1">
        <w:rPr>
          <w:rFonts w:hint="eastAsia"/>
        </w:rPr>
        <w:t>(</w:t>
      </w:r>
      <w:r w:rsidR="00816CC1">
        <w:rPr>
          <w:rFonts w:hint="eastAsia"/>
        </w:rPr>
        <w:tab/>
        <w:t>)</w:t>
      </w:r>
      <w:r w:rsidR="007E7D0D" w:rsidRPr="007E7D0D">
        <w:t>33.</w:t>
      </w:r>
      <w:r w:rsidR="00816CC1">
        <w:rPr>
          <w:rFonts w:hint="eastAsia"/>
        </w:rPr>
        <w:tab/>
      </w:r>
      <w:r w:rsidR="007E7D0D" w:rsidRPr="007E7D0D">
        <w:rPr>
          <w:rFonts w:hint="eastAsia"/>
        </w:rPr>
        <w:t>臺灣開港通商以來，進出口貿易增加。表</w:t>
      </w:r>
      <w:r w:rsidR="007E7D0D" w:rsidRPr="007E7D0D">
        <w:t>2</w:t>
      </w:r>
      <w:r w:rsidR="007E7D0D" w:rsidRPr="007E7D0D">
        <w:rPr>
          <w:rFonts w:hint="eastAsia"/>
        </w:rPr>
        <w:t>是海關統計</w:t>
      </w:r>
      <w:r w:rsidR="007E7D0D" w:rsidRPr="007E7D0D">
        <w:t>1868</w:t>
      </w:r>
      <w:r w:rsidR="00143265">
        <w:rPr>
          <w:rFonts w:hint="eastAsia"/>
        </w:rPr>
        <w:t>～</w:t>
      </w:r>
      <w:r w:rsidR="007E7D0D" w:rsidRPr="007E7D0D">
        <w:t>1909</w:t>
      </w:r>
      <w:r w:rsidR="007E7D0D" w:rsidRPr="007E7D0D">
        <w:rPr>
          <w:rFonts w:hint="eastAsia"/>
        </w:rPr>
        <w:t>年臺灣主要出口商品總值（年平均）之比例。表中的「乙」應是：</w:t>
      </w:r>
      <w:r w:rsidR="00816CC1">
        <w:br/>
      </w:r>
      <w:r w:rsidR="007E7D0D" w:rsidRPr="007E7D0D">
        <w:t>(A)</w:t>
      </w:r>
      <w:r w:rsidR="007E7D0D" w:rsidRPr="007E7D0D">
        <w:rPr>
          <w:rFonts w:hint="eastAsia"/>
        </w:rPr>
        <w:t>茶</w:t>
      </w:r>
      <w:r w:rsidR="00816CC1">
        <w:br/>
      </w:r>
      <w:r w:rsidR="007E7D0D" w:rsidRPr="007E7D0D">
        <w:t>(B)</w:t>
      </w:r>
      <w:r w:rsidR="007E7D0D" w:rsidRPr="007E7D0D">
        <w:rPr>
          <w:rFonts w:hint="eastAsia"/>
        </w:rPr>
        <w:t>糖</w:t>
      </w:r>
      <w:r w:rsidR="00816CC1">
        <w:br/>
      </w:r>
      <w:r w:rsidR="007E7D0D" w:rsidRPr="007E7D0D">
        <w:t>(C)</w:t>
      </w:r>
      <w:r w:rsidR="007E7D0D" w:rsidRPr="007E7D0D">
        <w:rPr>
          <w:rFonts w:hint="eastAsia"/>
        </w:rPr>
        <w:t>樟腦</w:t>
      </w:r>
      <w:r w:rsidR="00816CC1">
        <w:br/>
      </w:r>
      <w:r w:rsidR="007E7D0D" w:rsidRPr="007E7D0D">
        <w:t>(D)</w:t>
      </w:r>
      <w:r w:rsidR="007E7D0D" w:rsidRPr="007E7D0D">
        <w:rPr>
          <w:rFonts w:hint="eastAsia"/>
        </w:rPr>
        <w:t>稻米</w:t>
      </w:r>
      <w:r w:rsidR="00816CC1">
        <w:br/>
      </w:r>
    </w:p>
    <w:p w:rsidR="0017577F" w:rsidRPr="007E7D0D" w:rsidRDefault="0017577F" w:rsidP="007E7D0D">
      <w:pPr>
        <w:pStyle w:val="06-4"/>
        <w:ind w:left="1109" w:hanging="1109"/>
      </w:pPr>
    </w:p>
    <w:p w:rsidR="007E7D0D" w:rsidRPr="007E7D0D" w:rsidRDefault="00816CC1" w:rsidP="007E7D0D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34.</w:t>
      </w:r>
      <w:r>
        <w:rPr>
          <w:rFonts w:hint="eastAsia"/>
        </w:rPr>
        <w:tab/>
      </w:r>
      <w:r w:rsidR="007E7D0D" w:rsidRPr="007E7D0D">
        <w:rPr>
          <w:rFonts w:hint="eastAsia"/>
        </w:rPr>
        <w:t>藝術史老師分析某時期的藝術風格：「這種風格強調對稱和均衡，以顯示秩序、宏偉等意念。喜用豪華、戲劇性的方式，表現緊張感和衝突感」；「這種藝術反映那個世紀文化的種種對比和矛盾，如：宗教狂熱和塵世慾望、虔信和理性主義、暴力和尊重秩序」。這種藝術是：</w:t>
      </w:r>
      <w:r>
        <w:br/>
      </w:r>
      <w:r w:rsidR="007E7D0D" w:rsidRPr="007E7D0D">
        <w:t>(A)</w:t>
      </w:r>
      <w:r w:rsidR="00143265">
        <w:rPr>
          <w:rFonts w:hint="eastAsia"/>
        </w:rPr>
        <w:t>13</w:t>
      </w:r>
      <w:r w:rsidR="007E7D0D" w:rsidRPr="007E7D0D">
        <w:rPr>
          <w:rFonts w:hint="eastAsia"/>
        </w:rPr>
        <w:t>世紀的哥德式藝術</w:t>
      </w:r>
      <w:r>
        <w:rPr>
          <w:rFonts w:hint="eastAsia"/>
        </w:rPr>
        <w:tab/>
      </w:r>
      <w:r w:rsidR="007E7D0D" w:rsidRPr="007E7D0D">
        <w:t>(B)</w:t>
      </w:r>
      <w:r w:rsidR="00143265">
        <w:rPr>
          <w:rFonts w:hint="eastAsia"/>
        </w:rPr>
        <w:t>15</w:t>
      </w:r>
      <w:r w:rsidR="007E7D0D" w:rsidRPr="007E7D0D">
        <w:rPr>
          <w:rFonts w:hint="eastAsia"/>
        </w:rPr>
        <w:t>世紀文藝復興藝術</w:t>
      </w:r>
      <w:r>
        <w:br/>
      </w:r>
      <w:r w:rsidR="007E7D0D" w:rsidRPr="007E7D0D">
        <w:t>(C)</w:t>
      </w:r>
      <w:r w:rsidR="00143265">
        <w:rPr>
          <w:rFonts w:hint="eastAsia"/>
        </w:rPr>
        <w:t>17</w:t>
      </w:r>
      <w:r w:rsidR="007E7D0D" w:rsidRPr="007E7D0D">
        <w:rPr>
          <w:rFonts w:hint="eastAsia"/>
        </w:rPr>
        <w:t>世紀的巴洛克藝術</w:t>
      </w:r>
      <w:r>
        <w:rPr>
          <w:rFonts w:hint="eastAsia"/>
        </w:rPr>
        <w:tab/>
      </w:r>
      <w:r w:rsidR="007E7D0D" w:rsidRPr="007E7D0D">
        <w:t>(D)</w:t>
      </w:r>
      <w:r w:rsidR="00143265">
        <w:rPr>
          <w:rFonts w:hint="eastAsia"/>
        </w:rPr>
        <w:t>19</w:t>
      </w:r>
      <w:r w:rsidR="007E7D0D" w:rsidRPr="007E7D0D">
        <w:rPr>
          <w:rFonts w:hint="eastAsia"/>
        </w:rPr>
        <w:t>世紀的印象派藝術</w:t>
      </w:r>
    </w:p>
    <w:p w:rsidR="00816CC1" w:rsidRDefault="00816CC1" w:rsidP="007E7D0D">
      <w:pPr>
        <w:pStyle w:val="06-4"/>
        <w:ind w:left="1109" w:hanging="1109"/>
      </w:pPr>
    </w:p>
    <w:p w:rsidR="007E7D0D" w:rsidRPr="00816CC1" w:rsidRDefault="007E7D0D" w:rsidP="00816CC1">
      <w:pPr>
        <w:rPr>
          <w:b/>
        </w:rPr>
      </w:pPr>
      <w:r w:rsidRPr="00816CC1">
        <w:rPr>
          <w:rFonts w:hint="eastAsia"/>
          <w:b/>
        </w:rPr>
        <w:t>二、多選題（占</w:t>
      </w:r>
      <w:r w:rsidRPr="00816CC1">
        <w:rPr>
          <w:b/>
        </w:rPr>
        <w:t>12</w:t>
      </w:r>
      <w:r w:rsidRPr="00816CC1">
        <w:rPr>
          <w:rFonts w:hint="eastAsia"/>
          <w:b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816CC1" w:rsidTr="001244E5">
        <w:tc>
          <w:tcPr>
            <w:tcW w:w="10779" w:type="dxa"/>
            <w:shd w:val="clear" w:color="auto" w:fill="auto"/>
            <w:vAlign w:val="center"/>
          </w:tcPr>
          <w:p w:rsidR="00816CC1" w:rsidRDefault="00816CC1" w:rsidP="00816CC1">
            <w:pPr>
              <w:pStyle w:val="01-"/>
              <w:ind w:left="732" w:hanging="732"/>
            </w:pPr>
            <w:r w:rsidRPr="007E7D0D">
              <w:rPr>
                <w:rFonts w:hint="eastAsia"/>
              </w:rPr>
              <w:t>說明：</w:t>
            </w:r>
            <w:r>
              <w:tab/>
            </w:r>
            <w:r w:rsidRPr="007E7D0D">
              <w:rPr>
                <w:rFonts w:hint="eastAsia"/>
              </w:rPr>
              <w:t>第</w:t>
            </w:r>
            <w:r w:rsidRPr="007E7D0D">
              <w:t>35</w:t>
            </w:r>
            <w:r w:rsidRPr="007E7D0D">
              <w:rPr>
                <w:rFonts w:hint="eastAsia"/>
              </w:rPr>
              <w:t>題至第</w:t>
            </w:r>
            <w:r w:rsidRPr="007E7D0D">
              <w:t>38</w:t>
            </w:r>
            <w:r w:rsidRPr="007E7D0D">
              <w:rPr>
                <w:rFonts w:hint="eastAsia"/>
              </w:rPr>
              <w:t>題，每題有</w:t>
            </w:r>
            <w:r w:rsidRPr="007E7D0D">
              <w:t>5</w:t>
            </w:r>
            <w:r w:rsidRPr="007E7D0D">
              <w:rPr>
                <w:rFonts w:hint="eastAsia"/>
              </w:rPr>
              <w:t>個選項，其中至少有一個是正確的選項，請將正確選項劃記在答案卡之「選擇題答案區」。各題之選項獨立判定，所有選項均答對者，得</w:t>
            </w:r>
            <w:r w:rsidRPr="007E7D0D">
              <w:t>3</w:t>
            </w:r>
            <w:r w:rsidRPr="007E7D0D">
              <w:rPr>
                <w:rFonts w:hint="eastAsia"/>
              </w:rPr>
              <w:t>分；答錯</w:t>
            </w:r>
            <w:r w:rsidRPr="007E7D0D">
              <w:t>1</w:t>
            </w:r>
            <w:r w:rsidRPr="007E7D0D">
              <w:rPr>
                <w:rFonts w:hint="eastAsia"/>
              </w:rPr>
              <w:t>個選項者，得</w:t>
            </w:r>
            <w:r w:rsidRPr="007E7D0D">
              <w:t>1.8</w:t>
            </w:r>
            <w:r w:rsidRPr="007E7D0D">
              <w:rPr>
                <w:rFonts w:hint="eastAsia"/>
              </w:rPr>
              <w:t>分；答錯</w:t>
            </w:r>
            <w:r w:rsidRPr="007E7D0D">
              <w:t>2</w:t>
            </w:r>
            <w:r w:rsidRPr="007E7D0D">
              <w:rPr>
                <w:rFonts w:hint="eastAsia"/>
              </w:rPr>
              <w:t>個選項者，得</w:t>
            </w:r>
            <w:r w:rsidRPr="007E7D0D">
              <w:t>0.6</w:t>
            </w:r>
            <w:r w:rsidRPr="007E7D0D">
              <w:rPr>
                <w:rFonts w:hint="eastAsia"/>
              </w:rPr>
              <w:t>分；答錯多於</w:t>
            </w:r>
            <w:r w:rsidRPr="007E7D0D">
              <w:t>2</w:t>
            </w:r>
            <w:r w:rsidRPr="007E7D0D">
              <w:rPr>
                <w:rFonts w:hint="eastAsia"/>
              </w:rPr>
              <w:t>個選項或所有選項均未作答者，該題以零分計算。</w:t>
            </w:r>
          </w:p>
        </w:tc>
      </w:tr>
    </w:tbl>
    <w:p w:rsidR="007E7D0D" w:rsidRPr="007E7D0D" w:rsidRDefault="00816CC1" w:rsidP="005F6BF8">
      <w:pPr>
        <w:pStyle w:val="06-4"/>
        <w:spacing w:beforeLines="15" w:before="5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35.</w:t>
      </w:r>
      <w:r>
        <w:rPr>
          <w:rFonts w:hint="eastAsia"/>
        </w:rPr>
        <w:tab/>
      </w:r>
      <w:r w:rsidR="007E7D0D" w:rsidRPr="007E7D0D">
        <w:rPr>
          <w:rFonts w:hint="eastAsia"/>
        </w:rPr>
        <w:t>一位清代官員記載：「臺灣一郡……其民，閩之泉漳二郡、粵之近海者往焉。閩人占瀕海平曠地；粵居近山，誘得番人地闢之。故粵富而狡，閩強而悍。其村落，閩曰閩社，粵曰粵莊。閩呼粵人為『客』。分氣類，積不相能，動輒聚眾持械鬥。平居亦有閩、粵錯處者，鬥則各依其類。閩、粵鬥則泉、漳合，泉、漳鬥則粵即伺勝敗以乘其後。民情浮而易動。自康熙</w:t>
      </w:r>
      <w:r w:rsidR="007E7D0D" w:rsidRPr="007E7D0D">
        <w:t>22</w:t>
      </w:r>
      <w:r w:rsidR="007E7D0D" w:rsidRPr="007E7D0D">
        <w:rPr>
          <w:rFonts w:hint="eastAsia"/>
        </w:rPr>
        <w:t>年入版圖，於今已百五十餘年矣；亂者凡一十有五，皆閩人也。」這則資料可用於研究有關清代臺灣的哪些議題？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分類械鬥</w:t>
      </w:r>
      <w:r>
        <w:rPr>
          <w:rFonts w:hint="eastAsia"/>
        </w:rPr>
        <w:tab/>
      </w:r>
      <w:r w:rsidR="005F6BF8"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水利社會</w:t>
      </w:r>
      <w:r w:rsidR="005F6BF8">
        <w:br/>
      </w:r>
      <w:r w:rsidR="007E7D0D" w:rsidRPr="007E7D0D">
        <w:t>(C)</w:t>
      </w:r>
      <w:r w:rsidR="007E7D0D" w:rsidRPr="007E7D0D">
        <w:rPr>
          <w:rFonts w:hint="eastAsia"/>
        </w:rPr>
        <w:t>移民原鄉</w:t>
      </w:r>
      <w:r>
        <w:rPr>
          <w:rFonts w:hint="eastAsia"/>
        </w:rPr>
        <w:tab/>
      </w:r>
      <w:r w:rsidR="005F6BF8"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宗教信仰</w:t>
      </w:r>
      <w:r w:rsidR="005F6BF8">
        <w:br/>
      </w:r>
      <w:r w:rsidR="007E7D0D" w:rsidRPr="007E7D0D">
        <w:t>(E)</w:t>
      </w:r>
      <w:r w:rsidR="007E7D0D" w:rsidRPr="007E7D0D">
        <w:rPr>
          <w:rFonts w:hint="eastAsia"/>
        </w:rPr>
        <w:t>郊商貿易</w:t>
      </w:r>
    </w:p>
    <w:p w:rsidR="007E7D0D" w:rsidRPr="007E7D0D" w:rsidRDefault="00816CC1" w:rsidP="005F6BF8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36.</w:t>
      </w:r>
      <w:r>
        <w:rPr>
          <w:rFonts w:hint="eastAsia"/>
        </w:rPr>
        <w:tab/>
      </w:r>
      <w:r w:rsidR="007E7D0D" w:rsidRPr="007E7D0D">
        <w:rPr>
          <w:rFonts w:hint="eastAsia"/>
        </w:rPr>
        <w:t>《商君書》主張：國家法令，除了原件，須另抄副本封藏於禁地，未經准許不得進入，若</w:t>
      </w:r>
      <w:r w:rsidR="007E7D0D" w:rsidRPr="00730AFE">
        <w:rPr>
          <w:rFonts w:hint="eastAsia"/>
          <w:spacing w:val="-2"/>
        </w:rPr>
        <w:t>有擅改者，則「罪皆死不赦」。漢代，皇帝詔書公布之後若發現出錯，則視情節輕重、有無</w:t>
      </w:r>
      <w:r w:rsidR="007E7D0D" w:rsidRPr="007E7D0D">
        <w:rPr>
          <w:rFonts w:hint="eastAsia"/>
        </w:rPr>
        <w:t>故意，分別究責與懲處相關人等。這些關乎官文書繕寫、庋藏和管理的規範，目的有哪些？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箝制人民思想自由</w:t>
      </w:r>
      <w:r w:rsidR="005F6BF8">
        <w:rPr>
          <w:rFonts w:hint="eastAsia"/>
        </w:rPr>
        <w:tab/>
      </w:r>
      <w:r w:rsidR="005F6BF8"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管制經濟物資流通</w:t>
      </w:r>
      <w:r w:rsidR="005F6BF8">
        <w:br/>
      </w:r>
      <w:r w:rsidR="007E7D0D" w:rsidRPr="007E7D0D">
        <w:t>(C)</w:t>
      </w:r>
      <w:r w:rsidR="007E7D0D" w:rsidRPr="007E7D0D">
        <w:rPr>
          <w:rFonts w:hint="eastAsia"/>
        </w:rPr>
        <w:t>樹立中央統治權威</w:t>
      </w:r>
      <w:r w:rsidR="005F6BF8">
        <w:rPr>
          <w:rFonts w:hint="eastAsia"/>
        </w:rPr>
        <w:tab/>
      </w:r>
      <w:r w:rsidR="005F6BF8"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整飭官僚任命資格</w:t>
      </w:r>
      <w:r w:rsidR="005F6BF8">
        <w:br/>
      </w:r>
      <w:r w:rsidR="007E7D0D" w:rsidRPr="007E7D0D">
        <w:t>(E)</w:t>
      </w:r>
      <w:r w:rsidR="007E7D0D" w:rsidRPr="007E7D0D">
        <w:rPr>
          <w:rFonts w:hint="eastAsia"/>
        </w:rPr>
        <w:t>確保政令傳達無誤</w:t>
      </w:r>
    </w:p>
    <w:p w:rsidR="004C7DA4" w:rsidRDefault="00816CC1" w:rsidP="00AB23AA">
      <w:pPr>
        <w:pStyle w:val="06-4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7E7D0D" w:rsidRPr="007E7D0D">
        <w:t>37.</w:t>
      </w:r>
      <w:r>
        <w:rPr>
          <w:rFonts w:hint="eastAsia"/>
        </w:rPr>
        <w:tab/>
      </w:r>
      <w:r w:rsidR="007E7D0D" w:rsidRPr="007E7D0D">
        <w:rPr>
          <w:rFonts w:hint="eastAsia"/>
        </w:rPr>
        <w:t>古巴比倫《漢摩拉比法典》有如下條文：「倘一位貴族攻擊另一位貴族的女兒，害她流產，須賠</w:t>
      </w:r>
      <w:r w:rsidR="007E7D0D" w:rsidRPr="007E7D0D">
        <w:t>10</w:t>
      </w:r>
      <w:r w:rsidR="007E7D0D" w:rsidRPr="007E7D0D">
        <w:rPr>
          <w:rFonts w:hint="eastAsia"/>
        </w:rPr>
        <w:t>個謝克的銀子；若受害婦女死亡，則肇事貴族的女兒須處死。若受害婦女是平民的女兒，因受攻擊而流產，則肇事貴族罰金減半；若受害婦女死亡，則須賠償半米納。」（按：</w:t>
      </w:r>
      <w:r w:rsidR="007E7D0D" w:rsidRPr="007E7D0D">
        <w:t>1</w:t>
      </w:r>
      <w:r w:rsidR="007E7D0D" w:rsidRPr="007E7D0D">
        <w:rPr>
          <w:rFonts w:hint="eastAsia"/>
        </w:rPr>
        <w:t>米納＝</w:t>
      </w:r>
      <w:r w:rsidR="007E7D0D" w:rsidRPr="007E7D0D">
        <w:t>60</w:t>
      </w:r>
      <w:r w:rsidR="007E7D0D" w:rsidRPr="007E7D0D">
        <w:rPr>
          <w:rFonts w:hint="eastAsia"/>
        </w:rPr>
        <w:t>謝克）。上述條文反映出下列哪些觀念？</w:t>
      </w:r>
      <w:r>
        <w:br/>
      </w:r>
      <w:r w:rsidR="007E7D0D" w:rsidRPr="007E7D0D">
        <w:t>(A)</w:t>
      </w:r>
      <w:r w:rsidR="007E7D0D" w:rsidRPr="007E7D0D">
        <w:rPr>
          <w:rFonts w:hint="eastAsia"/>
        </w:rPr>
        <w:t>重視勞動人力</w:t>
      </w:r>
      <w:r w:rsidR="00AB23AA">
        <w:rPr>
          <w:rFonts w:hint="eastAsia"/>
        </w:rPr>
        <w:tab/>
      </w:r>
      <w:r w:rsidR="00AB23AA">
        <w:rPr>
          <w:rFonts w:hint="eastAsia"/>
        </w:rPr>
        <w:tab/>
      </w:r>
      <w:r w:rsidR="007E7D0D" w:rsidRPr="007E7D0D">
        <w:t>(B)</w:t>
      </w:r>
      <w:r w:rsidR="007E7D0D" w:rsidRPr="007E7D0D">
        <w:rPr>
          <w:rFonts w:hint="eastAsia"/>
        </w:rPr>
        <w:t>階級差別意識</w:t>
      </w:r>
      <w:r w:rsidR="00AB23AA">
        <w:br/>
      </w:r>
      <w:r w:rsidR="007E7D0D" w:rsidRPr="007E7D0D">
        <w:t>(C)</w:t>
      </w:r>
      <w:r w:rsidR="007E7D0D" w:rsidRPr="007E7D0D">
        <w:rPr>
          <w:rFonts w:hint="eastAsia"/>
        </w:rPr>
        <w:t>重男輕女觀念</w:t>
      </w:r>
      <w:r w:rsidR="00AB23AA">
        <w:rPr>
          <w:rFonts w:hint="eastAsia"/>
        </w:rPr>
        <w:tab/>
      </w:r>
      <w:r w:rsidR="00AB23AA">
        <w:rPr>
          <w:rFonts w:hint="eastAsia"/>
        </w:rPr>
        <w:tab/>
      </w:r>
      <w:r w:rsidR="007E7D0D" w:rsidRPr="007E7D0D">
        <w:t>(D)</w:t>
      </w:r>
      <w:r w:rsidR="007E7D0D" w:rsidRPr="007E7D0D">
        <w:rPr>
          <w:rFonts w:hint="eastAsia"/>
        </w:rPr>
        <w:t>人命以錢計價</w:t>
      </w:r>
      <w:r w:rsidR="00AB23AA">
        <w:br/>
      </w:r>
      <w:r w:rsidR="007E7D0D" w:rsidRPr="007E7D0D">
        <w:t>(E)</w:t>
      </w:r>
      <w:r w:rsidR="007E7D0D" w:rsidRPr="007E7D0D">
        <w:rPr>
          <w:rFonts w:hint="eastAsia"/>
        </w:rPr>
        <w:t>以牙還牙原則</w:t>
      </w:r>
      <w:r w:rsidR="004C7DA4">
        <w:br w:type="page"/>
      </w:r>
    </w:p>
    <w:p w:rsidR="007E7D0D" w:rsidRPr="007E7D0D" w:rsidRDefault="004C7DA4" w:rsidP="00816CC1">
      <w:pPr>
        <w:ind w:left="1109" w:hanging="1109"/>
      </w:pPr>
      <w:r>
        <w:rPr>
          <w:rFonts w:hint="eastAsia"/>
        </w:rPr>
        <w:lastRenderedPageBreak/>
        <w:t>(</w:t>
      </w:r>
      <w:r>
        <w:rPr>
          <w:rFonts w:hint="eastAsia"/>
        </w:rPr>
        <w:tab/>
        <w:t>)</w:t>
      </w:r>
      <w:r w:rsidR="007E7D0D" w:rsidRPr="007E7D0D">
        <w:t>38.</w:t>
      </w:r>
      <w:r>
        <w:rPr>
          <w:rFonts w:hint="eastAsia"/>
        </w:rPr>
        <w:tab/>
      </w:r>
      <w:r w:rsidR="00143265">
        <w:rPr>
          <w:rFonts w:hint="eastAsia"/>
        </w:rPr>
        <w:t>16</w:t>
      </w:r>
      <w:r w:rsidR="007E7D0D" w:rsidRPr="007E7D0D">
        <w:rPr>
          <w:rFonts w:hint="eastAsia"/>
        </w:rPr>
        <w:t>、</w:t>
      </w:r>
      <w:r w:rsidR="00143265">
        <w:rPr>
          <w:rFonts w:hint="eastAsia"/>
        </w:rPr>
        <w:t>17</w:t>
      </w:r>
      <w:r w:rsidR="007E7D0D" w:rsidRPr="007E7D0D">
        <w:rPr>
          <w:rFonts w:hint="eastAsia"/>
        </w:rPr>
        <w:t>世紀的「科學革命」包含新宇宙觀的出現。當時，哲學家常將宇宙比擬為機械鐘。以下是兩段相關資料：</w:t>
      </w:r>
    </w:p>
    <w:p w:rsidR="007E7D0D" w:rsidRPr="007E7D0D" w:rsidRDefault="007E7D0D" w:rsidP="002D2186">
      <w:pPr>
        <w:ind w:leftChars="460" w:left="2076" w:hangingChars="405" w:hanging="972"/>
      </w:pPr>
      <w:r w:rsidRPr="007E7D0D">
        <w:rPr>
          <w:rFonts w:hint="eastAsia"/>
        </w:rPr>
        <w:t>資料甲：</w:t>
      </w:r>
      <w:r w:rsidR="004C7DA4">
        <w:tab/>
      </w:r>
      <w:r w:rsidRPr="007E7D0D">
        <w:rPr>
          <w:rFonts w:hint="eastAsia"/>
        </w:rPr>
        <w:t>波以耳說：「各個零件如此整合、協調在一起，然後開始運作。如此繁多的齒輪，不同零件都以不同的方式運作……每一零件依照預先設定的功能各司其職，規律地、整齊劃一地……完成任務。」</w:t>
      </w:r>
    </w:p>
    <w:p w:rsidR="007E7D0D" w:rsidRPr="007E7D0D" w:rsidRDefault="007E7D0D" w:rsidP="002D2186">
      <w:pPr>
        <w:ind w:leftChars="460" w:left="2076" w:hangingChars="405" w:hanging="972"/>
      </w:pPr>
      <w:r w:rsidRPr="007E7D0D">
        <w:rPr>
          <w:rFonts w:hint="eastAsia"/>
        </w:rPr>
        <w:t>資料乙：</w:t>
      </w:r>
      <w:r w:rsidR="004C7DA4">
        <w:tab/>
      </w:r>
      <w:r w:rsidRPr="007E7D0D">
        <w:rPr>
          <w:rFonts w:hint="eastAsia"/>
        </w:rPr>
        <w:t>現代史家指出：「</w:t>
      </w:r>
      <w:r w:rsidR="00143265">
        <w:rPr>
          <w:rFonts w:hint="eastAsia"/>
        </w:rPr>
        <w:t>13</w:t>
      </w:r>
      <w:r w:rsidRPr="007E7D0D">
        <w:rPr>
          <w:rFonts w:hint="eastAsia"/>
        </w:rPr>
        <w:t>世紀末，機械時鐘已經在歐洲出現；</w:t>
      </w:r>
      <w:r w:rsidR="00143265">
        <w:rPr>
          <w:rFonts w:hint="eastAsia"/>
        </w:rPr>
        <w:t>14</w:t>
      </w:r>
      <w:r w:rsidRPr="007E7D0D">
        <w:rPr>
          <w:rFonts w:hint="eastAsia"/>
        </w:rPr>
        <w:t>世紀後，鐘擺大鐘成為大城市的標準特色。」</w:t>
      </w:r>
    </w:p>
    <w:p w:rsidR="007E7D0D" w:rsidRPr="007E7D0D" w:rsidRDefault="007E7D0D" w:rsidP="004C7DA4">
      <w:pPr>
        <w:ind w:leftChars="460" w:left="2213" w:hanging="1109"/>
      </w:pPr>
      <w:r w:rsidRPr="007E7D0D">
        <w:rPr>
          <w:rFonts w:hint="eastAsia"/>
        </w:rPr>
        <w:t>閱讀兩段資料，當時哲學家以時鐘比喻宇宙，具有哪些意義？</w:t>
      </w:r>
    </w:p>
    <w:p w:rsidR="007E7D0D" w:rsidRPr="007E7D0D" w:rsidRDefault="007E7D0D" w:rsidP="004C7DA4">
      <w:pPr>
        <w:pStyle w:val="06-4"/>
        <w:ind w:leftChars="460" w:left="2213" w:hanging="1109"/>
      </w:pPr>
      <w:r w:rsidRPr="007E7D0D">
        <w:t>(A)</w:t>
      </w:r>
      <w:r w:rsidRPr="007E7D0D">
        <w:rPr>
          <w:rFonts w:hint="eastAsia"/>
        </w:rPr>
        <w:t>宇宙的運轉有其規律性和秩序</w:t>
      </w:r>
      <w:r w:rsidR="004C7DA4">
        <w:rPr>
          <w:rFonts w:hint="eastAsia"/>
        </w:rPr>
        <w:tab/>
      </w:r>
      <w:r w:rsidRPr="007E7D0D">
        <w:t>(B)</w:t>
      </w:r>
      <w:r w:rsidRPr="007E7D0D">
        <w:rPr>
          <w:rFonts w:hint="eastAsia"/>
        </w:rPr>
        <w:t>宇宙的運轉可以為世人所理解</w:t>
      </w:r>
    </w:p>
    <w:p w:rsidR="007E7D0D" w:rsidRPr="007E7D0D" w:rsidRDefault="007E7D0D" w:rsidP="004C7DA4">
      <w:pPr>
        <w:pStyle w:val="06-4"/>
        <w:ind w:leftChars="460" w:left="2213" w:hanging="1109"/>
      </w:pPr>
      <w:r w:rsidRPr="007E7D0D">
        <w:t>(C)</w:t>
      </w:r>
      <w:r w:rsidRPr="007E7D0D">
        <w:rPr>
          <w:rFonts w:hint="eastAsia"/>
        </w:rPr>
        <w:t>宇宙的運行高深莫測使人敬畏</w:t>
      </w:r>
      <w:r w:rsidR="004C7DA4">
        <w:tab/>
      </w:r>
      <w:r w:rsidRPr="007E7D0D">
        <w:t>(D)</w:t>
      </w:r>
      <w:r w:rsidRPr="007E7D0D">
        <w:rPr>
          <w:rFonts w:hint="eastAsia"/>
        </w:rPr>
        <w:t>宇宙運行可藉日常事物來詮釋</w:t>
      </w:r>
    </w:p>
    <w:p w:rsidR="007E7D0D" w:rsidRPr="007E7D0D" w:rsidRDefault="007E7D0D" w:rsidP="004C7DA4">
      <w:pPr>
        <w:pStyle w:val="06-4"/>
        <w:ind w:leftChars="460" w:left="2213" w:hanging="1109"/>
      </w:pPr>
      <w:r w:rsidRPr="007E7D0D">
        <w:t>(E)</w:t>
      </w:r>
      <w:r w:rsidRPr="007E7D0D">
        <w:rPr>
          <w:rFonts w:hint="eastAsia"/>
        </w:rPr>
        <w:t>宇宙運轉代表上帝已經不存在</w:t>
      </w:r>
    </w:p>
    <w:p w:rsidR="004C7DA4" w:rsidRDefault="004C7DA4" w:rsidP="004C7DA4"/>
    <w:p w:rsidR="004C7DA4" w:rsidRPr="00EA35D4" w:rsidRDefault="004C7DA4" w:rsidP="004C7DA4">
      <w:pPr>
        <w:spacing w:beforeLines="50" w:before="180"/>
        <w:ind w:left="1200" w:hanging="1200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第貳部分：非選擇題（占</w:t>
      </w:r>
      <w:r>
        <w:rPr>
          <w:rFonts w:ascii="微軟正黑體" w:eastAsia="微軟正黑體" w:hAnsi="微軟正黑體" w:cs="新細明體" w:hint="eastAsia"/>
          <w:kern w:val="0"/>
          <w:sz w:val="32"/>
          <w:szCs w:val="32"/>
        </w:rPr>
        <w:t>20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2F142D" w:rsidTr="001244E5">
        <w:tc>
          <w:tcPr>
            <w:tcW w:w="10779" w:type="dxa"/>
            <w:shd w:val="clear" w:color="auto" w:fill="auto"/>
            <w:vAlign w:val="center"/>
          </w:tcPr>
          <w:p w:rsidR="002F142D" w:rsidRDefault="002F142D" w:rsidP="001244E5">
            <w:pPr>
              <w:pStyle w:val="01-"/>
              <w:ind w:left="732" w:hanging="732"/>
            </w:pPr>
            <w:r w:rsidRPr="007E7D0D">
              <w:rPr>
                <w:rFonts w:hint="eastAsia"/>
              </w:rPr>
              <w:t>說明：</w:t>
            </w:r>
            <w:r>
              <w:tab/>
            </w:r>
            <w:r w:rsidRPr="007E7D0D">
              <w:rPr>
                <w:rFonts w:hint="eastAsia"/>
              </w:rPr>
              <w:t>共有</w:t>
            </w:r>
            <w:r w:rsidRPr="007E7D0D">
              <w:t>4</w:t>
            </w:r>
            <w:r w:rsidRPr="007E7D0D">
              <w:rPr>
                <w:rFonts w:hint="eastAsia"/>
              </w:rPr>
              <w:t>大題，每大題包含若干子題。答案必須寫在「答案卷」上，並於題號欄標明大題號（一、二、……）與子題號（</w:t>
            </w:r>
            <w:r w:rsidRPr="007E7D0D">
              <w:t>1</w:t>
            </w:r>
            <w:r w:rsidRPr="007E7D0D">
              <w:rPr>
                <w:rFonts w:hint="eastAsia"/>
              </w:rPr>
              <w:t>、</w:t>
            </w:r>
            <w:r w:rsidRPr="007E7D0D">
              <w:t>2</w:t>
            </w:r>
            <w:r w:rsidRPr="007E7D0D">
              <w:rPr>
                <w:rFonts w:hint="eastAsia"/>
              </w:rPr>
              <w:t>、……），若因字跡潦草、未標示題號、標錯題號等原因，致評閱人員無法清楚辨識，該部分不予計分。作答使用筆尖較粗之黑色墨水的筆書寫，且不得使用鉛筆。每一子題配分標於題末。</w:t>
            </w:r>
          </w:p>
        </w:tc>
      </w:tr>
    </w:tbl>
    <w:p w:rsidR="007E7D0D" w:rsidRPr="007E7D0D" w:rsidRDefault="007E7D0D" w:rsidP="009A7437">
      <w:pPr>
        <w:pStyle w:val="02-1"/>
        <w:spacing w:beforeLines="15" w:before="54"/>
        <w:ind w:left="497" w:hanging="497"/>
      </w:pPr>
      <w:r w:rsidRPr="007E7D0D">
        <w:rPr>
          <w:rFonts w:hint="eastAsia"/>
        </w:rPr>
        <w:t>一、</w:t>
      </w:r>
      <w:r w:rsidR="002F142D">
        <w:tab/>
      </w:r>
      <w:r w:rsidRPr="007E7D0D">
        <w:rPr>
          <w:rFonts w:hint="eastAsia"/>
        </w:rPr>
        <w:t>以下三則資料是明代學者關於「東番」的記載：</w:t>
      </w:r>
    </w:p>
    <w:p w:rsidR="007E7D0D" w:rsidRPr="007E7D0D" w:rsidRDefault="007E7D0D" w:rsidP="001524E6">
      <w:pPr>
        <w:pStyle w:val="02-1"/>
        <w:ind w:leftChars="210" w:left="1504" w:hangingChars="405" w:hanging="1000"/>
      </w:pPr>
      <w:r w:rsidRPr="007E7D0D">
        <w:rPr>
          <w:rFonts w:hint="eastAsia"/>
        </w:rPr>
        <w:t>資料甲：</w:t>
      </w:r>
      <w:r w:rsidR="001524E6">
        <w:tab/>
      </w:r>
      <w:r w:rsidRPr="007E7D0D">
        <w:rPr>
          <w:rFonts w:hint="eastAsia"/>
        </w:rPr>
        <w:t>陳第〈舟師客問〉云：「沈子（沈有容）嘗私募漁人，直至東番，圖（繪）其地里，乃知彭（澎）湖以東，上自魍港（布袋），下至加哩（佳里），往往有嶼可泊。」、「賊之所據誠非版圖，其突而入犯，亦非我之版圖乎？」</w:t>
      </w:r>
    </w:p>
    <w:p w:rsidR="007E7D0D" w:rsidRPr="007E7D0D" w:rsidRDefault="007E7D0D" w:rsidP="001524E6">
      <w:pPr>
        <w:pStyle w:val="02-1"/>
        <w:ind w:leftChars="210" w:left="1504" w:hangingChars="405" w:hanging="1000"/>
      </w:pPr>
      <w:r w:rsidRPr="007E7D0D">
        <w:rPr>
          <w:rFonts w:hint="eastAsia"/>
        </w:rPr>
        <w:t>資料乙：</w:t>
      </w:r>
      <w:r w:rsidR="001524E6">
        <w:tab/>
      </w:r>
      <w:r w:rsidRPr="007E7D0D">
        <w:rPr>
          <w:rFonts w:hint="eastAsia"/>
        </w:rPr>
        <w:t>葉向高〈改建浯嶼水寨碑〉云：「浯嶼水寨，故在大擔、南太武山外，後徙於中左所之廈門所。轄地北至崇武，南至料羅。……寨成，而有事東番。東番者，海上夷也。……頃倭據其地，四出剽掠。將軍（沈有容）便宜興師，冒風濤，力戰蕩其巢。」</w:t>
      </w:r>
    </w:p>
    <w:p w:rsidR="007E7D0D" w:rsidRPr="007E7D0D" w:rsidRDefault="007E7D0D" w:rsidP="001524E6">
      <w:pPr>
        <w:pStyle w:val="02-1"/>
        <w:ind w:leftChars="210" w:left="1504" w:hangingChars="405" w:hanging="1000"/>
      </w:pPr>
      <w:r w:rsidRPr="007E7D0D">
        <w:rPr>
          <w:rFonts w:hint="eastAsia"/>
        </w:rPr>
        <w:t>資料丙：</w:t>
      </w:r>
      <w:r w:rsidR="001524E6">
        <w:tab/>
      </w:r>
      <w:r w:rsidRPr="007E7D0D">
        <w:rPr>
          <w:rFonts w:hint="eastAsia"/>
        </w:rPr>
        <w:t>屠隆〈平東番記〉云：「東番者，彭（澎）湖外洋海島中夷也。橫亙千里，種類甚繁。……頃倭奴來據其要害，四出剽掠，飽所欲則還歸巢穴，張樂舉宴為驩（歡）；東番莫敢誰何，（沈有容）滅跡銷聲避之。」</w:t>
      </w:r>
    </w:p>
    <w:p w:rsidR="007E7D0D" w:rsidRPr="007E7D0D" w:rsidRDefault="007E7D0D" w:rsidP="001524E6">
      <w:pPr>
        <w:pStyle w:val="06-4"/>
        <w:ind w:leftChars="210" w:left="751" w:hangingChars="100" w:hanging="247"/>
      </w:pPr>
      <w:r w:rsidRPr="007E7D0D">
        <w:t>1.</w:t>
      </w:r>
      <w:r w:rsidR="001524E6">
        <w:rPr>
          <w:rFonts w:hint="eastAsia"/>
        </w:rPr>
        <w:tab/>
      </w:r>
      <w:r w:rsidRPr="007E7D0D">
        <w:rPr>
          <w:rFonts w:hint="eastAsia"/>
        </w:rPr>
        <w:t>三則資料中的「東番」是指今天的哪裡？（</w:t>
      </w:r>
      <w:r w:rsidRPr="007E7D0D">
        <w:t>2</w:t>
      </w:r>
      <w:r w:rsidRPr="007E7D0D">
        <w:rPr>
          <w:rFonts w:hint="eastAsia"/>
        </w:rPr>
        <w:t>分）</w:t>
      </w:r>
    </w:p>
    <w:p w:rsidR="007E7D0D" w:rsidRPr="007E7D0D" w:rsidRDefault="007E7D0D" w:rsidP="001524E6">
      <w:pPr>
        <w:pStyle w:val="06-4"/>
        <w:ind w:leftChars="210" w:left="751" w:hangingChars="100" w:hanging="247"/>
      </w:pPr>
      <w:r w:rsidRPr="007E7D0D">
        <w:t>2.</w:t>
      </w:r>
      <w:r w:rsidR="001524E6">
        <w:rPr>
          <w:rFonts w:hint="eastAsia"/>
        </w:rPr>
        <w:tab/>
      </w:r>
      <w:r w:rsidRPr="007E7D0D">
        <w:rPr>
          <w:rFonts w:hint="eastAsia"/>
        </w:rPr>
        <w:t>根據三則資料，在明人觀念裡「東番」是否屬於明朝版圖？從三則資料中找出一項證據。（</w:t>
      </w:r>
      <w:r w:rsidRPr="007E7D0D">
        <w:t>2</w:t>
      </w:r>
      <w:r w:rsidRPr="007E7D0D">
        <w:rPr>
          <w:rFonts w:hint="eastAsia"/>
        </w:rPr>
        <w:t>分，未舉出證據者，本小題不給分）</w:t>
      </w:r>
    </w:p>
    <w:p w:rsidR="007E7D0D" w:rsidRPr="007E7D0D" w:rsidRDefault="007E7D0D" w:rsidP="001524E6">
      <w:pPr>
        <w:pStyle w:val="06-4"/>
        <w:ind w:leftChars="210" w:left="751" w:hangingChars="100" w:hanging="247"/>
      </w:pPr>
      <w:r w:rsidRPr="007E7D0D">
        <w:t>3.</w:t>
      </w:r>
      <w:r w:rsidR="001524E6">
        <w:rPr>
          <w:rFonts w:hint="eastAsia"/>
        </w:rPr>
        <w:tab/>
      </w:r>
      <w:r w:rsidRPr="007E7D0D">
        <w:rPr>
          <w:rFonts w:hint="eastAsia"/>
        </w:rPr>
        <w:t>根據這三則資料判斷，沈有容平「東番」的動機為何？（</w:t>
      </w:r>
      <w:r w:rsidRPr="007E7D0D">
        <w:t>2</w:t>
      </w:r>
      <w:r w:rsidRPr="007E7D0D">
        <w:rPr>
          <w:rFonts w:hint="eastAsia"/>
        </w:rPr>
        <w:t>分）</w:t>
      </w:r>
    </w:p>
    <w:p w:rsidR="007E7D0D" w:rsidRPr="007E7D0D" w:rsidRDefault="007E7D0D" w:rsidP="00393128">
      <w:pPr>
        <w:pStyle w:val="02-1"/>
        <w:ind w:left="497" w:hanging="497"/>
      </w:pPr>
      <w:r w:rsidRPr="007E7D0D">
        <w:t>二、</w:t>
      </w:r>
      <w:r w:rsidR="00393128">
        <w:rPr>
          <w:rFonts w:hint="eastAsia"/>
        </w:rPr>
        <w:tab/>
      </w:r>
      <w:r w:rsidRPr="007E7D0D">
        <w:t>以下是兩則關於</w:t>
      </w:r>
      <w:r w:rsidR="00143265">
        <w:rPr>
          <w:rFonts w:hint="eastAsia"/>
        </w:rPr>
        <w:t>8</w:t>
      </w:r>
      <w:r w:rsidRPr="007E7D0D">
        <w:t>、</w:t>
      </w:r>
      <w:r w:rsidR="00143265">
        <w:rPr>
          <w:rFonts w:hint="eastAsia"/>
        </w:rPr>
        <w:t>9</w:t>
      </w:r>
      <w:r w:rsidRPr="007E7D0D">
        <w:t>世紀間（唐後期）長安和汴州的資料：</w:t>
      </w:r>
    </w:p>
    <w:p w:rsidR="007E7D0D" w:rsidRPr="007E7D0D" w:rsidRDefault="007E7D0D" w:rsidP="00393128">
      <w:pPr>
        <w:pStyle w:val="02-1"/>
        <w:ind w:leftChars="210" w:left="1504" w:hangingChars="405" w:hanging="1000"/>
      </w:pPr>
      <w:r w:rsidRPr="007E7D0D">
        <w:t>資料甲：</w:t>
      </w:r>
      <w:r w:rsidR="00393128">
        <w:rPr>
          <w:rFonts w:hint="eastAsia"/>
        </w:rPr>
        <w:tab/>
      </w:r>
      <w:r w:rsidRPr="007E7D0D">
        <w:t>唐代白居易詩描述長安「百千家似圍棊局（棋盤），十二街如種菜畦」，城內官署、道觀、佛寺、民房、市集分區而立、格局方正，區外有坊（圍牆）環繞，坊上有門稽查出入，日出而啟，日入而閉，盜賊宵小無處藏身；坊臨街道，街道筆直通達。</w:t>
      </w:r>
    </w:p>
    <w:p w:rsidR="007E7D0D" w:rsidRPr="007E7D0D" w:rsidRDefault="007E7D0D" w:rsidP="00393128">
      <w:pPr>
        <w:pStyle w:val="02-1"/>
        <w:ind w:leftChars="210" w:left="1504" w:hangingChars="405" w:hanging="1000"/>
      </w:pPr>
      <w:r w:rsidRPr="007E7D0D">
        <w:t>資料乙：</w:t>
      </w:r>
      <w:r w:rsidR="00393128">
        <w:rPr>
          <w:rFonts w:hint="eastAsia"/>
        </w:rPr>
        <w:tab/>
      </w:r>
      <w:r w:rsidRPr="007E7D0D">
        <w:t>汴州（今河南開封）地處黃河與運河之交。唐代王建詠汴州詩云：「草市迎江貨，津橋稅海商」、「水門向晚茶商鬧、橋（畔）市（集）通宵酒客行」，雖然街道紊亂、坊牆傾毀，但經濟活動熱絡。</w:t>
      </w:r>
    </w:p>
    <w:p w:rsidR="009A7437" w:rsidRDefault="009A7437">
      <w:pPr>
        <w:widowControl/>
        <w:jc w:val="left"/>
        <w:rPr>
          <w:rFonts w:cs="新細明體"/>
          <w:w w:val="103"/>
          <w:kern w:val="0"/>
        </w:rPr>
      </w:pPr>
      <w:r>
        <w:br w:type="page"/>
      </w:r>
    </w:p>
    <w:p w:rsidR="007E7D0D" w:rsidRPr="007E7D0D" w:rsidRDefault="007E7D0D" w:rsidP="00393128">
      <w:pPr>
        <w:pStyle w:val="06-4"/>
        <w:ind w:leftChars="210" w:left="751" w:hangingChars="100" w:hanging="247"/>
      </w:pPr>
      <w:r w:rsidRPr="007E7D0D">
        <w:lastRenderedPageBreak/>
        <w:t>1.</w:t>
      </w:r>
      <w:r w:rsidR="00393128">
        <w:rPr>
          <w:rFonts w:hint="eastAsia"/>
        </w:rPr>
        <w:tab/>
      </w:r>
      <w:r w:rsidRPr="007E7D0D">
        <w:t>比較同時期的長安與汴州，從城市空間區劃與管理的角度看，兩則資料反映唐後期何種「城市制度」的變化？（</w:t>
      </w:r>
      <w:r w:rsidRPr="007E7D0D">
        <w:t>2</w:t>
      </w:r>
      <w:r w:rsidRPr="007E7D0D">
        <w:t>分）</w:t>
      </w:r>
    </w:p>
    <w:p w:rsidR="007E7D0D" w:rsidRDefault="007E7D0D" w:rsidP="00393128">
      <w:pPr>
        <w:pStyle w:val="06-4"/>
        <w:ind w:leftChars="210" w:left="751" w:hangingChars="100" w:hanging="247"/>
      </w:pPr>
      <w:r w:rsidRPr="007E7D0D">
        <w:t>2.</w:t>
      </w:r>
      <w:r w:rsidR="00393128">
        <w:rPr>
          <w:rFonts w:hint="eastAsia"/>
        </w:rPr>
        <w:tab/>
      </w:r>
      <w:r w:rsidRPr="007E7D0D">
        <w:t>這種變化反映在兩座城市的生活景象上。參考下表，從資料乙摘出適當的文字，作為反映汴州生活景象的判斷依據，並書寫於答案卷上。（</w:t>
      </w:r>
      <w:r w:rsidRPr="007E7D0D">
        <w:t>2</w:t>
      </w:r>
      <w:r w:rsidRPr="007E7D0D">
        <w:t>分）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13"/>
        <w:gridCol w:w="7159"/>
      </w:tblGrid>
      <w:tr w:rsidR="00393128" w:rsidTr="00143265">
        <w:tc>
          <w:tcPr>
            <w:tcW w:w="850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>
              <w:rPr>
                <w:rFonts w:hint="eastAsia"/>
              </w:rPr>
              <w:t>城市</w:t>
            </w:r>
          </w:p>
        </w:tc>
        <w:tc>
          <w:tcPr>
            <w:tcW w:w="1913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>
              <w:rPr>
                <w:rFonts w:hint="eastAsia"/>
              </w:rPr>
              <w:t>生活景象</w:t>
            </w:r>
          </w:p>
        </w:tc>
        <w:tc>
          <w:tcPr>
            <w:tcW w:w="7159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>
              <w:rPr>
                <w:rFonts w:hint="eastAsia"/>
              </w:rPr>
              <w:t>判斷依據</w:t>
            </w:r>
          </w:p>
        </w:tc>
      </w:tr>
      <w:tr w:rsidR="00393128" w:rsidTr="00143265">
        <w:tc>
          <w:tcPr>
            <w:tcW w:w="850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>
              <w:rPr>
                <w:rFonts w:hint="eastAsia"/>
              </w:rPr>
              <w:t>長安</w:t>
            </w:r>
          </w:p>
        </w:tc>
        <w:tc>
          <w:tcPr>
            <w:tcW w:w="1913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>
              <w:rPr>
                <w:rFonts w:hint="eastAsia"/>
              </w:rPr>
              <w:t>城市管理森嚴</w:t>
            </w:r>
          </w:p>
        </w:tc>
        <w:tc>
          <w:tcPr>
            <w:tcW w:w="7159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143265">
            <w:pPr>
              <w:pStyle w:val="02-1"/>
              <w:ind w:firstLineChars="0" w:firstLine="0"/>
              <w:jc w:val="left"/>
            </w:pPr>
            <w:r>
              <w:rPr>
                <w:rFonts w:hint="eastAsia"/>
              </w:rPr>
              <w:t>坊門日出而啟，日入而閉</w:t>
            </w:r>
          </w:p>
        </w:tc>
      </w:tr>
      <w:tr w:rsidR="00393128" w:rsidTr="00143265">
        <w:tc>
          <w:tcPr>
            <w:tcW w:w="850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 w:rsidRPr="007E7D0D">
              <w:t>汴州</w:t>
            </w:r>
          </w:p>
        </w:tc>
        <w:tc>
          <w:tcPr>
            <w:tcW w:w="1913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  <w:r>
              <w:rPr>
                <w:rFonts w:hint="eastAsia"/>
              </w:rPr>
              <w:t>生活秩序自由</w:t>
            </w:r>
          </w:p>
        </w:tc>
        <w:tc>
          <w:tcPr>
            <w:tcW w:w="7159" w:type="dxa"/>
            <w:tcMar>
              <w:top w:w="14" w:type="dxa"/>
              <w:bottom w:w="14" w:type="dxa"/>
            </w:tcMar>
            <w:vAlign w:val="center"/>
          </w:tcPr>
          <w:p w:rsidR="00393128" w:rsidRDefault="00393128" w:rsidP="00393128">
            <w:pPr>
              <w:pStyle w:val="02-1"/>
              <w:ind w:firstLineChars="0" w:firstLine="0"/>
              <w:jc w:val="center"/>
            </w:pPr>
          </w:p>
        </w:tc>
      </w:tr>
    </w:tbl>
    <w:p w:rsidR="007E7D0D" w:rsidRPr="007E7D0D" w:rsidRDefault="007E7D0D" w:rsidP="00393128">
      <w:pPr>
        <w:pStyle w:val="06-4"/>
        <w:ind w:leftChars="210" w:left="751" w:hangingChars="100" w:hanging="247"/>
      </w:pPr>
      <w:r w:rsidRPr="007E7D0D">
        <w:t>3.</w:t>
      </w:r>
      <w:r w:rsidR="00393128">
        <w:rPr>
          <w:rFonts w:hint="eastAsia"/>
        </w:rPr>
        <w:tab/>
      </w:r>
      <w:r w:rsidRPr="007E7D0D">
        <w:t>汴州地勢平坦，無險可守，但五代和北宋卻都選擇作為都城。根據上述資料與你／妳的歷史知識推斷，其最主要考量為何？（</w:t>
      </w:r>
      <w:r w:rsidRPr="007E7D0D">
        <w:t>2</w:t>
      </w:r>
      <w:r w:rsidRPr="007E7D0D">
        <w:t>分）</w:t>
      </w:r>
    </w:p>
    <w:p w:rsidR="007E7D0D" w:rsidRPr="007E7D0D" w:rsidRDefault="007E7D0D" w:rsidP="00393128">
      <w:pPr>
        <w:pStyle w:val="02-1"/>
        <w:ind w:left="497" w:hanging="497"/>
      </w:pPr>
      <w:r w:rsidRPr="007E7D0D">
        <w:t>三、</w:t>
      </w:r>
      <w:r w:rsidR="00393128">
        <w:rPr>
          <w:rFonts w:hint="eastAsia"/>
        </w:rPr>
        <w:tab/>
      </w:r>
      <w:r w:rsidRPr="007E7D0D">
        <w:t>以下是兩段有關</w:t>
      </w:r>
      <w:r w:rsidR="00143265">
        <w:rPr>
          <w:rFonts w:hint="eastAsia"/>
        </w:rPr>
        <w:t>11</w:t>
      </w:r>
      <w:r w:rsidRPr="007E7D0D">
        <w:t>世紀歐洲政教衝突的資料：</w:t>
      </w:r>
    </w:p>
    <w:p w:rsidR="007E7D0D" w:rsidRPr="007E7D0D" w:rsidRDefault="007E7D0D" w:rsidP="00393128">
      <w:pPr>
        <w:pStyle w:val="02-1"/>
        <w:ind w:leftChars="210" w:left="1504" w:hangingChars="405" w:hanging="1000"/>
      </w:pPr>
      <w:r w:rsidRPr="007E7D0D">
        <w:t>資料甲：</w:t>
      </w:r>
      <w:r w:rsidR="00393128">
        <w:rPr>
          <w:rFonts w:hint="eastAsia"/>
        </w:rPr>
        <w:tab/>
      </w:r>
      <w:r w:rsidR="00143265">
        <w:rPr>
          <w:rFonts w:hint="eastAsia"/>
        </w:rPr>
        <w:t>11</w:t>
      </w:r>
      <w:r w:rsidRPr="007E7D0D">
        <w:t>世紀時，羅馬教廷銳意推動教內改革，包括禁止神職買賣、教士娶妻；防堵世俗勢力干預教宗選舉與教士任命；強化教宗之權威等。這些改革引發諸多爭端，史稱「政教之爭」或「政教衝突」。</w:t>
      </w:r>
    </w:p>
    <w:p w:rsidR="007E7D0D" w:rsidRPr="007E7D0D" w:rsidRDefault="007E7D0D" w:rsidP="00393128">
      <w:pPr>
        <w:pStyle w:val="02-1"/>
        <w:ind w:leftChars="210" w:left="1504" w:hangingChars="405" w:hanging="1000"/>
      </w:pPr>
      <w:r w:rsidRPr="007E7D0D">
        <w:t>資料乙：</w:t>
      </w:r>
      <w:r w:rsidR="00393128">
        <w:rPr>
          <w:rFonts w:hint="eastAsia"/>
        </w:rPr>
        <w:tab/>
      </w:r>
      <w:r w:rsidRPr="007E7D0D">
        <w:t>一位現代學者指出：「教會改革引發的爭論，常冠以『政教之爭』的標題，這會造成誤導。當時，許多主教和修院院長</w:t>
      </w:r>
      <w:r w:rsidR="00AB23AA">
        <w:rPr>
          <w:rFonts w:hint="eastAsia"/>
        </w:rPr>
        <w:t>……</w:t>
      </w:r>
      <w:r w:rsidRPr="007E7D0D">
        <w:t>對教廷的改革持反對態度，因為無論怎麼改革，這都會使他們受制於教宗權威。畢竟，他們已習慣於和地方貴族建立合作關係，且雙方常有親緣、利益和人情關係。他們可不願意淪為教宗的工具。</w:t>
      </w:r>
      <w:r w:rsidR="00AB23AA">
        <w:rPr>
          <w:rFonts w:hint="eastAsia"/>
        </w:rPr>
        <w:t>……</w:t>
      </w:r>
      <w:r w:rsidRPr="007E7D0D">
        <w:t>相反，許多貴族支持教會改革，至少贊同以溫和方式進行。」</w:t>
      </w:r>
    </w:p>
    <w:p w:rsidR="007E7D0D" w:rsidRPr="007E7D0D" w:rsidRDefault="007E7D0D" w:rsidP="00393128">
      <w:pPr>
        <w:pStyle w:val="06-4"/>
        <w:ind w:leftChars="210" w:left="751" w:hangingChars="100" w:hanging="247"/>
      </w:pPr>
      <w:r w:rsidRPr="007E7D0D">
        <w:t>1.</w:t>
      </w:r>
      <w:r w:rsidR="00393128">
        <w:rPr>
          <w:rFonts w:hint="eastAsia"/>
        </w:rPr>
        <w:tab/>
      </w:r>
      <w:r w:rsidRPr="007E7D0D">
        <w:t>根據上述資料，教宗推動的改革為何引發基督教內部許多人的反彈？請舉出一個原因。（</w:t>
      </w:r>
      <w:r w:rsidRPr="007E7D0D">
        <w:t>2</w:t>
      </w:r>
      <w:r w:rsidRPr="007E7D0D">
        <w:t>分）</w:t>
      </w:r>
    </w:p>
    <w:p w:rsidR="007E7D0D" w:rsidRPr="007E7D0D" w:rsidRDefault="007E7D0D" w:rsidP="00393128">
      <w:pPr>
        <w:pStyle w:val="06-4"/>
        <w:ind w:leftChars="210" w:left="751" w:hangingChars="100" w:hanging="247"/>
      </w:pPr>
      <w:r w:rsidRPr="007E7D0D">
        <w:t>2.</w:t>
      </w:r>
      <w:r w:rsidR="00393128">
        <w:rPr>
          <w:rFonts w:hint="eastAsia"/>
        </w:rPr>
        <w:tab/>
      </w:r>
      <w:r w:rsidRPr="007E7D0D">
        <w:t>這位學者認為，把這段時期教宗的改革引發的爭議單純以「政教之爭」名之，會是一種「誤導」的看法。他的理由是什麼？（</w:t>
      </w:r>
      <w:r w:rsidRPr="007E7D0D">
        <w:t>2</w:t>
      </w:r>
      <w:r w:rsidRPr="007E7D0D">
        <w:t>分）</w:t>
      </w:r>
    </w:p>
    <w:p w:rsidR="007E7D0D" w:rsidRPr="007E7D0D" w:rsidRDefault="007E7D0D" w:rsidP="00393128">
      <w:pPr>
        <w:pStyle w:val="02-1"/>
        <w:ind w:left="497" w:hanging="497"/>
      </w:pPr>
      <w:r w:rsidRPr="007E7D0D">
        <w:t>四、</w:t>
      </w:r>
      <w:r w:rsidR="00393128">
        <w:rPr>
          <w:rFonts w:hint="eastAsia"/>
        </w:rPr>
        <w:tab/>
      </w:r>
      <w:r w:rsidRPr="007E7D0D">
        <w:t>1847</w:t>
      </w:r>
      <w:r w:rsidRPr="007E7D0D">
        <w:t>年，史家蘭克（</w:t>
      </w:r>
      <w:r w:rsidRPr="007E7D0D">
        <w:t>Leopold</w:t>
      </w:r>
      <w:r w:rsidR="00393128">
        <w:rPr>
          <w:rFonts w:hint="eastAsia"/>
        </w:rPr>
        <w:t xml:space="preserve"> </w:t>
      </w:r>
      <w:r w:rsidRPr="007E7D0D">
        <w:t>von</w:t>
      </w:r>
      <w:r w:rsidR="00393128">
        <w:rPr>
          <w:rFonts w:hint="eastAsia"/>
        </w:rPr>
        <w:t xml:space="preserve"> </w:t>
      </w:r>
      <w:r w:rsidRPr="007E7D0D">
        <w:t>Ranke</w:t>
      </w:r>
      <w:r w:rsidRPr="007E7D0D">
        <w:t>）完成《宗教改革時期德意志史》一書，在〈導言〉中，蘭克暢論史家治史之道，現代史家奉之為圭臬：</w:t>
      </w:r>
      <w:r w:rsidR="00393128">
        <w:rPr>
          <w:rFonts w:hint="eastAsia"/>
        </w:rPr>
        <w:br/>
      </w:r>
      <w:r w:rsidRPr="007E7D0D">
        <w:t>「我觀察到這一時刻已經來臨：編寫近代史時，不必再倚賴（事實發生）那個時代歷史家的記錄，除非這些歷史家對發生的事實確實是親身體驗和見證，那他們的記錄就可以信賴。我們完全不必理會那些根據距原始資料甚遠的材料寫成的史書，因為它們根據的不是當事人的記述、不是原始的一手材料。就我書寫的時代而言，要徹底呈現歷史真實已不再遙不可及。我運用大量檔案文獻，它們是</w:t>
      </w:r>
      <w:r w:rsidR="00393128">
        <w:rPr>
          <w:rFonts w:hint="eastAsia"/>
        </w:rPr>
        <w:t>……</w:t>
      </w:r>
      <w:r w:rsidRPr="007E7D0D">
        <w:t>我在檔案館中蒐集到的</w:t>
      </w:r>
      <w:r w:rsidR="00393128">
        <w:rPr>
          <w:rFonts w:hint="eastAsia"/>
        </w:rPr>
        <w:t>……</w:t>
      </w:r>
      <w:r w:rsidRPr="007E7D0D">
        <w:t>一手史料。」</w:t>
      </w:r>
      <w:r w:rsidR="001E6A50">
        <w:rPr>
          <w:rFonts w:hint="eastAsia"/>
        </w:rPr>
        <w:br/>
      </w:r>
      <w:r w:rsidRPr="007E7D0D">
        <w:t>仔細閱讀這段文字，回答下列問題：</w:t>
      </w:r>
    </w:p>
    <w:p w:rsidR="007E7D0D" w:rsidRPr="007E7D0D" w:rsidRDefault="007E7D0D" w:rsidP="001E6A50">
      <w:pPr>
        <w:pStyle w:val="06-4"/>
        <w:ind w:leftChars="210" w:left="751" w:hangingChars="100" w:hanging="247"/>
      </w:pPr>
      <w:r w:rsidRPr="007E7D0D">
        <w:t>1.</w:t>
      </w:r>
      <w:r w:rsidR="001E6A50">
        <w:rPr>
          <w:rFonts w:hint="eastAsia"/>
        </w:rPr>
        <w:tab/>
      </w:r>
      <w:r w:rsidRPr="007E7D0D">
        <w:t>蘭克把歷史材料區分為三類：（甲）「當時史家的記載」；（乙）「後來史家的撰述」；（丙）「原始的一手材料」。從蘭克的觀點，這三類資料的證據價值，從高到低的順序排列為何？請以甲、乙、丙表示。（</w:t>
      </w:r>
      <w:r w:rsidRPr="007E7D0D">
        <w:t>2</w:t>
      </w:r>
      <w:r w:rsidRPr="007E7D0D">
        <w:t>分）</w:t>
      </w:r>
    </w:p>
    <w:p w:rsidR="007E7D0D" w:rsidRPr="007E7D0D" w:rsidRDefault="007E7D0D" w:rsidP="001E6A50">
      <w:pPr>
        <w:pStyle w:val="06-4"/>
        <w:ind w:leftChars="210" w:left="751" w:hangingChars="100" w:hanging="247"/>
      </w:pPr>
      <w:r w:rsidRPr="007E7D0D">
        <w:t>2.</w:t>
      </w:r>
      <w:r w:rsidR="001E6A50">
        <w:rPr>
          <w:rFonts w:hint="eastAsia"/>
        </w:rPr>
        <w:tab/>
      </w:r>
      <w:r w:rsidRPr="007E7D0D">
        <w:t>蘭克樂觀的主張：到他的時代，歷史家編寫「近代史」時，「要徹底呈現歷史真實不再遙不可及」。他樂觀的理由何在？（</w:t>
      </w:r>
      <w:r w:rsidRPr="007E7D0D">
        <w:t>2</w:t>
      </w:r>
      <w:r w:rsidRPr="007E7D0D">
        <w:t>分）</w:t>
      </w:r>
    </w:p>
    <w:p w:rsidR="00CB29EC" w:rsidRDefault="00CB29EC">
      <w:pPr>
        <w:widowControl/>
        <w:jc w:val="left"/>
      </w:pPr>
      <w:r>
        <w:br w:type="page"/>
      </w:r>
    </w:p>
    <w:p w:rsidR="00CB29EC" w:rsidRPr="00EA35D4" w:rsidRDefault="00CB29EC" w:rsidP="00CB29EC">
      <w:pPr>
        <w:pStyle w:val="2"/>
        <w:tabs>
          <w:tab w:val="left" w:pos="0"/>
        </w:tabs>
        <w:spacing w:line="240" w:lineRule="auto"/>
        <w:ind w:left="0" w:firstLine="0"/>
        <w:rPr>
          <w:rFonts w:ascii="微軟正黑體" w:eastAsia="微軟正黑體" w:hAnsi="微軟正黑體" w:cs="新細明體"/>
          <w:b/>
          <w:spacing w:val="2"/>
          <w:w w:val="103"/>
          <w:kern w:val="0"/>
          <w:sz w:val="48"/>
          <w:szCs w:val="48"/>
        </w:rPr>
      </w:pPr>
      <w:r w:rsidRPr="00EA35D4">
        <w:rPr>
          <w:rFonts w:ascii="微軟正黑體" w:eastAsia="微軟正黑體" w:hAnsi="微軟正黑體" w:cs="新細明體" w:hint="eastAsia"/>
          <w:b/>
          <w:spacing w:val="2"/>
          <w:w w:val="103"/>
          <w:kern w:val="0"/>
          <w:sz w:val="48"/>
          <w:szCs w:val="48"/>
        </w:rPr>
        <w:lastRenderedPageBreak/>
        <w:t>試題大剖析</w:t>
      </w:r>
    </w:p>
    <w:p w:rsidR="00CB29EC" w:rsidRPr="000C4527" w:rsidRDefault="00CB29EC" w:rsidP="00CB29EC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szCs w:val="28"/>
          <w:bdr w:val="single" w:sz="4" w:space="0" w:color="auto" w:shadow="1"/>
        </w:rPr>
      </w:pPr>
      <w:r>
        <w:rPr>
          <w:rFonts w:cs="新細明體" w:hint="eastAsia"/>
          <w:spacing w:val="2"/>
          <w:w w:val="103"/>
          <w:kern w:val="0"/>
          <w:sz w:val="28"/>
          <w:szCs w:val="28"/>
        </w:rPr>
        <w:t>蘭陽女</w:t>
      </w:r>
      <w:r w:rsidRPr="000C4527">
        <w:rPr>
          <w:rFonts w:cs="新細明體" w:hint="eastAsia"/>
          <w:spacing w:val="2"/>
          <w:w w:val="103"/>
          <w:kern w:val="0"/>
          <w:sz w:val="28"/>
          <w:szCs w:val="28"/>
        </w:rPr>
        <w:t>中／</w:t>
      </w:r>
      <w:r>
        <w:rPr>
          <w:rFonts w:cs="新細明體" w:hint="eastAsia"/>
          <w:spacing w:val="2"/>
          <w:w w:val="103"/>
          <w:kern w:val="0"/>
          <w:sz w:val="28"/>
          <w:szCs w:val="28"/>
        </w:rPr>
        <w:t>汪栢年</w:t>
      </w:r>
    </w:p>
    <w:p w:rsidR="00CB29EC" w:rsidRDefault="00CB29EC" w:rsidP="00CB29EC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bdr w:val="single" w:sz="4" w:space="0" w:color="auto" w:shadow="1"/>
        </w:rPr>
      </w:pPr>
    </w:p>
    <w:p w:rsidR="00CB29EC" w:rsidRDefault="00CB29EC" w:rsidP="00CB29EC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bdr w:val="single" w:sz="4" w:space="0" w:color="auto" w:shadow="1"/>
        </w:rPr>
      </w:pPr>
      <w:r>
        <w:rPr>
          <w:rFonts w:hint="eastAsia"/>
          <w:bCs/>
          <w:sz w:val="28"/>
          <w:bdr w:val="single" w:sz="4" w:space="0" w:color="auto" w:shadow="1"/>
        </w:rPr>
        <w:t xml:space="preserve"> </w:t>
      </w:r>
      <w:r>
        <w:rPr>
          <w:bCs/>
          <w:sz w:val="28"/>
          <w:bdr w:val="single" w:sz="4" w:space="0" w:color="auto" w:shadow="1"/>
        </w:rPr>
        <w:t xml:space="preserve">答　案 </w:t>
      </w:r>
    </w:p>
    <w:p w:rsidR="00CB29EC" w:rsidRDefault="00CB29EC" w:rsidP="00CB29EC">
      <w:pPr>
        <w:spacing w:beforeLines="25" w:before="90" w:line="360" w:lineRule="exact"/>
        <w:ind w:left="1200" w:hanging="1200"/>
        <w:rPr>
          <w:rFonts w:ascii="新細明體" w:hAnsi="新細明體"/>
          <w:bCs/>
        </w:rPr>
      </w:pPr>
      <w:r>
        <w:rPr>
          <w:rFonts w:ascii="新細明體" w:hAnsi="新細明體"/>
        </w:rPr>
        <w:t>第壹部分：選擇題</w:t>
      </w:r>
    </w:p>
    <w:p w:rsidR="00CB29EC" w:rsidRDefault="00CB29EC" w:rsidP="00D6642F">
      <w:r>
        <w:t>一、單選題</w:t>
      </w:r>
    </w:p>
    <w:p w:rsidR="00CB29EC" w:rsidRDefault="00CB29EC" w:rsidP="00D6642F">
      <w:pPr>
        <w:ind w:left="1200" w:hanging="1200"/>
        <w:rPr>
          <w:rFonts w:ascii="新細明體" w:hAnsi="新細明體"/>
        </w:rPr>
      </w:pPr>
      <w:r>
        <w:rPr>
          <w:rFonts w:ascii="新細明體" w:hAnsi="新細明體"/>
        </w:rPr>
        <w:t xml:space="preserve">　</w:t>
      </w:r>
      <w:r>
        <w:rPr>
          <w:rFonts w:hint="eastAsia"/>
        </w:rPr>
        <w:t xml:space="preserve"> </w:t>
      </w:r>
      <w:r w:rsidRPr="001166BF">
        <w:t>1.</w:t>
      </w:r>
      <w:r>
        <w:rPr>
          <w:rFonts w:hint="eastAsia"/>
        </w:rPr>
        <w:t xml:space="preserve"> D</w:t>
      </w:r>
      <w:r>
        <w:t xml:space="preserve">　</w:t>
      </w:r>
      <w:r>
        <w:rPr>
          <w:rFonts w:hint="eastAsia"/>
        </w:rPr>
        <w:t xml:space="preserve"> </w:t>
      </w:r>
      <w:r w:rsidRPr="001166BF">
        <w:t>2.</w:t>
      </w:r>
      <w:r>
        <w:rPr>
          <w:rFonts w:hint="eastAsia"/>
        </w:rPr>
        <w:t xml:space="preserve"> C</w:t>
      </w:r>
      <w:r>
        <w:t xml:space="preserve">　</w:t>
      </w:r>
      <w:r>
        <w:rPr>
          <w:rFonts w:hint="eastAsia"/>
        </w:rPr>
        <w:t xml:space="preserve"> </w:t>
      </w:r>
      <w:r w:rsidRPr="001166BF">
        <w:t>3.</w:t>
      </w:r>
      <w:r>
        <w:rPr>
          <w:rFonts w:hint="eastAsia"/>
        </w:rPr>
        <w:t xml:space="preserve"> D</w:t>
      </w:r>
      <w:r>
        <w:t xml:space="preserve">　</w:t>
      </w:r>
      <w:r>
        <w:rPr>
          <w:rFonts w:hint="eastAsia"/>
        </w:rPr>
        <w:t xml:space="preserve"> </w:t>
      </w:r>
      <w:r w:rsidRPr="001166BF">
        <w:t>4.</w:t>
      </w:r>
      <w:r>
        <w:rPr>
          <w:rFonts w:hint="eastAsia"/>
        </w:rPr>
        <w:t xml:space="preserve"> A</w:t>
      </w:r>
      <w:r>
        <w:t xml:space="preserve">　</w:t>
      </w:r>
      <w:r>
        <w:rPr>
          <w:rFonts w:hint="eastAsia"/>
        </w:rPr>
        <w:t xml:space="preserve"> </w:t>
      </w:r>
      <w:r w:rsidRPr="001166BF">
        <w:t>5.</w:t>
      </w:r>
      <w:r>
        <w:rPr>
          <w:rFonts w:hint="eastAsia"/>
        </w:rPr>
        <w:t xml:space="preserve"> A</w:t>
      </w:r>
      <w:r>
        <w:t xml:space="preserve">　</w:t>
      </w:r>
      <w:r w:rsidRPr="001166BF">
        <w:t xml:space="preserve"> 6.</w:t>
      </w:r>
      <w:r>
        <w:rPr>
          <w:rFonts w:hint="eastAsia"/>
        </w:rPr>
        <w:t xml:space="preserve"> B</w:t>
      </w:r>
      <w:r>
        <w:t xml:space="preserve">　</w:t>
      </w:r>
      <w:r>
        <w:rPr>
          <w:rFonts w:hint="eastAsia"/>
        </w:rPr>
        <w:t xml:space="preserve"> </w:t>
      </w:r>
      <w:r w:rsidRPr="001166BF">
        <w:t>7.</w:t>
      </w:r>
      <w:r>
        <w:rPr>
          <w:rFonts w:hint="eastAsia"/>
        </w:rPr>
        <w:t xml:space="preserve"> B</w:t>
      </w:r>
      <w:r>
        <w:t xml:space="preserve">　</w:t>
      </w:r>
      <w:r>
        <w:rPr>
          <w:rFonts w:hint="eastAsia"/>
        </w:rPr>
        <w:t xml:space="preserve"> </w:t>
      </w:r>
      <w:r w:rsidRPr="001166BF">
        <w:t>8.</w:t>
      </w:r>
      <w:r>
        <w:rPr>
          <w:rFonts w:hint="eastAsia"/>
        </w:rPr>
        <w:t xml:space="preserve"> </w:t>
      </w:r>
      <w:r w:rsidRPr="002575ED">
        <w:rPr>
          <w:rFonts w:hint="eastAsia"/>
        </w:rPr>
        <w:t>D</w:t>
      </w:r>
      <w:r>
        <w:t xml:space="preserve">　</w:t>
      </w:r>
      <w:r w:rsidRPr="001166BF">
        <w:t xml:space="preserve"> 9.</w:t>
      </w:r>
      <w:r>
        <w:rPr>
          <w:rFonts w:hint="eastAsia"/>
        </w:rPr>
        <w:t xml:space="preserve"> C</w:t>
      </w:r>
      <w:r>
        <w:t xml:space="preserve">　</w:t>
      </w:r>
      <w:r w:rsidRPr="001166BF">
        <w:t>10.</w:t>
      </w:r>
      <w:r>
        <w:rPr>
          <w:rFonts w:hint="eastAsia"/>
        </w:rPr>
        <w:t xml:space="preserve"> B</w:t>
      </w:r>
      <w:r w:rsidRPr="001166BF">
        <w:t xml:space="preserve"> </w:t>
      </w:r>
    </w:p>
    <w:p w:rsidR="00CB29EC" w:rsidRDefault="00CB29EC" w:rsidP="00D6642F">
      <w:pPr>
        <w:tabs>
          <w:tab w:val="left" w:pos="4575"/>
        </w:tabs>
        <w:ind w:leftChars="100" w:left="1200" w:hangingChars="400" w:hanging="960"/>
      </w:pPr>
      <w:r w:rsidRPr="001166BF">
        <w:t>11.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C</w:t>
      </w:r>
      <w:r>
        <w:t xml:space="preserve">　</w:t>
      </w:r>
      <w:r w:rsidRPr="001166BF">
        <w:t>12.</w:t>
      </w:r>
      <w:r>
        <w:rPr>
          <w:rFonts w:hint="eastAsia"/>
        </w:rPr>
        <w:t xml:space="preserve"> A</w:t>
      </w:r>
      <w:r>
        <w:t xml:space="preserve">　</w:t>
      </w:r>
      <w:r w:rsidRPr="001166BF">
        <w:t>13.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B</w:t>
      </w:r>
      <w:r>
        <w:t xml:space="preserve">　</w:t>
      </w:r>
      <w:r w:rsidRPr="001166BF">
        <w:t>14.</w:t>
      </w:r>
      <w:r>
        <w:rPr>
          <w:rFonts w:hint="eastAsia"/>
        </w:rPr>
        <w:t xml:space="preserve"> A</w:t>
      </w:r>
      <w:r>
        <w:t xml:space="preserve">　</w:t>
      </w:r>
      <w:r w:rsidRPr="001166BF">
        <w:t>15.</w:t>
      </w:r>
      <w:r>
        <w:rPr>
          <w:rFonts w:hint="eastAsia"/>
        </w:rPr>
        <w:t xml:space="preserve"> C</w:t>
      </w:r>
      <w:r>
        <w:rPr>
          <w:rFonts w:hint="eastAsia"/>
        </w:rPr>
        <w:t xml:space="preserve">　</w:t>
      </w:r>
      <w:r>
        <w:rPr>
          <w:rFonts w:hint="eastAsia"/>
        </w:rPr>
        <w:t>16. D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17. </w:t>
      </w:r>
      <w:r w:rsidRPr="002575ED">
        <w:rPr>
          <w:rFonts w:hint="eastAsia"/>
        </w:rPr>
        <w:t>C</w:t>
      </w:r>
      <w:r>
        <w:t xml:space="preserve">　</w:t>
      </w:r>
      <w:r>
        <w:rPr>
          <w:rFonts w:hint="eastAsia"/>
        </w:rPr>
        <w:t>18</w:t>
      </w:r>
      <w:r w:rsidRPr="001166BF">
        <w:t>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B</w:t>
      </w:r>
      <w:r>
        <w:t xml:space="preserve">　</w:t>
      </w:r>
      <w:r>
        <w:rPr>
          <w:rFonts w:hint="eastAsia"/>
        </w:rPr>
        <w:t>19</w:t>
      </w:r>
      <w:r w:rsidRPr="001166BF">
        <w:t>.</w:t>
      </w:r>
      <w:r>
        <w:rPr>
          <w:rFonts w:hint="eastAsia"/>
        </w:rPr>
        <w:t xml:space="preserve"> B</w:t>
      </w:r>
      <w:r>
        <w:t xml:space="preserve">　</w:t>
      </w:r>
      <w:r>
        <w:rPr>
          <w:rFonts w:hint="eastAsia"/>
        </w:rPr>
        <w:t>20</w:t>
      </w:r>
      <w:r w:rsidRPr="001166BF">
        <w:t>.</w:t>
      </w:r>
      <w:r>
        <w:rPr>
          <w:rFonts w:hint="eastAsia"/>
        </w:rPr>
        <w:t xml:space="preserve"> A</w:t>
      </w:r>
    </w:p>
    <w:p w:rsidR="00CB29EC" w:rsidRDefault="00CB29EC" w:rsidP="00D6642F">
      <w:pPr>
        <w:tabs>
          <w:tab w:val="left" w:pos="4575"/>
        </w:tabs>
        <w:ind w:leftChars="100" w:left="1200" w:hangingChars="400" w:hanging="960"/>
      </w:pPr>
      <w:r>
        <w:rPr>
          <w:rFonts w:hint="eastAsia"/>
        </w:rPr>
        <w:t>2</w:t>
      </w:r>
      <w:r w:rsidRPr="001166BF">
        <w:t>1.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B</w:t>
      </w:r>
      <w:r>
        <w:t xml:space="preserve">　</w:t>
      </w:r>
      <w:r>
        <w:rPr>
          <w:rFonts w:hint="eastAsia"/>
        </w:rPr>
        <w:t>2</w:t>
      </w:r>
      <w:r w:rsidRPr="001166BF">
        <w:t>2.</w:t>
      </w:r>
      <w:r>
        <w:rPr>
          <w:rFonts w:hint="eastAsia"/>
        </w:rPr>
        <w:t xml:space="preserve"> D</w:t>
      </w:r>
      <w:r>
        <w:t xml:space="preserve">　</w:t>
      </w:r>
      <w:r>
        <w:rPr>
          <w:rFonts w:hint="eastAsia"/>
        </w:rPr>
        <w:t>2</w:t>
      </w:r>
      <w:r w:rsidRPr="001166BF">
        <w:t>3.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C</w:t>
      </w:r>
      <w:r>
        <w:t xml:space="preserve">　</w:t>
      </w:r>
      <w:r>
        <w:rPr>
          <w:rFonts w:hint="eastAsia"/>
        </w:rPr>
        <w:t>2</w:t>
      </w:r>
      <w:r w:rsidRPr="001166BF">
        <w:t>4.</w:t>
      </w:r>
      <w:r w:rsidR="004E63B4">
        <w:rPr>
          <w:rFonts w:hint="eastAsia"/>
        </w:rPr>
        <w:t xml:space="preserve"> </w:t>
      </w:r>
      <w:r>
        <w:rPr>
          <w:rFonts w:hint="eastAsia"/>
        </w:rPr>
        <w:t>C</w:t>
      </w:r>
      <w:r>
        <w:t xml:space="preserve">　</w:t>
      </w:r>
      <w:r>
        <w:rPr>
          <w:rFonts w:hint="eastAsia"/>
        </w:rPr>
        <w:t>2</w:t>
      </w:r>
      <w:r w:rsidRPr="001166BF">
        <w:t>5.</w:t>
      </w:r>
      <w:r w:rsidR="004E63B4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26.</w:t>
      </w:r>
      <w:r w:rsidR="004E63B4"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27. </w:t>
      </w:r>
      <w:r w:rsidRPr="002575ED">
        <w:rPr>
          <w:rFonts w:hint="eastAsia"/>
        </w:rPr>
        <w:t>A</w:t>
      </w:r>
      <w:r>
        <w:t xml:space="preserve">　</w:t>
      </w:r>
      <w:r>
        <w:rPr>
          <w:rFonts w:hint="eastAsia"/>
        </w:rPr>
        <w:t>28</w:t>
      </w:r>
      <w:r w:rsidRPr="001166BF">
        <w:t>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B</w:t>
      </w:r>
      <w:r>
        <w:t xml:space="preserve">　</w:t>
      </w:r>
      <w:r>
        <w:rPr>
          <w:rFonts w:hint="eastAsia"/>
        </w:rPr>
        <w:t>29</w:t>
      </w:r>
      <w:r w:rsidRPr="001166BF">
        <w:t>.</w:t>
      </w:r>
      <w:r>
        <w:rPr>
          <w:rFonts w:hint="eastAsia"/>
        </w:rPr>
        <w:t xml:space="preserve"> D</w:t>
      </w:r>
      <w:r>
        <w:t xml:space="preserve">　</w:t>
      </w:r>
      <w:r>
        <w:rPr>
          <w:rFonts w:hint="eastAsia"/>
        </w:rPr>
        <w:t>30</w:t>
      </w:r>
      <w:r w:rsidRPr="001166BF">
        <w:t>.</w:t>
      </w:r>
      <w:r>
        <w:rPr>
          <w:rFonts w:hint="eastAsia"/>
        </w:rPr>
        <w:t xml:space="preserve">B </w:t>
      </w:r>
    </w:p>
    <w:p w:rsidR="00CB29EC" w:rsidRDefault="00CB29EC" w:rsidP="00D6642F">
      <w:pPr>
        <w:tabs>
          <w:tab w:val="left" w:pos="4575"/>
        </w:tabs>
        <w:ind w:leftChars="100" w:left="1200" w:hangingChars="400" w:hanging="960"/>
      </w:pPr>
      <w:r>
        <w:rPr>
          <w:rFonts w:hint="eastAsia"/>
        </w:rPr>
        <w:t>3</w:t>
      </w:r>
      <w:r w:rsidRPr="001166BF">
        <w:t>1.</w:t>
      </w:r>
      <w:r>
        <w:rPr>
          <w:rFonts w:hint="eastAsia"/>
        </w:rPr>
        <w:t xml:space="preserve"> D</w:t>
      </w:r>
      <w:r>
        <w:t xml:space="preserve">　</w:t>
      </w:r>
      <w:r>
        <w:rPr>
          <w:rFonts w:hint="eastAsia"/>
        </w:rPr>
        <w:t>3</w:t>
      </w:r>
      <w:r w:rsidRPr="001166BF">
        <w:t>2.</w:t>
      </w:r>
      <w:r>
        <w:rPr>
          <w:rFonts w:hint="eastAsia"/>
        </w:rPr>
        <w:t xml:space="preserve"> A</w:t>
      </w:r>
      <w:r>
        <w:t xml:space="preserve">　</w:t>
      </w:r>
      <w:r>
        <w:rPr>
          <w:rFonts w:hint="eastAsia"/>
        </w:rPr>
        <w:t>3</w:t>
      </w:r>
      <w:r w:rsidRPr="001166BF">
        <w:t>3.</w:t>
      </w:r>
      <w:r>
        <w:rPr>
          <w:rFonts w:hint="eastAsia"/>
        </w:rPr>
        <w:t xml:space="preserve"> </w:t>
      </w:r>
      <w:r w:rsidRPr="002575ED">
        <w:rPr>
          <w:rFonts w:hAnsi="新細明體" w:hint="eastAsia"/>
        </w:rPr>
        <w:t>D</w:t>
      </w:r>
      <w:r>
        <w:t xml:space="preserve">　</w:t>
      </w:r>
      <w:r>
        <w:rPr>
          <w:rFonts w:hint="eastAsia"/>
        </w:rPr>
        <w:t>3</w:t>
      </w:r>
      <w:r w:rsidRPr="001166BF">
        <w:t>4.</w:t>
      </w:r>
      <w:r>
        <w:rPr>
          <w:rFonts w:hint="eastAsia"/>
        </w:rPr>
        <w:t xml:space="preserve"> C</w:t>
      </w:r>
      <w:r>
        <w:t xml:space="preserve">　</w:t>
      </w:r>
    </w:p>
    <w:p w:rsidR="00CB29EC" w:rsidRDefault="00CB29EC" w:rsidP="00D6642F">
      <w:pPr>
        <w:tabs>
          <w:tab w:val="left" w:pos="4575"/>
        </w:tabs>
        <w:rPr>
          <w:rFonts w:ascii="新細明體" w:hAnsi="新細明體"/>
        </w:rPr>
      </w:pPr>
      <w:r>
        <w:rPr>
          <w:rFonts w:ascii="新細明體" w:hAnsi="新細明體"/>
          <w:bCs/>
        </w:rPr>
        <w:t>二、多選題</w:t>
      </w:r>
    </w:p>
    <w:p w:rsidR="00CB29EC" w:rsidRDefault="00CB29EC" w:rsidP="00D6642F">
      <w:pPr>
        <w:ind w:firstLineChars="100" w:firstLine="240"/>
      </w:pPr>
      <w:r>
        <w:rPr>
          <w:rFonts w:hint="eastAsia"/>
        </w:rPr>
        <w:t>35</w:t>
      </w:r>
      <w:r w:rsidRPr="001166BF">
        <w:t>.</w:t>
      </w:r>
      <w:r>
        <w:rPr>
          <w:rFonts w:hint="eastAsia"/>
        </w:rPr>
        <w:t xml:space="preserve"> AC</w:t>
      </w:r>
      <w:r>
        <w:t xml:space="preserve">　</w:t>
      </w:r>
      <w:r>
        <w:rPr>
          <w:rFonts w:hint="eastAsia"/>
        </w:rPr>
        <w:t>36</w:t>
      </w:r>
      <w:r w:rsidRPr="001166BF">
        <w:t>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CE</w:t>
      </w:r>
      <w:r>
        <w:t xml:space="preserve">　</w:t>
      </w:r>
      <w:r>
        <w:rPr>
          <w:rFonts w:hint="eastAsia"/>
        </w:rPr>
        <w:t>37</w:t>
      </w:r>
      <w:r w:rsidRPr="001166BF">
        <w:t>.</w:t>
      </w:r>
      <w:r>
        <w:rPr>
          <w:rFonts w:hint="eastAsia"/>
        </w:rPr>
        <w:t xml:space="preserve"> </w:t>
      </w:r>
      <w:r>
        <w:rPr>
          <w:rFonts w:hAnsi="新細明體" w:hint="eastAsia"/>
        </w:rPr>
        <w:t>BDE</w:t>
      </w:r>
      <w:r>
        <w:t xml:space="preserve">　</w:t>
      </w:r>
      <w:r>
        <w:rPr>
          <w:rFonts w:hint="eastAsia"/>
        </w:rPr>
        <w:t>38</w:t>
      </w:r>
      <w:r w:rsidRPr="001166BF">
        <w:t>.</w:t>
      </w:r>
      <w:r>
        <w:rPr>
          <w:rFonts w:hint="eastAsia"/>
        </w:rPr>
        <w:t xml:space="preserve"> A</w:t>
      </w:r>
      <w:r>
        <w:rPr>
          <w:rFonts w:hAnsi="新細明體" w:hint="eastAsia"/>
        </w:rPr>
        <w:t>BD</w:t>
      </w:r>
    </w:p>
    <w:p w:rsidR="00CB29EC" w:rsidRDefault="00CB29EC" w:rsidP="00D6642F">
      <w:pPr>
        <w:ind w:firstLineChars="100" w:firstLine="240"/>
      </w:pPr>
    </w:p>
    <w:p w:rsidR="00CB29EC" w:rsidRDefault="00CB29EC" w:rsidP="00D6642F">
      <w:r>
        <w:rPr>
          <w:rFonts w:ascii="新細明體" w:hAnsi="新細明體"/>
        </w:rPr>
        <w:t>第</w:t>
      </w:r>
      <w:r>
        <w:rPr>
          <w:rFonts w:ascii="新細明體" w:hAnsi="新細明體" w:hint="eastAsia"/>
        </w:rPr>
        <w:t>貳</w:t>
      </w:r>
      <w:r>
        <w:rPr>
          <w:rFonts w:ascii="新細明體" w:hAnsi="新細明體"/>
        </w:rPr>
        <w:t>部分：</w:t>
      </w:r>
      <w:r>
        <w:rPr>
          <w:rFonts w:ascii="新細明體" w:hAnsi="新細明體" w:hint="eastAsia"/>
        </w:rPr>
        <w:t>非</w:t>
      </w:r>
      <w:r>
        <w:rPr>
          <w:rFonts w:ascii="新細明體" w:hAnsi="新細明體"/>
        </w:rPr>
        <w:t>選擇題</w:t>
      </w:r>
    </w:p>
    <w:p w:rsidR="00EA1EA9" w:rsidRDefault="00CB29EC" w:rsidP="00D6642F">
      <w:pPr>
        <w:ind w:left="492" w:hangingChars="205" w:hanging="492"/>
      </w:pPr>
      <w:r>
        <w:rPr>
          <w:rFonts w:hint="eastAsia"/>
        </w:rPr>
        <w:t>一、</w:t>
      </w:r>
      <w:r w:rsidR="004E63B4">
        <w:tab/>
      </w:r>
      <w:r>
        <w:rPr>
          <w:rFonts w:hint="eastAsia"/>
        </w:rPr>
        <w:t>1.</w:t>
      </w:r>
      <w:r>
        <w:rPr>
          <w:rFonts w:hint="eastAsia"/>
        </w:rPr>
        <w:t>臺灣</w:t>
      </w:r>
      <w:r w:rsidR="004E63B4">
        <w:rPr>
          <w:rFonts w:hint="eastAsia"/>
        </w:rPr>
        <w:t xml:space="preserve">　</w:t>
      </w:r>
    </w:p>
    <w:p w:rsidR="00EA1EA9" w:rsidRDefault="00EA1EA9" w:rsidP="00D6642F">
      <w:pPr>
        <w:ind w:left="492" w:hangingChars="205" w:hanging="492"/>
      </w:pPr>
      <w:r>
        <w:rPr>
          <w:rFonts w:hint="eastAsia"/>
        </w:rPr>
        <w:t xml:space="preserve">    </w:t>
      </w:r>
      <w:r w:rsidR="00CB29EC">
        <w:rPr>
          <w:rFonts w:hint="eastAsia"/>
        </w:rPr>
        <w:t>2.</w:t>
      </w:r>
      <w:r w:rsidR="00CB29EC">
        <w:rPr>
          <w:rFonts w:hint="eastAsia"/>
        </w:rPr>
        <w:t>不是；資料一，賊之所據誠非版圖</w:t>
      </w:r>
      <w:r w:rsidR="004E63B4">
        <w:rPr>
          <w:rFonts w:hint="eastAsia"/>
        </w:rPr>
        <w:t xml:space="preserve">　</w:t>
      </w:r>
    </w:p>
    <w:p w:rsidR="00CB29EC" w:rsidRDefault="00EA1EA9" w:rsidP="00D6642F">
      <w:pPr>
        <w:ind w:left="492" w:hangingChars="205" w:hanging="492"/>
      </w:pPr>
      <w:r>
        <w:rPr>
          <w:rFonts w:hint="eastAsia"/>
        </w:rPr>
        <w:t xml:space="preserve">    </w:t>
      </w:r>
      <w:r w:rsidR="00CB29EC">
        <w:rPr>
          <w:rFonts w:hint="eastAsia"/>
        </w:rPr>
        <w:t>3.</w:t>
      </w:r>
      <w:r w:rsidR="00CB29EC">
        <w:rPr>
          <w:rFonts w:hint="eastAsia"/>
        </w:rPr>
        <w:t>對付倭寇</w:t>
      </w:r>
    </w:p>
    <w:p w:rsidR="00EA1EA9" w:rsidRDefault="00CB29EC" w:rsidP="00D6642F">
      <w:pPr>
        <w:ind w:left="492" w:hangingChars="205" w:hanging="492"/>
      </w:pPr>
      <w:r>
        <w:rPr>
          <w:rFonts w:hint="eastAsia"/>
        </w:rPr>
        <w:t>二、</w:t>
      </w:r>
      <w:r w:rsidR="004E63B4">
        <w:tab/>
      </w:r>
      <w:r>
        <w:rPr>
          <w:rFonts w:hint="eastAsia"/>
        </w:rPr>
        <w:t>1.</w:t>
      </w:r>
      <w:r>
        <w:rPr>
          <w:rFonts w:hint="eastAsia"/>
        </w:rPr>
        <w:t>坊市制度已被破壞，由住商分離轉變成住商合一</w:t>
      </w:r>
      <w:r w:rsidR="004E63B4">
        <w:rPr>
          <w:rFonts w:hint="eastAsia"/>
        </w:rPr>
        <w:t xml:space="preserve">　</w:t>
      </w:r>
    </w:p>
    <w:p w:rsidR="00CB29EC" w:rsidRDefault="00EA1EA9" w:rsidP="00D6642F">
      <w:pPr>
        <w:ind w:left="492" w:hangingChars="205" w:hanging="492"/>
      </w:pPr>
      <w:r>
        <w:rPr>
          <w:rFonts w:hint="eastAsia"/>
        </w:rPr>
        <w:t xml:space="preserve">    </w:t>
      </w:r>
      <w:r w:rsidR="00CB29EC">
        <w:rPr>
          <w:rFonts w:hint="eastAsia"/>
        </w:rPr>
        <w:t>2.</w:t>
      </w:r>
      <w:r w:rsidR="00CB29EC">
        <w:rPr>
          <w:rFonts w:hint="eastAsia"/>
        </w:rPr>
        <w:t>水門向晚茶商鬧，橋市通宵酒客行</w:t>
      </w:r>
      <w:r w:rsidR="00CB29EC">
        <w:br/>
      </w:r>
      <w:r w:rsidR="00CB29EC">
        <w:rPr>
          <w:rFonts w:hint="eastAsia"/>
        </w:rPr>
        <w:t>3.</w:t>
      </w:r>
      <w:r w:rsidR="00CB29EC">
        <w:rPr>
          <w:rFonts w:hint="eastAsia"/>
        </w:rPr>
        <w:t>基於經濟、地理位置考量，汴州位於黃河與運河交界，商業貿易繁榮</w:t>
      </w:r>
    </w:p>
    <w:p w:rsidR="00EA1EA9" w:rsidRDefault="00CB29EC" w:rsidP="00D6642F">
      <w:pPr>
        <w:ind w:left="492" w:hangingChars="205" w:hanging="492"/>
      </w:pPr>
      <w:r>
        <w:rPr>
          <w:rFonts w:hint="eastAsia"/>
        </w:rPr>
        <w:t>三、</w:t>
      </w:r>
      <w:r w:rsidR="004E63B4">
        <w:tab/>
      </w:r>
      <w:r>
        <w:rPr>
          <w:rFonts w:hint="eastAsia"/>
        </w:rPr>
        <w:t>1.</w:t>
      </w:r>
      <w:r>
        <w:rPr>
          <w:rFonts w:hint="eastAsia"/>
        </w:rPr>
        <w:t>因許多主教和修院院長與貴族有親緣、利益、人情關係</w:t>
      </w:r>
      <w:r w:rsidR="004E63B4">
        <w:rPr>
          <w:rFonts w:hint="eastAsia"/>
        </w:rPr>
        <w:t xml:space="preserve">　</w:t>
      </w:r>
    </w:p>
    <w:p w:rsidR="00CB29EC" w:rsidRDefault="00EA1EA9" w:rsidP="00EA1EA9">
      <w:pPr>
        <w:ind w:left="672" w:hangingChars="280" w:hanging="672"/>
      </w:pPr>
      <w:r>
        <w:rPr>
          <w:rFonts w:hint="eastAsia"/>
        </w:rPr>
        <w:t xml:space="preserve">    </w:t>
      </w:r>
      <w:r w:rsidR="00CB29EC">
        <w:rPr>
          <w:rFonts w:hint="eastAsia"/>
        </w:rPr>
        <w:t>2.</w:t>
      </w:r>
      <w:r w:rsidR="00CB29EC">
        <w:rPr>
          <w:rFonts w:hint="eastAsia"/>
        </w:rPr>
        <w:t>當時許多主教和</w:t>
      </w:r>
      <w:r w:rsidR="00F826BB">
        <w:rPr>
          <w:rFonts w:hint="eastAsia"/>
        </w:rPr>
        <w:t>修院院長</w:t>
      </w:r>
      <w:r w:rsidR="00CB29EC">
        <w:rPr>
          <w:rFonts w:hint="eastAsia"/>
        </w:rPr>
        <w:t>與地方貴族合作，反對教廷改革；另外，許多貴族贊同以溫和的方式改革教會</w:t>
      </w:r>
    </w:p>
    <w:p w:rsidR="00EA1EA9" w:rsidRDefault="00CB29EC" w:rsidP="00D6642F">
      <w:pPr>
        <w:ind w:left="492" w:hangingChars="205" w:hanging="492"/>
      </w:pPr>
      <w:r>
        <w:rPr>
          <w:rFonts w:hint="eastAsia"/>
        </w:rPr>
        <w:t>四、</w:t>
      </w:r>
      <w:r w:rsidR="004E63B4">
        <w:rPr>
          <w:rFonts w:hint="eastAsia"/>
        </w:rPr>
        <w:tab/>
      </w:r>
      <w:r>
        <w:rPr>
          <w:rFonts w:hint="eastAsia"/>
        </w:rPr>
        <w:t>1.</w:t>
      </w:r>
      <w:r>
        <w:rPr>
          <w:rFonts w:hint="eastAsia"/>
        </w:rPr>
        <w:t>丙甲乙</w:t>
      </w:r>
      <w:r w:rsidR="004E63B4">
        <w:rPr>
          <w:rFonts w:hint="eastAsia"/>
        </w:rPr>
        <w:t xml:space="preserve">　</w:t>
      </w:r>
    </w:p>
    <w:p w:rsidR="00CB29EC" w:rsidRPr="004E63B4" w:rsidRDefault="00EA1EA9" w:rsidP="00D6642F">
      <w:pPr>
        <w:ind w:left="492" w:hangingChars="205" w:hanging="492"/>
      </w:pPr>
      <w:r>
        <w:rPr>
          <w:rFonts w:hint="eastAsia"/>
        </w:rPr>
        <w:t xml:space="preserve">    </w:t>
      </w:r>
      <w:r w:rsidR="00CB29EC">
        <w:rPr>
          <w:rFonts w:hint="eastAsia"/>
        </w:rPr>
        <w:t>2.</w:t>
      </w:r>
      <w:r w:rsidR="00CB29EC" w:rsidRPr="00245A43">
        <w:rPr>
          <w:rFonts w:hint="eastAsia"/>
        </w:rPr>
        <w:t>因為蘭克在檔案館中蒐集到大量的檔案文獻，成為他撰寫史書的一手史料</w:t>
      </w:r>
    </w:p>
    <w:p w:rsidR="00CB29EC" w:rsidRDefault="00CB29EC" w:rsidP="00CB29EC">
      <w:pPr>
        <w:pStyle w:val="a3"/>
        <w:ind w:left="1201" w:hanging="1201"/>
        <w:rPr>
          <w:rFonts w:ascii="新細明體" w:eastAsia="新細明體" w:hAnsi="新細明體" w:cs="Times New Roman"/>
          <w:b/>
          <w:bCs/>
        </w:rPr>
      </w:pPr>
    </w:p>
    <w:p w:rsidR="00CB29EC" w:rsidRDefault="00CB29EC" w:rsidP="00CB29EC">
      <w:pPr>
        <w:spacing w:line="360" w:lineRule="exact"/>
        <w:ind w:left="1400" w:hanging="1400"/>
        <w:rPr>
          <w:rFonts w:ascii="新細明體" w:hAnsi="新細明體"/>
          <w:bCs/>
          <w:sz w:val="25"/>
        </w:rPr>
      </w:pPr>
      <w:r>
        <w:rPr>
          <w:rFonts w:ascii="新細明體" w:hAnsi="新細明體" w:hint="eastAsia"/>
          <w:bCs/>
          <w:sz w:val="28"/>
          <w:bdr w:val="single" w:sz="4" w:space="0" w:color="auto" w:shadow="1"/>
        </w:rPr>
        <w:t xml:space="preserve"> </w:t>
      </w:r>
      <w:r>
        <w:rPr>
          <w:rFonts w:ascii="新細明體" w:hAnsi="新細明體"/>
          <w:bCs/>
          <w:sz w:val="28"/>
          <w:bdr w:val="single" w:sz="4" w:space="0" w:color="auto" w:shadow="1"/>
        </w:rPr>
        <w:t xml:space="preserve">解　析 </w:t>
      </w:r>
    </w:p>
    <w:p w:rsidR="00CB29EC" w:rsidRDefault="00CB29EC" w:rsidP="00ED5F73">
      <w:r>
        <w:t>第壹部分：選擇題</w:t>
      </w:r>
    </w:p>
    <w:p w:rsidR="00CB29EC" w:rsidRDefault="00CB29EC" w:rsidP="00ED5F73">
      <w:r>
        <w:t>一、單選題</w:t>
      </w:r>
    </w:p>
    <w:p w:rsidR="00DF243A" w:rsidRDefault="00CB29EC" w:rsidP="00DF243A">
      <w:pPr>
        <w:pStyle w:val="03-1"/>
        <w:ind w:left="1200" w:hangingChars="500" w:hanging="1200"/>
      </w:pPr>
      <w:r w:rsidRPr="005015C7"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="00DF243A" w:rsidRPr="00DF243A">
        <w:rPr>
          <w:rFonts w:hint="eastAsia"/>
          <w:color w:val="0000FF"/>
        </w:rPr>
        <w:t>【</w:t>
      </w:r>
      <w:r w:rsidR="00DF243A" w:rsidRPr="00DF243A">
        <w:rPr>
          <w:rFonts w:hint="eastAsia"/>
          <w:color w:val="0000FF"/>
        </w:rPr>
        <w:t>108</w:t>
      </w:r>
      <w:r w:rsidR="00DF243A" w:rsidRPr="00DF243A">
        <w:rPr>
          <w:rFonts w:hint="eastAsia"/>
          <w:color w:val="0000FF"/>
        </w:rPr>
        <w:t>課綱】龍騰版《歷史</w:t>
      </w:r>
      <w:r w:rsidR="00DF243A" w:rsidRPr="00DF243A">
        <w:rPr>
          <w:rFonts w:hint="eastAsia"/>
          <w:color w:val="0000FF"/>
        </w:rPr>
        <w:t>1</w:t>
      </w:r>
      <w:r w:rsidR="00DF243A" w:rsidRPr="00DF243A">
        <w:rPr>
          <w:rFonts w:hint="eastAsia"/>
          <w:color w:val="0000FF"/>
        </w:rPr>
        <w:t>》</w:t>
      </w:r>
      <w:r w:rsidR="00DF243A" w:rsidRPr="00DF243A">
        <w:rPr>
          <w:rFonts w:hint="eastAsia"/>
          <w:color w:val="0000FF"/>
        </w:rPr>
        <w:t xml:space="preserve">CH2-1 </w:t>
      </w:r>
      <w:r w:rsidR="00DF243A" w:rsidRPr="00DF243A">
        <w:rPr>
          <w:rFonts w:hint="eastAsia"/>
          <w:color w:val="0000FF"/>
        </w:rPr>
        <w:t>早期臺灣的移民、</w:t>
      </w:r>
      <w:r w:rsidR="00DF243A" w:rsidRPr="00DF243A">
        <w:rPr>
          <w:rFonts w:hint="eastAsia"/>
          <w:color w:val="0000FF"/>
        </w:rPr>
        <w:t>CH2-2</w:t>
      </w:r>
      <w:r w:rsidR="00DF243A" w:rsidRPr="00DF243A">
        <w:rPr>
          <w:rFonts w:hint="eastAsia"/>
          <w:color w:val="0000FF"/>
        </w:rPr>
        <w:t>清代臺灣的移民：說明漢人自</w:t>
      </w:r>
      <w:r w:rsidR="00DF243A" w:rsidRPr="00DF243A">
        <w:rPr>
          <w:rFonts w:hint="eastAsia"/>
          <w:color w:val="0000FF"/>
        </w:rPr>
        <w:t>17</w:t>
      </w:r>
      <w:r w:rsidR="00DF243A" w:rsidRPr="00DF243A">
        <w:rPr>
          <w:rFonts w:hint="eastAsia"/>
          <w:color w:val="0000FF"/>
        </w:rPr>
        <w:t>世紀以來渡海來臺，從事開發</w:t>
      </w:r>
      <w:r w:rsidR="00AE2F53">
        <w:rPr>
          <w:rFonts w:hint="eastAsia"/>
          <w:color w:val="0000FF"/>
        </w:rPr>
        <w:t>；《</w:t>
      </w:r>
      <w:r w:rsidR="00AE2F53" w:rsidRPr="00442279">
        <w:rPr>
          <w:rFonts w:hint="eastAsia"/>
          <w:color w:val="0000FF"/>
        </w:rPr>
        <w:t>選修歷史</w:t>
      </w:r>
      <w:r w:rsidR="00AE2F53" w:rsidRPr="00442279">
        <w:rPr>
          <w:color w:val="0000FF"/>
        </w:rPr>
        <w:t xml:space="preserve">III </w:t>
      </w:r>
      <w:r w:rsidR="00AE2F53" w:rsidRPr="00442279">
        <w:rPr>
          <w:rFonts w:hint="eastAsia"/>
          <w:color w:val="0000FF"/>
        </w:rPr>
        <w:t>探究與實作》</w:t>
      </w:r>
      <w:r w:rsidR="00AE2F53" w:rsidRPr="00442279">
        <w:rPr>
          <w:color w:val="0000FF"/>
        </w:rPr>
        <w:t>CH</w:t>
      </w:r>
      <w:r w:rsidR="00AE2F53">
        <w:rPr>
          <w:rFonts w:hint="eastAsia"/>
          <w:color w:val="0000FF"/>
        </w:rPr>
        <w:t>4-2</w:t>
      </w:r>
      <w:r w:rsidR="00AE2F53">
        <w:rPr>
          <w:rFonts w:hint="eastAsia"/>
          <w:color w:val="0000FF"/>
        </w:rPr>
        <w:t>解讀不同立場的歷史解釋</w:t>
      </w:r>
      <w:r w:rsidR="00AE2F53" w:rsidRPr="00442279">
        <w:rPr>
          <w:rFonts w:hint="eastAsia"/>
          <w:color w:val="0000FF"/>
        </w:rPr>
        <w:t>：</w:t>
      </w:r>
      <w:r w:rsidR="00AE2F53">
        <w:rPr>
          <w:rFonts w:hint="eastAsia"/>
          <w:color w:val="0000FF"/>
        </w:rPr>
        <w:t>掌握史料提出的論點，釐清並</w:t>
      </w:r>
      <w:r w:rsidR="00BA3B71">
        <w:rPr>
          <w:rFonts w:hint="eastAsia"/>
          <w:color w:val="0000FF"/>
        </w:rPr>
        <w:t>分</w:t>
      </w:r>
      <w:r w:rsidR="00AE2F53">
        <w:rPr>
          <w:rFonts w:hint="eastAsia"/>
          <w:color w:val="0000FF"/>
        </w:rPr>
        <w:t>析其論述立場</w:t>
      </w:r>
    </w:p>
    <w:p w:rsidR="00CB29EC" w:rsidRDefault="00DF243A" w:rsidP="00ED5F73">
      <w:pPr>
        <w:pStyle w:val="03-1"/>
      </w:pPr>
      <w:r>
        <w:rPr>
          <w:rFonts w:hint="eastAsia"/>
        </w:rPr>
        <w:t xml:space="preserve">          </w:t>
      </w:r>
      <w:r w:rsidR="00CB29EC">
        <w:rPr>
          <w:rFonts w:hint="eastAsia"/>
        </w:rPr>
        <w:t>【</w:t>
      </w:r>
      <w:r w:rsidR="00CB29EC" w:rsidRPr="003630B6">
        <w:rPr>
          <w:rFonts w:hint="eastAsia"/>
        </w:rPr>
        <w:t>100</w:t>
      </w:r>
      <w:r w:rsidR="00CB29EC" w:rsidRPr="003630B6">
        <w:rPr>
          <w:rFonts w:hint="eastAsia"/>
        </w:rPr>
        <w:t>課綱</w:t>
      </w:r>
      <w:r w:rsidR="00CB29EC">
        <w:rPr>
          <w:rFonts w:hint="eastAsia"/>
        </w:rPr>
        <w:t>】康熹版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1</w:t>
      </w:r>
      <w:r w:rsidR="00884658">
        <w:rPr>
          <w:rFonts w:hint="eastAsia"/>
        </w:rPr>
        <w:t>》</w:t>
      </w:r>
      <w:r w:rsidR="00CB29EC">
        <w:rPr>
          <w:rFonts w:hint="eastAsia"/>
        </w:rPr>
        <w:t>CH4-1</w:t>
      </w:r>
      <w:r w:rsidR="00CB29EC" w:rsidRPr="007D54C1">
        <w:rPr>
          <w:rFonts w:hint="eastAsia"/>
        </w:rPr>
        <w:t>社會發展與變遷</w:t>
      </w:r>
    </w:p>
    <w:p w:rsidR="007827F9" w:rsidRPr="007827F9" w:rsidRDefault="007827F9" w:rsidP="007827F9">
      <w:pPr>
        <w:pStyle w:val="05-1"/>
        <w:ind w:leftChars="200" w:left="1680" w:hangingChars="500" w:hanging="1200"/>
      </w:pPr>
      <w:r>
        <w:rPr>
          <w:rFonts w:hint="eastAsia"/>
        </w:rPr>
        <w:t>答題技能：本題符合新綱</w:t>
      </w:r>
      <w:r w:rsidRPr="0071573B">
        <w:rPr>
          <w:rFonts w:hint="eastAsia"/>
          <w:b/>
        </w:rPr>
        <w:t>閱讀理解</w:t>
      </w:r>
      <w:r>
        <w:rPr>
          <w:rFonts w:hint="eastAsia"/>
        </w:rPr>
        <w:t>命題，除了需要具備「漢人遷臺」相關的課程知識之外，還必須進一步運用這些知識進行「推論」，判斷出最可能符合的選項</w:t>
      </w:r>
    </w:p>
    <w:p w:rsidR="00CB29EC" w:rsidRDefault="00CB29EC" w:rsidP="00ED5F73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561702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《臺灣通史》的敘事觀點</w:t>
      </w:r>
      <w:r w:rsidRPr="00CD5703">
        <w:rPr>
          <w:rFonts w:hint="eastAsia"/>
        </w:rPr>
        <w:t>。題幹敘述中</w:t>
      </w:r>
      <w:r>
        <w:rPr>
          <w:rFonts w:hint="eastAsia"/>
        </w:rPr>
        <w:t>，</w:t>
      </w:r>
      <w:r w:rsidRPr="00CD5703">
        <w:rPr>
          <w:rFonts w:hint="eastAsia"/>
        </w:rPr>
        <w:t>關鍵訊息為</w:t>
      </w:r>
      <w:r>
        <w:rPr>
          <w:rFonts w:hint="eastAsia"/>
        </w:rPr>
        <w:t>「</w:t>
      </w:r>
      <w:r w:rsidRPr="000C59FB">
        <w:rPr>
          <w:rFonts w:hint="eastAsia"/>
        </w:rPr>
        <w:t>臺灣固海上之荒島爾</w:t>
      </w:r>
      <w:r>
        <w:rPr>
          <w:rFonts w:hint="eastAsia"/>
        </w:rPr>
        <w:t>！</w:t>
      </w:r>
      <w:r w:rsidRPr="00F0184C">
        <w:rPr>
          <w:rFonts w:hint="eastAsia"/>
        </w:rPr>
        <w:t>篳路藍縷，以啟山林</w:t>
      </w:r>
      <w:r>
        <w:rPr>
          <w:rFonts w:hint="eastAsia"/>
        </w:rPr>
        <w:t>」、「洪維我祖宗，渡大海，入荒陬，以拓殖斯土」。明末漢人開始來臺墾殖</w:t>
      </w:r>
      <w:r w:rsidRPr="00F0184C">
        <w:rPr>
          <w:rFonts w:hint="eastAsia"/>
        </w:rPr>
        <w:t>，</w:t>
      </w:r>
      <w:r>
        <w:rPr>
          <w:rFonts w:hint="eastAsia"/>
        </w:rPr>
        <w:t>連橫的祖先則是於清朝康熙年間自福建漳州來臺。但當時臺灣原住民族早已生存在這片土地上，且已出現名為大肚王國的部落聯盟，其在臺灣建立的文化、政制早於漢人，可知《臺灣通史》是以漢人的開拓角度來闡述臺灣開發的過程，故選</w:t>
      </w:r>
      <w:r w:rsidR="00ED5F73">
        <w:rPr>
          <w:rFonts w:hint="eastAsia"/>
        </w:rPr>
        <w:t>(D)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(A)(B)</w:t>
      </w:r>
      <w:r>
        <w:rPr>
          <w:rFonts w:hint="eastAsia"/>
        </w:rPr>
        <w:t>《臺灣通史》於</w:t>
      </w:r>
      <w:r>
        <w:rPr>
          <w:rFonts w:hint="eastAsia"/>
        </w:rPr>
        <w:lastRenderedPageBreak/>
        <w:t>1920</w:t>
      </w:r>
      <w:r>
        <w:rPr>
          <w:rFonts w:hint="eastAsia"/>
        </w:rPr>
        <w:t>年發行，但並未承認原住民族對開拓臺灣的貢獻，不符合文化多樣性的觀點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由題幹敘述，可知連橫並未參考文獻及考古資料，若曾參考《熱蘭遮城日記》或日本學者的考古資料，應會考量平埔族及新石器時代中晚期圓山文化人留下貝塚，而不會寫出「臺灣固海上之荒島」這樣的字句</w:t>
      </w:r>
    </w:p>
    <w:p w:rsidR="00EA1EA9" w:rsidRDefault="00CB29EC" w:rsidP="00EA1EA9">
      <w:pPr>
        <w:pStyle w:val="03-1"/>
        <w:ind w:left="1200" w:hangingChars="500" w:hanging="1200"/>
      </w:pPr>
      <w:r w:rsidRPr="005015C7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EA1EA9" w:rsidRPr="00EA1EA9">
        <w:rPr>
          <w:rFonts w:hint="eastAsia"/>
          <w:color w:val="0000FF"/>
        </w:rPr>
        <w:t>【</w:t>
      </w:r>
      <w:r w:rsidR="00EA1EA9" w:rsidRPr="00EA1EA9">
        <w:rPr>
          <w:rFonts w:hint="eastAsia"/>
          <w:color w:val="0000FF"/>
        </w:rPr>
        <w:t>108</w:t>
      </w:r>
      <w:r w:rsidR="00EA1EA9" w:rsidRPr="00EA1EA9">
        <w:rPr>
          <w:rFonts w:hint="eastAsia"/>
          <w:color w:val="0000FF"/>
        </w:rPr>
        <w:t>課綱】</w:t>
      </w:r>
      <w:r w:rsidR="00EA1EA9">
        <w:rPr>
          <w:rFonts w:hint="eastAsia"/>
          <w:color w:val="0000FF"/>
        </w:rPr>
        <w:t>龍騰版</w:t>
      </w:r>
      <w:r w:rsidR="00EA1EA9" w:rsidRPr="00EA1EA9">
        <w:rPr>
          <w:rFonts w:hint="eastAsia"/>
          <w:color w:val="0000FF"/>
        </w:rPr>
        <w:t>《歷史</w:t>
      </w:r>
      <w:r w:rsidR="00EA1EA9" w:rsidRPr="00EA1EA9">
        <w:rPr>
          <w:rFonts w:hint="eastAsia"/>
          <w:color w:val="0000FF"/>
        </w:rPr>
        <w:t>3</w:t>
      </w:r>
      <w:r w:rsidR="00EA1EA9" w:rsidRPr="00EA1EA9">
        <w:rPr>
          <w:rFonts w:hint="eastAsia"/>
          <w:color w:val="0000FF"/>
        </w:rPr>
        <w:t>》</w:t>
      </w:r>
      <w:r w:rsidR="00482A8A">
        <w:rPr>
          <w:rFonts w:hint="eastAsia"/>
          <w:color w:val="0000FF"/>
        </w:rPr>
        <w:t>CH4-3</w:t>
      </w:r>
      <w:r w:rsidR="00EA1EA9" w:rsidRPr="00EA1EA9">
        <w:rPr>
          <w:rFonts w:hint="eastAsia"/>
          <w:color w:val="0000FF"/>
        </w:rPr>
        <w:t>十九世紀西方霸權與世界的互動：說明</w:t>
      </w:r>
      <w:r w:rsidR="00EA1EA9" w:rsidRPr="00EA1EA9">
        <w:rPr>
          <w:rFonts w:hint="eastAsia"/>
          <w:color w:val="0000FF"/>
        </w:rPr>
        <w:t>19</w:t>
      </w:r>
      <w:r w:rsidR="00EA1EA9" w:rsidRPr="00EA1EA9">
        <w:rPr>
          <w:rFonts w:hint="eastAsia"/>
          <w:color w:val="0000FF"/>
        </w:rPr>
        <w:t>世紀後期</w:t>
      </w:r>
      <w:r w:rsidR="00B674B7">
        <w:rPr>
          <w:rFonts w:hint="eastAsia"/>
          <w:color w:val="0000FF"/>
        </w:rPr>
        <w:t>英國對印度的統治，以及西方列強在東南亞的殖民地分布</w:t>
      </w:r>
      <w:r w:rsidR="001244E5">
        <w:rPr>
          <w:rFonts w:hint="eastAsia"/>
        </w:rPr>
        <w:tab/>
      </w:r>
    </w:p>
    <w:p w:rsidR="00CB29EC" w:rsidRPr="005015C7" w:rsidRDefault="00EA1EA9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884658">
        <w:rPr>
          <w:rFonts w:hint="eastAsia"/>
        </w:rPr>
        <w:t>》</w:t>
      </w:r>
      <w:r w:rsidR="00CB29EC">
        <w:rPr>
          <w:rFonts w:hint="eastAsia"/>
        </w:rPr>
        <w:t>CH4-2</w:t>
      </w:r>
      <w:r w:rsidR="00CB29EC">
        <w:rPr>
          <w:rFonts w:hint="eastAsia"/>
        </w:rPr>
        <w:t>列強在亞洲的擴張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新帝國主義在亞洲地區的擴張</w:t>
      </w:r>
      <w:r w:rsidRPr="00CD5703">
        <w:rPr>
          <w:rFonts w:hint="eastAsia"/>
        </w:rPr>
        <w:t>。題幹敘述中</w:t>
      </w:r>
      <w:r>
        <w:rPr>
          <w:rFonts w:hint="eastAsia"/>
        </w:rPr>
        <w:t>，</w:t>
      </w:r>
      <w:r w:rsidRPr="00CD5703">
        <w:rPr>
          <w:rFonts w:hint="eastAsia"/>
        </w:rPr>
        <w:t>關鍵訊息為</w:t>
      </w:r>
      <w:r>
        <w:rPr>
          <w:rFonts w:hint="eastAsia"/>
        </w:rPr>
        <w:t>「</w:t>
      </w:r>
      <w:r>
        <w:rPr>
          <w:rFonts w:hint="eastAsia"/>
        </w:rPr>
        <w:t>19</w:t>
      </w:r>
      <w:r>
        <w:rPr>
          <w:rFonts w:hint="eastAsia"/>
        </w:rPr>
        <w:t>世紀下半葉」、「希望建立一條從印度到中國的陸路貿易路線」，可知為新帝國主義下英國商人的殖民行動，有意打通印度與中國的貿易路線，而緬甸的地理位置介於印度與中國之間，故選</w:t>
      </w:r>
      <w:r w:rsidR="00ED5F73">
        <w:rPr>
          <w:rFonts w:hint="eastAsia"/>
        </w:rPr>
        <w:t>(C)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在</w:t>
      </w:r>
      <w:r>
        <w:rPr>
          <w:rFonts w:hint="eastAsia"/>
        </w:rPr>
        <w:t>19</w:t>
      </w:r>
      <w:r>
        <w:rPr>
          <w:rFonts w:hint="eastAsia"/>
        </w:rPr>
        <w:t>世紀新帝國主義擴張的行動中，越南是受到法國的殖民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泰國成為英國與法國兩強之間的緩衝國家，並未受到英國殖民統治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阿富汗位於印度的西北方，並非介於印度與中國之間；</w:t>
      </w:r>
      <w:r>
        <w:rPr>
          <w:rFonts w:hint="eastAsia"/>
        </w:rPr>
        <w:t>19</w:t>
      </w:r>
      <w:r>
        <w:rPr>
          <w:rFonts w:hint="eastAsia"/>
        </w:rPr>
        <w:t>世紀後半葉，英國發動第二次阿富汗戰爭，但英軍死傷慘重，未能掌握阿富汗的主權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</w:t>
      </w:r>
      <w:r w:rsidR="008D4A7D">
        <w:rPr>
          <w:rFonts w:hint="eastAsia"/>
          <w:color w:val="0000FF"/>
        </w:rPr>
        <w:t>龍騰版</w:t>
      </w:r>
      <w:r w:rsidR="008D4A7D" w:rsidRPr="008D4A7D">
        <w:rPr>
          <w:rFonts w:hint="eastAsia"/>
          <w:color w:val="0000FF"/>
        </w:rPr>
        <w:t>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482A8A">
        <w:rPr>
          <w:rFonts w:hint="eastAsia"/>
          <w:color w:val="0000FF"/>
        </w:rPr>
        <w:t>CH1-1</w:t>
      </w:r>
      <w:r w:rsidR="008D4A7D" w:rsidRPr="008D4A7D">
        <w:rPr>
          <w:rFonts w:hint="eastAsia"/>
          <w:color w:val="0000FF"/>
        </w:rPr>
        <w:t>傳統政治權威的類型、</w:t>
      </w:r>
      <w:r w:rsidR="008D4A7D" w:rsidRPr="008D4A7D">
        <w:rPr>
          <w:rFonts w:hint="eastAsia"/>
          <w:color w:val="0000FF"/>
        </w:rPr>
        <w:t>CH1-2</w:t>
      </w:r>
      <w:r w:rsidR="008D4A7D" w:rsidRPr="008D4A7D">
        <w:rPr>
          <w:rFonts w:hint="eastAsia"/>
          <w:color w:val="0000FF"/>
        </w:rPr>
        <w:t>傳統權威與統治技術：透過理解「禪讓」理論背後「五德終始說」內涵，說明中國歷代帝王統治的儒家思想核心</w:t>
      </w:r>
    </w:p>
    <w:p w:rsidR="00CB29EC" w:rsidRDefault="008D4A7D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2</w:t>
      </w:r>
      <w:r w:rsidR="00884658">
        <w:rPr>
          <w:rFonts w:hint="eastAsia"/>
        </w:rPr>
        <w:t>》</w:t>
      </w:r>
      <w:r w:rsidR="00CB29EC">
        <w:rPr>
          <w:rFonts w:hint="eastAsia"/>
        </w:rPr>
        <w:t>CH1-1</w:t>
      </w:r>
      <w:r w:rsidR="00CB29EC" w:rsidRPr="003977F9">
        <w:rPr>
          <w:rFonts w:hint="eastAsia"/>
        </w:rPr>
        <w:t>史前時代的傳說與考古</w:t>
      </w:r>
    </w:p>
    <w:p w:rsidR="007827F9" w:rsidRDefault="007827F9" w:rsidP="007827F9">
      <w:pPr>
        <w:pStyle w:val="04-1"/>
        <w:ind w:left="1680" w:hangingChars="500" w:hanging="1200"/>
      </w:pPr>
      <w:r>
        <w:rPr>
          <w:rFonts w:hint="eastAsia"/>
        </w:rPr>
        <w:t>答題技能：本題符合新綱</w:t>
      </w:r>
      <w:r w:rsidRPr="0071573B">
        <w:rPr>
          <w:rFonts w:hint="eastAsia"/>
          <w:b/>
        </w:rPr>
        <w:t>歷史解釋</w:t>
      </w:r>
      <w:r>
        <w:rPr>
          <w:rFonts w:hint="eastAsia"/>
        </w:rPr>
        <w:t>命題，除了需要具備「禪讓政治」相關的課程知識之外，還必須進一步運用這些知識進行「推論」，判斷出最可能符合的選項</w:t>
      </w:r>
    </w:p>
    <w:p w:rsidR="00CB29EC" w:rsidRPr="005015C7" w:rsidRDefault="00CB29EC" w:rsidP="007827F9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禪讓理論的起源</w:t>
      </w:r>
      <w:r w:rsidRPr="00CD5703">
        <w:rPr>
          <w:rFonts w:hint="eastAsia"/>
        </w:rPr>
        <w:t>。題幹敘述中</w:t>
      </w:r>
      <w:r>
        <w:rPr>
          <w:rFonts w:hint="eastAsia"/>
        </w:rPr>
        <w:t>，</w:t>
      </w:r>
      <w:r w:rsidRPr="00CD5703">
        <w:rPr>
          <w:rFonts w:hint="eastAsia"/>
        </w:rPr>
        <w:t>關鍵訊息為</w:t>
      </w:r>
      <w:r>
        <w:rPr>
          <w:rFonts w:hint="eastAsia"/>
        </w:rPr>
        <w:t>「王莽取代西漢，曹魏取代東漢，西晉取代曹魏」、「這些君主皆藉『禪讓』來合法化政權轉移」，皆是改朝換代的非武裝政權轉移</w:t>
      </w:r>
      <w:r w:rsidRPr="00CD5703">
        <w:rPr>
          <w:rFonts w:hint="eastAsia"/>
        </w:rPr>
        <w:t>，</w:t>
      </w:r>
      <w:r>
        <w:rPr>
          <w:rFonts w:hint="eastAsia"/>
        </w:rPr>
        <w:t>代表在這些時代的人民心中，「禪讓」是神聖且合理的手段。考諸史籍，禪讓源於《尚書》的記載，應為部落聯盟首領採取的傳位方式，例如：堯傳位於舜、舜傳位於禹。堯、舜、禹皆為儒家推崇的古代聖王典範，《尚書》則為儒家五經之一，故選</w:t>
      </w:r>
      <w:r w:rsidR="00ED5F73">
        <w:rPr>
          <w:rFonts w:hint="eastAsia"/>
        </w:rPr>
        <w:t>(D)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道家的清靜無為，是反對人為的制度，故不會主張建立禪讓的傳位制度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佛家的輪迴思想，是指因業力導致下一世轉世後的煩惱，並非帝王傳位的政治規則，且佛教要到兩漢之際才傳入中國，而禪讓事蹟在堯舜時期即已出現，時間不符</w:t>
      </w:r>
      <w:r w:rsidR="001244E5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墨家的兼愛非攻，是指「用行動表達對整體群眾的關愛」與「反對不義的戰爭」兩種意義，與王位的傳承規則無關</w:t>
      </w:r>
    </w:p>
    <w:p w:rsidR="009634BE" w:rsidRDefault="00CB29EC" w:rsidP="009634BE">
      <w:pPr>
        <w:pStyle w:val="03-1"/>
        <w:ind w:left="1200" w:hangingChars="500" w:hanging="1200"/>
      </w:pPr>
      <w:r w:rsidRPr="005015C7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9634BE" w:rsidRPr="00EA1EA9">
        <w:rPr>
          <w:rFonts w:hint="eastAsia"/>
          <w:color w:val="0000FF"/>
        </w:rPr>
        <w:t>【</w:t>
      </w:r>
      <w:r w:rsidR="009634BE" w:rsidRPr="00EA1EA9">
        <w:rPr>
          <w:rFonts w:hint="eastAsia"/>
          <w:color w:val="0000FF"/>
        </w:rPr>
        <w:t>108</w:t>
      </w:r>
      <w:r w:rsidR="009634BE" w:rsidRPr="00EA1EA9">
        <w:rPr>
          <w:rFonts w:hint="eastAsia"/>
          <w:color w:val="0000FF"/>
        </w:rPr>
        <w:t>課綱】</w:t>
      </w:r>
      <w:r w:rsidR="009634BE">
        <w:rPr>
          <w:rFonts w:hint="eastAsia"/>
          <w:color w:val="0000FF"/>
        </w:rPr>
        <w:t>龍騰版</w:t>
      </w:r>
      <w:r w:rsidR="009634BE" w:rsidRPr="00EA1EA9">
        <w:rPr>
          <w:rFonts w:hint="eastAsia"/>
          <w:color w:val="0000FF"/>
        </w:rPr>
        <w:t>《歷史</w:t>
      </w:r>
      <w:r w:rsidR="009634BE" w:rsidRPr="00EA1EA9">
        <w:rPr>
          <w:rFonts w:hint="eastAsia"/>
          <w:color w:val="0000FF"/>
        </w:rPr>
        <w:t>3</w:t>
      </w:r>
      <w:r w:rsidR="009634BE" w:rsidRPr="00EA1EA9">
        <w:rPr>
          <w:rFonts w:hint="eastAsia"/>
          <w:color w:val="0000FF"/>
        </w:rPr>
        <w:t>》</w:t>
      </w:r>
      <w:r w:rsidR="009634BE" w:rsidRPr="00EA1EA9">
        <w:rPr>
          <w:rFonts w:hint="eastAsia"/>
          <w:color w:val="0000FF"/>
        </w:rPr>
        <w:t>CH</w:t>
      </w:r>
      <w:r w:rsidR="009634BE">
        <w:rPr>
          <w:rFonts w:hint="eastAsia"/>
          <w:color w:val="0000FF"/>
        </w:rPr>
        <w:t>2-2</w:t>
      </w:r>
      <w:r w:rsidR="009634BE">
        <w:rPr>
          <w:rFonts w:hint="eastAsia"/>
          <w:color w:val="0000FF"/>
        </w:rPr>
        <w:t>政治經濟變革與社會思潮</w:t>
      </w:r>
      <w:r w:rsidR="009634BE" w:rsidRPr="00EA1EA9">
        <w:rPr>
          <w:rFonts w:hint="eastAsia"/>
          <w:color w:val="0000FF"/>
        </w:rPr>
        <w:t>：說明</w:t>
      </w:r>
      <w:r w:rsidR="009634BE">
        <w:rPr>
          <w:rFonts w:hint="eastAsia"/>
          <w:color w:val="0000FF"/>
        </w:rPr>
        <w:t>18</w:t>
      </w:r>
      <w:r w:rsidR="009634BE" w:rsidRPr="00EA1EA9">
        <w:rPr>
          <w:rFonts w:hint="eastAsia"/>
          <w:color w:val="0000FF"/>
        </w:rPr>
        <w:t>世紀後期</w:t>
      </w:r>
      <w:r w:rsidR="009634BE">
        <w:rPr>
          <w:rFonts w:hint="eastAsia"/>
          <w:color w:val="0000FF"/>
        </w:rPr>
        <w:t>英國治下北美十三殖民地爭取獨立的背景、過程與影響</w:t>
      </w:r>
      <w:r w:rsidR="001244E5">
        <w:rPr>
          <w:rFonts w:hint="eastAsia"/>
        </w:rPr>
        <w:tab/>
      </w:r>
    </w:p>
    <w:p w:rsidR="00CB29EC" w:rsidRPr="005015C7" w:rsidRDefault="009634BE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884658">
        <w:rPr>
          <w:rFonts w:hint="eastAsia"/>
        </w:rPr>
        <w:t>》</w:t>
      </w:r>
      <w:r w:rsidR="00CB29EC">
        <w:rPr>
          <w:rFonts w:hint="eastAsia"/>
        </w:rPr>
        <w:t>CH2-1</w:t>
      </w:r>
      <w:r w:rsidR="00CB29EC">
        <w:rPr>
          <w:rFonts w:hint="eastAsia"/>
        </w:rPr>
        <w:t>美國獨立、建國與發展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美國獨立的原因</w:t>
      </w:r>
      <w:r w:rsidRPr="00CD5703">
        <w:rPr>
          <w:rFonts w:hint="eastAsia"/>
        </w:rPr>
        <w:t>。題幹敘述中</w:t>
      </w:r>
      <w:r>
        <w:rPr>
          <w:rFonts w:hint="eastAsia"/>
        </w:rPr>
        <w:t>，</w:t>
      </w:r>
      <w:r w:rsidRPr="00CD5703">
        <w:rPr>
          <w:rFonts w:hint="eastAsia"/>
        </w:rPr>
        <w:t>關鍵訊息為</w:t>
      </w:r>
      <w:r>
        <w:rPr>
          <w:rFonts w:hint="eastAsia"/>
        </w:rPr>
        <w:t>「</w:t>
      </w:r>
      <w:r>
        <w:rPr>
          <w:rFonts w:hint="eastAsia"/>
        </w:rPr>
        <w:t>1763</w:t>
      </w:r>
      <w:r>
        <w:rPr>
          <w:rFonts w:hint="eastAsia"/>
        </w:rPr>
        <w:t>年，英國在七年戰爭中擊敗法國，確保北美十三個殖民地的安全」。七年戰爭結束後，英國為了彌補戰爭期間支出的龐大軍費，故向十三個殖民地人民開徵稅收，例如：</w:t>
      </w:r>
      <w:r>
        <w:rPr>
          <w:rFonts w:hint="eastAsia"/>
        </w:rPr>
        <w:t>1765</w:t>
      </w:r>
      <w:r>
        <w:rPr>
          <w:rFonts w:hint="eastAsia"/>
        </w:rPr>
        <w:t>年的《印花稅法》、</w:t>
      </w:r>
      <w:r>
        <w:rPr>
          <w:rFonts w:hint="eastAsia"/>
        </w:rPr>
        <w:t>1767</w:t>
      </w:r>
      <w:r>
        <w:rPr>
          <w:rFonts w:hint="eastAsia"/>
        </w:rPr>
        <w:t>年的《湯森法案》。然而，由於英國擊敗法國，取得加拿大和法屬路易斯安那的密西西必河以東之地，殖民地免於法國勢力的威脅，不再需要母國的保護，也對沒有英國議會代表卻必須接受議會決議之現狀深感不滿，引發後續一連串的抗議行動與獨立戰爭，故選</w:t>
      </w:r>
      <w:r w:rsidR="00ED5F73">
        <w:rPr>
          <w:rFonts w:hint="eastAsia"/>
        </w:rPr>
        <w:t>(A)</w:t>
      </w:r>
      <w:r w:rsidR="009213E2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七年戰爭結束後，英國將戰費轉嫁在北美殖民地人民身上，且已沒有法國的威脅，故對殖民地的控制應是加強</w:t>
      </w:r>
      <w:r w:rsidR="009213E2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十三個殖民地不再受到法國勢力的威脅，貿易活動更加活絡，並未陷入經濟蕭條的處境</w:t>
      </w:r>
      <w:r w:rsidR="009213E2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戰爭後英國贏得許多土地，成為海外殖民地的霸主，</w:t>
      </w:r>
      <w:r w:rsidR="00FA524A" w:rsidRPr="00391FC5" w:rsidDel="00FA524A">
        <w:rPr>
          <w:rFonts w:hint="eastAsia"/>
        </w:rPr>
        <w:t xml:space="preserve"> </w:t>
      </w:r>
      <w:r w:rsidR="00FA524A">
        <w:rPr>
          <w:rFonts w:hint="eastAsia"/>
        </w:rPr>
        <w:t>國力大盛</w:t>
      </w:r>
    </w:p>
    <w:p w:rsidR="009634BE" w:rsidRDefault="00CB29EC" w:rsidP="009A4FB9">
      <w:pPr>
        <w:pStyle w:val="04-1"/>
        <w:ind w:leftChars="0" w:left="1200" w:hangingChars="500" w:hanging="1200"/>
      </w:pPr>
      <w:r w:rsidRPr="005015C7">
        <w:rPr>
          <w:rFonts w:hint="eastAsia"/>
        </w:rPr>
        <w:t>5</w:t>
      </w:r>
      <w:r w:rsidR="009A4FB9">
        <w:rPr>
          <w:rFonts w:hint="eastAsia"/>
        </w:rPr>
        <w:t xml:space="preserve">.   </w:t>
      </w:r>
      <w:r w:rsidRPr="005015C7">
        <w:rPr>
          <w:rFonts w:hint="eastAsia"/>
        </w:rPr>
        <w:t>出處：</w:t>
      </w:r>
      <w:r w:rsidR="009634BE" w:rsidRPr="00EA1EA9">
        <w:rPr>
          <w:rFonts w:hint="eastAsia"/>
          <w:color w:val="0000FF"/>
        </w:rPr>
        <w:t>【</w:t>
      </w:r>
      <w:r w:rsidR="009634BE" w:rsidRPr="00EA1EA9">
        <w:rPr>
          <w:rFonts w:hint="eastAsia"/>
          <w:color w:val="0000FF"/>
        </w:rPr>
        <w:t>108</w:t>
      </w:r>
      <w:r w:rsidR="009634BE" w:rsidRPr="00EA1EA9">
        <w:rPr>
          <w:rFonts w:hint="eastAsia"/>
          <w:color w:val="0000FF"/>
        </w:rPr>
        <w:t>課綱】</w:t>
      </w:r>
      <w:r w:rsidR="009634BE">
        <w:rPr>
          <w:rFonts w:hint="eastAsia"/>
          <w:color w:val="0000FF"/>
        </w:rPr>
        <w:t>龍騰版</w:t>
      </w:r>
      <w:r w:rsidR="009634BE" w:rsidRPr="00EA1EA9">
        <w:rPr>
          <w:rFonts w:hint="eastAsia"/>
          <w:color w:val="0000FF"/>
        </w:rPr>
        <w:t>《歷史</w:t>
      </w:r>
      <w:r w:rsidR="009634BE" w:rsidRPr="00EA1EA9">
        <w:rPr>
          <w:rFonts w:hint="eastAsia"/>
          <w:color w:val="0000FF"/>
        </w:rPr>
        <w:t>3</w:t>
      </w:r>
      <w:r w:rsidR="009634BE" w:rsidRPr="00EA1EA9">
        <w:rPr>
          <w:rFonts w:hint="eastAsia"/>
          <w:color w:val="0000FF"/>
        </w:rPr>
        <w:t>》</w:t>
      </w:r>
      <w:r w:rsidR="009634BE" w:rsidRPr="00EA1EA9">
        <w:rPr>
          <w:rFonts w:hint="eastAsia"/>
          <w:color w:val="0000FF"/>
        </w:rPr>
        <w:t>CH</w:t>
      </w:r>
      <w:r w:rsidR="009634BE">
        <w:rPr>
          <w:rFonts w:hint="eastAsia"/>
          <w:color w:val="0000FF"/>
        </w:rPr>
        <w:t>5-1</w:t>
      </w:r>
      <w:r w:rsidR="009634BE">
        <w:rPr>
          <w:rFonts w:hint="eastAsia"/>
          <w:color w:val="0000FF"/>
        </w:rPr>
        <w:t>世界大戰與冷戰情勢</w:t>
      </w:r>
      <w:r w:rsidR="009634BE" w:rsidRPr="00EA1EA9">
        <w:rPr>
          <w:rFonts w:hint="eastAsia"/>
          <w:color w:val="0000FF"/>
        </w:rPr>
        <w:t>：說明</w:t>
      </w:r>
      <w:r w:rsidR="009634BE">
        <w:rPr>
          <w:rFonts w:hint="eastAsia"/>
          <w:color w:val="0000FF"/>
        </w:rPr>
        <w:t>二次大戰之前德國持續侵略波蘭，英、法害怕戰爭再起而採取姑息態度</w:t>
      </w:r>
      <w:r w:rsidR="001244E5">
        <w:rPr>
          <w:rFonts w:hint="eastAsia"/>
        </w:rPr>
        <w:tab/>
      </w:r>
    </w:p>
    <w:p w:rsidR="00CB29EC" w:rsidRDefault="009634BE" w:rsidP="001244E5">
      <w:pPr>
        <w:pStyle w:val="03-1"/>
      </w:pPr>
      <w:r>
        <w:rPr>
          <w:rFonts w:hint="eastAsia"/>
        </w:rPr>
        <w:lastRenderedPageBreak/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884658">
        <w:rPr>
          <w:rFonts w:hint="eastAsia"/>
        </w:rPr>
        <w:t>》</w:t>
      </w:r>
      <w:r w:rsidR="00CB29EC">
        <w:rPr>
          <w:rFonts w:hint="eastAsia"/>
        </w:rPr>
        <w:t>CH7-1</w:t>
      </w:r>
      <w:r w:rsidR="00CB29EC">
        <w:rPr>
          <w:rFonts w:hint="eastAsia"/>
        </w:rPr>
        <w:t>二次世界大戰始末</w:t>
      </w:r>
    </w:p>
    <w:p w:rsidR="007827F9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邏輯推論</w:t>
      </w:r>
      <w:r>
        <w:rPr>
          <w:rFonts w:hint="eastAsia"/>
        </w:rPr>
        <w:t>命題，除了需要具備「姑息主義」相關的課程知識之外，還必須進一步運用這些知識進行「推論」，判斷出最可能符合的選項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1930</w:t>
      </w:r>
      <w:r>
        <w:rPr>
          <w:rFonts w:hint="eastAsia"/>
        </w:rPr>
        <w:t>年代後期英國的姑息主義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「採取姑息主義太天真了」。英國首相張伯倫上臺後，面對</w:t>
      </w:r>
      <w:r>
        <w:rPr>
          <w:rFonts w:hint="eastAsia"/>
        </w:rPr>
        <w:t>1938</w:t>
      </w:r>
      <w:r>
        <w:rPr>
          <w:rFonts w:hint="eastAsia"/>
        </w:rPr>
        <w:t>年的德奧合併及慕尼黑會議中德國併吞捷克蘇臺德區的要求，皆表同意。張伯倫認為，讓德國拿回《凡爾賽條約》中被犧牲的權益，是維持歐洲和平的必要手段</w:t>
      </w:r>
      <w:r>
        <w:rPr>
          <w:rFonts w:ascii="新細明體" w:hAnsi="新細明體" w:hint="eastAsia"/>
        </w:rPr>
        <w:t>；</w:t>
      </w:r>
      <w:r>
        <w:rPr>
          <w:rFonts w:hint="eastAsia"/>
        </w:rPr>
        <w:t>但另一派認為張伯倫太過天真，希特勒擴張的欲望並不會因此而得到滿足。張伯倫在慕尼黑會議結束後回到英國，宣稱他帶回「當代的和平」，直到</w:t>
      </w:r>
      <w:r>
        <w:rPr>
          <w:rFonts w:hint="eastAsia"/>
        </w:rPr>
        <w:t>1939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月希特勒派軍占領捷克，英國才發覺姑息主義的失敗。事實上，</w:t>
      </w:r>
      <w:r>
        <w:rPr>
          <w:rFonts w:hint="eastAsia"/>
        </w:rPr>
        <w:t>1933</w:t>
      </w:r>
      <w:r>
        <w:rPr>
          <w:rFonts w:hint="eastAsia"/>
        </w:rPr>
        <w:t>年希特勒成為德國總理不久，就曾對德國軍方表示，將征服東方作為德國的生存空間，擴充在東歐的勢力範圍，故選</w:t>
      </w:r>
      <w:r w:rsidR="00ED5F73">
        <w:rPr>
          <w:rFonts w:hint="eastAsia"/>
        </w:rPr>
        <w:t>(A)</w:t>
      </w:r>
      <w:r w:rsidR="009213E2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希特勒與日本、義大利組成反共產國際協定，</w:t>
      </w:r>
      <w:r w:rsidRPr="006D73C1">
        <w:rPr>
          <w:rFonts w:hint="eastAsia"/>
        </w:rPr>
        <w:t>而姑息主義者認為滿足希特勒的需求有助於抗衡蘇聯</w:t>
      </w:r>
      <w:r>
        <w:rPr>
          <w:rFonts w:hint="eastAsia"/>
        </w:rPr>
        <w:t>，與題幹評論的立場相左</w:t>
      </w:r>
      <w:r w:rsidR="009213E2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張伯倫認為英國尚未做好戰爭的準備，執行姑息政策可替英國爭取時間，加強武裝力量，因此對英國而言是有利且務實的行動，並非天真的作法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姑息主義只維持了約半年左右，德國就破壞了《慕尼黑協定》，證明姑息主義無法有效遏阻納粹主義的擴張</w:t>
      </w:r>
    </w:p>
    <w:p w:rsidR="00EA1EA9" w:rsidRPr="00EA1EA9" w:rsidRDefault="00CB29EC" w:rsidP="00EA1EA9">
      <w:pPr>
        <w:pStyle w:val="03-1"/>
        <w:ind w:left="1200" w:hangingChars="500" w:hanging="1200"/>
        <w:rPr>
          <w:color w:val="0000FF"/>
        </w:rPr>
      </w:pPr>
      <w:r w:rsidRPr="005015C7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EA1EA9" w:rsidRPr="00EA1EA9">
        <w:rPr>
          <w:rFonts w:hint="eastAsia"/>
          <w:color w:val="0000FF"/>
        </w:rPr>
        <w:t>【</w:t>
      </w:r>
      <w:r w:rsidR="00EA1EA9" w:rsidRPr="00EA1EA9">
        <w:rPr>
          <w:rFonts w:hint="eastAsia"/>
          <w:color w:val="0000FF"/>
        </w:rPr>
        <w:t>108</w:t>
      </w:r>
      <w:r w:rsidR="00EA1EA9" w:rsidRPr="00EA1EA9">
        <w:rPr>
          <w:rFonts w:hint="eastAsia"/>
          <w:color w:val="0000FF"/>
        </w:rPr>
        <w:t>課綱】</w:t>
      </w:r>
      <w:r w:rsidR="00EA1EA9">
        <w:rPr>
          <w:rFonts w:hint="eastAsia"/>
          <w:color w:val="0000FF"/>
        </w:rPr>
        <w:t>龍騰版</w:t>
      </w:r>
      <w:r w:rsidR="00EA1EA9" w:rsidRPr="00EA1EA9">
        <w:rPr>
          <w:rFonts w:hint="eastAsia"/>
          <w:color w:val="0000FF"/>
        </w:rPr>
        <w:t>《歷史</w:t>
      </w:r>
      <w:r w:rsidR="00EA1EA9" w:rsidRPr="00EA1EA9">
        <w:rPr>
          <w:rFonts w:hint="eastAsia"/>
          <w:color w:val="0000FF"/>
        </w:rPr>
        <w:t>1</w:t>
      </w:r>
      <w:r w:rsidR="00EA1EA9" w:rsidRPr="00EA1EA9">
        <w:rPr>
          <w:rFonts w:hint="eastAsia"/>
          <w:color w:val="0000FF"/>
        </w:rPr>
        <w:t>》</w:t>
      </w:r>
      <w:r w:rsidR="00482A8A">
        <w:rPr>
          <w:rFonts w:hint="eastAsia"/>
          <w:color w:val="0000FF"/>
        </w:rPr>
        <w:t>CH3-2</w:t>
      </w:r>
      <w:r w:rsidR="00EA1EA9" w:rsidRPr="00EA1EA9">
        <w:rPr>
          <w:rFonts w:hint="eastAsia"/>
          <w:color w:val="0000FF"/>
        </w:rPr>
        <w:t>西方現代國家統治體制的引進：說明日治時期日本引進警察制度</w:t>
      </w:r>
      <w:r w:rsidR="00EA1EA9">
        <w:rPr>
          <w:rFonts w:hint="eastAsia"/>
          <w:color w:val="0000FF"/>
        </w:rPr>
        <w:t>，</w:t>
      </w:r>
      <w:r w:rsidR="00EA1EA9" w:rsidRPr="00EA1EA9">
        <w:rPr>
          <w:rFonts w:hint="eastAsia"/>
          <w:color w:val="0000FF"/>
        </w:rPr>
        <w:t>與皇民化運動期間強化臺灣人對日本的認同</w:t>
      </w:r>
      <w:r w:rsidR="00EA1EA9">
        <w:rPr>
          <w:rFonts w:hint="eastAsia"/>
          <w:color w:val="0000FF"/>
        </w:rPr>
        <w:t xml:space="preserve"> </w:t>
      </w:r>
    </w:p>
    <w:p w:rsidR="00CB29EC" w:rsidRPr="005015C7" w:rsidRDefault="00EA1EA9" w:rsidP="001244E5">
      <w:pPr>
        <w:pStyle w:val="03-1"/>
      </w:pPr>
      <w:r>
        <w:rPr>
          <w:rFonts w:hint="eastAsia"/>
        </w:rPr>
        <w:t xml:space="preserve">     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1</w:t>
      </w:r>
      <w:r w:rsidR="00884658">
        <w:rPr>
          <w:rFonts w:hint="eastAsia"/>
        </w:rPr>
        <w:t>》</w:t>
      </w:r>
      <w:r w:rsidR="00CB29EC">
        <w:rPr>
          <w:rFonts w:hint="eastAsia"/>
        </w:rPr>
        <w:t>CH8-1</w:t>
      </w:r>
      <w:r w:rsidR="00CB29EC" w:rsidRPr="007D54C1">
        <w:rPr>
          <w:rFonts w:hint="eastAsia"/>
        </w:rPr>
        <w:t>皇民化、工業化與南進基地化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臺灣歷史上的政治制度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主張『總統制』才是真平等」、「頭戴草籠遊街示眾」。在臺灣歷史上，有警察制度的時期為日治時期與中華民國時期，而日治時期因顧慮犯人人權，在施以遊街示眾刑罰時，通常會讓犯人頭戴「竹籠」（題幹為「草籠」，實際上應是竹籠），</w:t>
      </w:r>
      <w:r>
        <w:rPr>
          <w:rFonts w:ascii="新細明體" w:hAnsi="新細明體" w:hint="eastAsia"/>
        </w:rPr>
        <w:t>此外，</w:t>
      </w:r>
      <w:r>
        <w:rPr>
          <w:rFonts w:hint="eastAsia"/>
        </w:rPr>
        <w:t>圖中警察的日式佩刀也隱約可用以判別年代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故選</w:t>
      </w:r>
      <w:r w:rsidR="00ED5F73">
        <w:rPr>
          <w:rFonts w:hint="eastAsia"/>
        </w:rPr>
        <w:t>(B)</w:t>
      </w:r>
      <w:r w:rsidR="009213E2">
        <w:rPr>
          <w:rFonts w:ascii="新細明體" w:hAnsi="新細明體"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臺灣民主國已實行名義上的總統制，但並未建立有效掌控人民的警察制度</w:t>
      </w:r>
      <w:r w:rsidR="009213E2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二二八事件期間，臺灣最高長官是行政長官陳儀，若此學生要求選出「臺灣總統」，在當時會被視為「叛亂分子」，所受的處罰應該不是退學，而是失去人身自由甚至寶貴的生命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 w:rsidR="00D6642F">
        <w:rPr>
          <w:rFonts w:hint="eastAsia"/>
        </w:rPr>
        <w:t xml:space="preserve"> </w:t>
      </w:r>
      <w:r>
        <w:rPr>
          <w:rFonts w:hint="eastAsia"/>
        </w:rPr>
        <w:t>1979</w:t>
      </w:r>
      <w:r>
        <w:rPr>
          <w:rFonts w:hint="eastAsia"/>
        </w:rPr>
        <w:t>年美麗島事件發生時，臺灣已是總統制，而當時事件的參與者是於電視公開受審，並未有戴竹籠遊街的情形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482A8A">
        <w:rPr>
          <w:rFonts w:hint="eastAsia"/>
          <w:color w:val="0000FF"/>
        </w:rPr>
        <w:t>CH3-2</w:t>
      </w:r>
      <w:r w:rsidR="008D4A7D" w:rsidRPr="008D4A7D">
        <w:rPr>
          <w:rFonts w:hint="eastAsia"/>
          <w:color w:val="0000FF"/>
        </w:rPr>
        <w:t>十一至十四世紀的東亞人群移動：透過北宋的「澶淵之盟」，理解北宋與契丹間的外交對等狀態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2</w:t>
      </w:r>
      <w:r w:rsidR="00884658">
        <w:rPr>
          <w:rFonts w:hint="eastAsia"/>
        </w:rPr>
        <w:t>》</w:t>
      </w:r>
      <w:r w:rsidR="00CB29EC">
        <w:rPr>
          <w:rFonts w:hint="eastAsia"/>
        </w:rPr>
        <w:t>CH7-2</w:t>
      </w:r>
      <w:r w:rsidR="00CB29EC">
        <w:rPr>
          <w:rFonts w:hint="eastAsia"/>
        </w:rPr>
        <w:t>北亞民族的興起</w:t>
      </w:r>
    </w:p>
    <w:p w:rsidR="007827F9" w:rsidRPr="005015C7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閱讀理解</w:t>
      </w:r>
      <w:r>
        <w:rPr>
          <w:rFonts w:hint="eastAsia"/>
        </w:rPr>
        <w:t>命題，除了需要具備</w:t>
      </w:r>
      <w:r w:rsidRPr="00EC14E1">
        <w:rPr>
          <w:rFonts w:hint="eastAsia"/>
        </w:rPr>
        <w:t>「澶淵之盟」</w:t>
      </w:r>
      <w:r>
        <w:rPr>
          <w:rFonts w:hint="eastAsia"/>
        </w:rPr>
        <w:t>相關的課程知識之外，還必須進一步運用這些知識進行「推論」，判斷出最可能符合的選項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遼的崛起與宋、遼關係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「南北兩國乃能以兄弟之禮，和平通好至今，長達數十年」，在中國歷史上分踞南、北且以兄弟相稱的政權，為</w:t>
      </w:r>
      <w:r>
        <w:rPr>
          <w:rFonts w:hint="eastAsia"/>
        </w:rPr>
        <w:t>1005</w:t>
      </w:r>
      <w:r>
        <w:rPr>
          <w:rFonts w:hint="eastAsia"/>
        </w:rPr>
        <w:t>年（宋真宗景德</w:t>
      </w:r>
      <w:r>
        <w:rPr>
          <w:rFonts w:hint="eastAsia"/>
        </w:rPr>
        <w:t>2</w:t>
      </w:r>
      <w:r>
        <w:rPr>
          <w:rFonts w:hint="eastAsia"/>
        </w:rPr>
        <w:t>年）簽訂</w:t>
      </w:r>
      <w:r w:rsidR="00EC14E1" w:rsidRPr="00EC14E1">
        <w:rPr>
          <w:rFonts w:hint="eastAsia"/>
        </w:rPr>
        <w:t>「澶淵之盟」</w:t>
      </w:r>
      <w:r>
        <w:rPr>
          <w:rFonts w:hint="eastAsia"/>
        </w:rPr>
        <w:t>的宋、遼，兩國互約為兄弟之國，維持約</w:t>
      </w:r>
      <w:r>
        <w:rPr>
          <w:rFonts w:hint="eastAsia"/>
        </w:rPr>
        <w:t>120</w:t>
      </w:r>
      <w:r>
        <w:rPr>
          <w:rFonts w:hint="eastAsia"/>
        </w:rPr>
        <w:t>年的和</w:t>
      </w:r>
      <w:r w:rsidR="0079622F">
        <w:rPr>
          <w:rFonts w:hint="eastAsia"/>
        </w:rPr>
        <w:t>平。題幹中將大遼列為四夷的「南方大臣」是修訂《新五代史》的北宋大</w:t>
      </w:r>
      <w:r>
        <w:rPr>
          <w:rFonts w:hint="eastAsia"/>
        </w:rPr>
        <w:t>臣歐陽脩。《新五代史》於</w:t>
      </w:r>
      <w:r>
        <w:rPr>
          <w:rFonts w:hint="eastAsia"/>
        </w:rPr>
        <w:t>1053</w:t>
      </w:r>
      <w:r>
        <w:rPr>
          <w:rFonts w:hint="eastAsia"/>
        </w:rPr>
        <w:t>年修訂成書，距</w:t>
      </w:r>
      <w:r w:rsidR="00EC14E1" w:rsidRPr="00EC14E1">
        <w:rPr>
          <w:rFonts w:hint="eastAsia"/>
        </w:rPr>
        <w:t>「澶淵之盟」</w:t>
      </w:r>
      <w:r>
        <w:rPr>
          <w:rFonts w:hint="eastAsia"/>
        </w:rPr>
        <w:t>的簽訂已</w:t>
      </w:r>
      <w:r>
        <w:rPr>
          <w:rFonts w:hint="eastAsia"/>
        </w:rPr>
        <w:t>48</w:t>
      </w:r>
      <w:r>
        <w:rPr>
          <w:rFonts w:hint="eastAsia"/>
        </w:rPr>
        <w:t>年，符合題幹所述「和平通好至今，長達數十年」。五代之際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契丹人勢力甚強，於</w:t>
      </w:r>
      <w:r>
        <w:rPr>
          <w:rFonts w:hint="eastAsia"/>
        </w:rPr>
        <w:t>938</w:t>
      </w:r>
      <w:r>
        <w:rPr>
          <w:rFonts w:hint="eastAsia"/>
        </w:rPr>
        <w:t>年取得燕雲十六州、</w:t>
      </w:r>
      <w:r>
        <w:rPr>
          <w:rFonts w:hint="eastAsia"/>
        </w:rPr>
        <w:t>947</w:t>
      </w:r>
      <w:r>
        <w:rPr>
          <w:rFonts w:hint="eastAsia"/>
        </w:rPr>
        <w:t>年攻滅後晉，自居為中原正統，而《新五代史》雖然記載「</w:t>
      </w:r>
      <w:r w:rsidRPr="00DE2CAD">
        <w:rPr>
          <w:rFonts w:hint="eastAsia"/>
        </w:rPr>
        <w:t>五代之際，以名見中國者十七八，而契丹最盛</w:t>
      </w:r>
      <w:r>
        <w:rPr>
          <w:rFonts w:hint="eastAsia"/>
        </w:rPr>
        <w:t>」的遼國「祖先事蹟」，卻將之列於〈四夷附錄〉，因此題幹中的遼國大臣才會感到不滿，甚至威脅要對宋朝比照辦理，故選</w:t>
      </w:r>
      <w:r w:rsidR="00ED5F73">
        <w:rPr>
          <w:rFonts w:hint="eastAsia"/>
        </w:rPr>
        <w:t>(B)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漢朝與南越之間為君臣關係，並非兄弟之國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元朝時，南方的越南陳朝不願臣服，兩國發生戰爭，並非兄弟之邦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清朝時，越南為後黎朝、</w:t>
      </w:r>
      <w:r>
        <w:rPr>
          <w:rFonts w:hint="eastAsia"/>
        </w:rPr>
        <w:lastRenderedPageBreak/>
        <w:t>阮朝時期，清、越兩國並未建立兄弟之邦，而越南多數時間為清朝的藩屬國，也不可能將女真視為四夷</w:t>
      </w:r>
    </w:p>
    <w:p w:rsidR="00CB29EC" w:rsidRPr="005015C7" w:rsidRDefault="00CB29EC" w:rsidP="001244E5">
      <w:pPr>
        <w:pStyle w:val="03-1"/>
      </w:pPr>
      <w:r w:rsidRPr="005015C7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88465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3</w:t>
      </w:r>
      <w:r w:rsidR="00884658">
        <w:rPr>
          <w:rFonts w:hint="eastAsia"/>
        </w:rPr>
        <w:t>》</w:t>
      </w:r>
      <w:r>
        <w:rPr>
          <w:rFonts w:hint="eastAsia"/>
        </w:rPr>
        <w:t>CH7-3</w:t>
      </w:r>
      <w:r>
        <w:rPr>
          <w:rFonts w:hint="eastAsia"/>
        </w:rPr>
        <w:t>古代印度文明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種姓制度下賤民階層的悲慘遭遇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「東城區乃是汙穢之地，是受詛咒之人的居所」、「縱火燒死他的同事並未因此被起訴」。世界上許多地區都有種姓制度，而賤民處於社會最低階層、受到歧視，且只能從事卑賤行業的地區，應是</w:t>
      </w:r>
      <w:r w:rsidR="00ED5F73">
        <w:rPr>
          <w:rFonts w:hint="eastAsia"/>
        </w:rPr>
        <w:t>(D)</w:t>
      </w:r>
      <w:r>
        <w:rPr>
          <w:rFonts w:hint="eastAsia"/>
        </w:rPr>
        <w:t>英國統治下的印度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在納粹統治下的猶太人，被視為不潔之人，不可能與德國人同時受雇成為同事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(B)(C)</w:t>
      </w:r>
      <w:r>
        <w:rPr>
          <w:rFonts w:hint="eastAsia"/>
        </w:rPr>
        <w:t>美國境內受歧視的非裔美國人、南非境內的黑人，雖然受到歧視，但並未被視為不潔之人，且任意傷害他們的人仍將受到法律制裁</w:t>
      </w:r>
    </w:p>
    <w:p w:rsidR="00CB29EC" w:rsidRPr="005015C7" w:rsidRDefault="00CB29EC" w:rsidP="001244E5">
      <w:pPr>
        <w:pStyle w:val="03-1"/>
      </w:pPr>
      <w:r w:rsidRPr="005015C7"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88465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3</w:t>
      </w:r>
      <w:r w:rsidR="00884658">
        <w:rPr>
          <w:rFonts w:hint="eastAsia"/>
        </w:rPr>
        <w:t>》</w:t>
      </w:r>
      <w:r>
        <w:rPr>
          <w:rFonts w:hint="eastAsia"/>
        </w:rPr>
        <w:t>CH8-4</w:t>
      </w:r>
      <w:r w:rsidRPr="00C569FF">
        <w:rPr>
          <w:rFonts w:hint="eastAsia"/>
        </w:rPr>
        <w:t>中古歐洲與拜占庭帝國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不同時期基督教對商業與金錢的看法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「浮雕把魔鬼描繪成手持錢袋的人」、「教會反對借貸取息的行為」。</w:t>
      </w:r>
      <w:r w:rsidR="00FA524A">
        <w:rPr>
          <w:rFonts w:hint="eastAsia"/>
        </w:rPr>
        <w:t>中古時期基督教會認為時間屬於上帝，利用時間落差收取利息是「褻瀆上帝」的行為，故反對借貸取息。</w:t>
      </w:r>
      <w:r>
        <w:rPr>
          <w:rFonts w:hint="eastAsia"/>
        </w:rPr>
        <w:t>另一答題關鍵，是題幹中對該時代社會經濟狀況的描述，在商品經濟發達、金錢流通量大的地區，借貸生息的行為較常出現，也會遭受到傳統教會（例如天主教）的反對，故選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羅馬帝國晚期，教會只有限制僧侶借高利貸，尚未擴及其他民眾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中古早期，教會勢力高張，社會上借高利貸的行為已大幅減少，不必用浮雕警戒世人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宗教改革後，喀爾文教派認為</w:t>
      </w:r>
      <w:r w:rsidR="00FA524A">
        <w:rPr>
          <w:rFonts w:hint="eastAsia"/>
        </w:rPr>
        <w:t>勤奮工作累積財富可以榮耀上帝</w:t>
      </w:r>
      <w:r>
        <w:rPr>
          <w:rFonts w:hint="eastAsia"/>
        </w:rPr>
        <w:t>，不反對借貸生息</w:t>
      </w:r>
      <w:r w:rsidR="00FA524A">
        <w:rPr>
          <w:rFonts w:hint="eastAsia"/>
        </w:rPr>
        <w:t>，且當時商業模式更為多元，教會應不會單獨關注借貸問題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10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8D4A7D" w:rsidRPr="008D4A7D">
        <w:rPr>
          <w:rFonts w:hint="eastAsia"/>
          <w:color w:val="0000FF"/>
        </w:rPr>
        <w:t>CH</w:t>
      </w:r>
      <w:r w:rsidR="008D4A7D" w:rsidRPr="008D4A7D">
        <w:rPr>
          <w:color w:val="0000FF"/>
        </w:rPr>
        <w:t>3</w:t>
      </w:r>
      <w:r w:rsidR="00482A8A">
        <w:rPr>
          <w:rFonts w:hint="eastAsia"/>
          <w:color w:val="0000FF"/>
        </w:rPr>
        <w:t>-1</w:t>
      </w:r>
      <w:r w:rsidR="008D4A7D" w:rsidRPr="008D4A7D">
        <w:rPr>
          <w:rFonts w:hint="eastAsia"/>
          <w:color w:val="0000FF"/>
        </w:rPr>
        <w:t>十世紀前的東亞人群移動：透過粟特人的東西貿易，理解</w:t>
      </w:r>
      <w:r w:rsidR="00EC14E1">
        <w:rPr>
          <w:rFonts w:hint="eastAsia"/>
          <w:color w:val="0000FF"/>
        </w:rPr>
        <w:t>10</w:t>
      </w:r>
      <w:r w:rsidR="008D4A7D" w:rsidRPr="008D4A7D">
        <w:rPr>
          <w:rFonts w:hint="eastAsia"/>
          <w:color w:val="0000FF"/>
        </w:rPr>
        <w:t>世紀前絲路的人群移動與文化交流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 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2</w:t>
      </w:r>
      <w:r w:rsidR="00884658">
        <w:rPr>
          <w:rFonts w:hint="eastAsia"/>
        </w:rPr>
        <w:t>》</w:t>
      </w:r>
      <w:r w:rsidR="00CB29EC">
        <w:rPr>
          <w:rFonts w:hint="eastAsia"/>
        </w:rPr>
        <w:t>CH6-1</w:t>
      </w:r>
      <w:r w:rsidR="00CB29EC">
        <w:rPr>
          <w:rFonts w:hint="eastAsia"/>
        </w:rPr>
        <w:t>北方胡族與華南土著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中亞粟特人與中原的互動及交流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模仿漢制的方孔圓圜錢幣，錢幣鑄有粟特文字」。中國自戰國時期開始，即已出現方孔圓形錢幣，秦始皇統一錢幣、鑄造半兩錢，以及後來漢朝的五銖錢、唐朝的開元通寶、宋朝的銅錢等，都是方孔圓形。由題幹可知，「粟特人散布在中亞到西亞的綠洲」，是一支控制絲路貿易的商業民族，為了交易獲利而模仿中國的方孔圓形幣制，以利在絲路上進行大規模的遠距商業活動，故選</w:t>
      </w:r>
      <w:r w:rsidR="00ED5F73">
        <w:rPr>
          <w:rFonts w:hint="eastAsia"/>
        </w:rPr>
        <w:t>(B)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粟特人不是以作戰為主的武士，並未介入漢、匈戰爭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唐代中晚期，粟特人已遷居西亞波斯地區，而西夏是位於今日寧夏附近，故粟特人不會介入宋人與西夏的貿易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清代回人分布於新疆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陝甘等西北地區，並非粟特人的活動地區</w:t>
      </w:r>
    </w:p>
    <w:p w:rsidR="00FA524A" w:rsidRDefault="00CB29EC" w:rsidP="00FA524A">
      <w:pPr>
        <w:pStyle w:val="03-1"/>
        <w:ind w:left="1200" w:hangingChars="500" w:hanging="1200"/>
      </w:pPr>
      <w:r w:rsidRPr="005015C7">
        <w:rPr>
          <w:rFonts w:hint="eastAsia"/>
        </w:rPr>
        <w:t>11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FA524A" w:rsidRPr="003D1B55">
        <w:rPr>
          <w:rFonts w:hint="eastAsia"/>
          <w:color w:val="0000FF"/>
        </w:rPr>
        <w:t>【</w:t>
      </w:r>
      <w:r w:rsidR="00FA524A" w:rsidRPr="003D1B55">
        <w:rPr>
          <w:rFonts w:hint="eastAsia"/>
          <w:color w:val="0000FF"/>
        </w:rPr>
        <w:t>108</w:t>
      </w:r>
      <w:r w:rsidR="00FA524A" w:rsidRPr="003D1B55">
        <w:rPr>
          <w:rFonts w:hint="eastAsia"/>
          <w:color w:val="0000FF"/>
        </w:rPr>
        <w:t>課綱】</w:t>
      </w:r>
      <w:r w:rsidR="00FA524A" w:rsidRPr="00FF4ED6">
        <w:rPr>
          <w:rFonts w:hint="eastAsia"/>
          <w:color w:val="0000FF"/>
        </w:rPr>
        <w:t>龍騰版</w:t>
      </w:r>
      <w:r w:rsidR="00FA524A" w:rsidRPr="003D1B55">
        <w:rPr>
          <w:rFonts w:hint="eastAsia"/>
          <w:color w:val="0000FF"/>
        </w:rPr>
        <w:t>《歷史</w:t>
      </w:r>
      <w:r w:rsidR="00FA524A" w:rsidRPr="003D1B55">
        <w:rPr>
          <w:rFonts w:hint="eastAsia"/>
          <w:color w:val="0000FF"/>
        </w:rPr>
        <w:t>1</w:t>
      </w:r>
      <w:r w:rsidR="00FA524A" w:rsidRPr="003D1B55">
        <w:rPr>
          <w:rFonts w:hint="eastAsia"/>
          <w:color w:val="0000FF"/>
        </w:rPr>
        <w:t>》</w:t>
      </w:r>
      <w:r w:rsidR="00FA524A" w:rsidRPr="00FF4ED6">
        <w:rPr>
          <w:color w:val="0000FF"/>
        </w:rPr>
        <w:t xml:space="preserve">CH6-2 </w:t>
      </w:r>
      <w:r w:rsidR="00FA524A" w:rsidRPr="00FF4ED6">
        <w:rPr>
          <w:rFonts w:hint="eastAsia"/>
          <w:color w:val="0000FF"/>
        </w:rPr>
        <w:t>戰後計畫經濟到經濟自由化：</w:t>
      </w:r>
      <w:r w:rsidR="00FA524A" w:rsidRPr="00FF4ED6">
        <w:rPr>
          <w:color w:val="0000FF"/>
        </w:rPr>
        <w:t>1960</w:t>
      </w:r>
      <w:r w:rsidR="00FA524A" w:rsidRPr="00FF4ED6">
        <w:rPr>
          <w:rFonts w:hint="eastAsia"/>
          <w:color w:val="0000FF"/>
        </w:rPr>
        <w:t>年代起，臺灣經濟重心由民生工業轉向重工業，工業區林立，對勞動力的需求更大</w:t>
      </w:r>
    </w:p>
    <w:p w:rsidR="00CB29EC" w:rsidRDefault="00FA524A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1</w:t>
      </w:r>
      <w:r w:rsidR="00884658">
        <w:rPr>
          <w:rFonts w:hint="eastAsia"/>
        </w:rPr>
        <w:t>》</w:t>
      </w:r>
      <w:r w:rsidR="00CB29EC">
        <w:rPr>
          <w:rFonts w:hint="eastAsia"/>
        </w:rPr>
        <w:t>CH10-1</w:t>
      </w:r>
      <w:r w:rsidR="00CB29EC">
        <w:rPr>
          <w:rFonts w:hint="eastAsia"/>
        </w:rPr>
        <w:t>從經濟重建到國際加工基地</w:t>
      </w:r>
    </w:p>
    <w:p w:rsidR="007827F9" w:rsidRPr="005015C7" w:rsidRDefault="007827F9" w:rsidP="007827F9">
      <w:pPr>
        <w:pStyle w:val="04-1"/>
        <w:ind w:left="1212" w:hanging="732"/>
      </w:pPr>
      <w:r>
        <w:rPr>
          <w:rFonts w:hint="eastAsia"/>
        </w:rPr>
        <w:t>答題技能：本題符合新綱</w:t>
      </w:r>
      <w:r w:rsidRPr="0071573B">
        <w:rPr>
          <w:rFonts w:hint="eastAsia"/>
          <w:b/>
        </w:rPr>
        <w:t>邏輯推論</w:t>
      </w:r>
      <w:r>
        <w:rPr>
          <w:rFonts w:hint="eastAsia"/>
        </w:rPr>
        <w:t>命題，除了需要具備「臺灣經濟」相關的課程知識之外，還必須進一步運用這些知識進行「推論」，判斷出最可能符合的答案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臺灣的第二次進口替代時期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「深夜，在工廠旁的麵攤上，剛下工的工人相聚聊天」、「黑白電視螢幕」。</w:t>
      </w:r>
      <w:r>
        <w:rPr>
          <w:rFonts w:hint="eastAsia"/>
        </w:rPr>
        <w:t>1966</w:t>
      </w:r>
      <w:r>
        <w:rPr>
          <w:rFonts w:hint="eastAsia"/>
        </w:rPr>
        <w:t>年臺灣成立加工出口區後逐漸工業化，但加工出口區僅有高雄、臺中、楠梓三處。</w:t>
      </w:r>
      <w:r>
        <w:rPr>
          <w:rFonts w:hint="eastAsia"/>
        </w:rPr>
        <w:t>1974</w:t>
      </w:r>
      <w:r>
        <w:rPr>
          <w:rFonts w:hint="eastAsia"/>
        </w:rPr>
        <w:t>年蔣經國推動十大建設後，臺灣進入第二次進口替代時期，發展重化工業，各地紛紛成立許多工業區，吸引許多農村年輕男女到都市的工廠工作。此外，</w:t>
      </w:r>
      <w:r>
        <w:rPr>
          <w:rFonts w:hint="eastAsia"/>
        </w:rPr>
        <w:t>1962</w:t>
      </w:r>
      <w:r>
        <w:rPr>
          <w:rFonts w:hint="eastAsia"/>
        </w:rPr>
        <w:t>年臺灣的電視臺開播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當時發送的是</w:t>
      </w:r>
      <w:r w:rsidRPr="00391FC5">
        <w:rPr>
          <w:rFonts w:hint="eastAsia"/>
          <w:bCs/>
        </w:rPr>
        <w:t>黑白電視</w:t>
      </w:r>
      <w:r w:rsidRPr="000D4DF3">
        <w:rPr>
          <w:rFonts w:hint="eastAsia"/>
        </w:rPr>
        <w:t>訊號</w:t>
      </w:r>
      <w:r>
        <w:rPr>
          <w:rFonts w:hint="eastAsia"/>
        </w:rPr>
        <w:t>，至</w:t>
      </w:r>
      <w:r>
        <w:rPr>
          <w:rFonts w:hint="eastAsia"/>
        </w:rPr>
        <w:t>1976</w:t>
      </w:r>
      <w:r>
        <w:rPr>
          <w:rFonts w:hint="eastAsia"/>
        </w:rPr>
        <w:t>年全臺各地皆已完成彩色電視訊號發送，題幹顯示的景象應出現於</w:t>
      </w:r>
      <w:r>
        <w:rPr>
          <w:rFonts w:hint="eastAsia"/>
        </w:rPr>
        <w:t>1976</w:t>
      </w:r>
      <w:r>
        <w:rPr>
          <w:rFonts w:hint="eastAsia"/>
        </w:rPr>
        <w:t>年以前，故選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日本統治時期只有廣播節目，尚未出現電視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 w:rsidR="00D6642F">
        <w:rPr>
          <w:rFonts w:hint="eastAsia"/>
        </w:rPr>
        <w:t xml:space="preserve"> </w:t>
      </w:r>
      <w:r>
        <w:rPr>
          <w:rFonts w:hint="eastAsia"/>
        </w:rPr>
        <w:t>1950</w:t>
      </w:r>
      <w:r>
        <w:rPr>
          <w:rFonts w:hint="eastAsia"/>
        </w:rPr>
        <w:t>年代臺灣實施第一次進口替代政策</w:t>
      </w:r>
      <w:r>
        <w:rPr>
          <w:rFonts w:hint="eastAsia"/>
        </w:rPr>
        <w:lastRenderedPageBreak/>
        <w:t>（</w:t>
      </w:r>
      <w:r>
        <w:rPr>
          <w:rFonts w:hint="eastAsia"/>
        </w:rPr>
        <w:t>1953</w:t>
      </w:r>
      <w:r>
        <w:rPr>
          <w:rFonts w:hint="eastAsia"/>
        </w:rPr>
        <w:t>～</w:t>
      </w:r>
      <w:r>
        <w:rPr>
          <w:rFonts w:hint="eastAsia"/>
        </w:rPr>
        <w:t>1959</w:t>
      </w:r>
      <w:r>
        <w:rPr>
          <w:rFonts w:hint="eastAsia"/>
        </w:rPr>
        <w:t>年），發展勞力密集輕工業，以紡織業為主，此時臺灣也尚未出現電視（</w:t>
      </w:r>
      <w:r>
        <w:rPr>
          <w:rFonts w:hint="eastAsia"/>
        </w:rPr>
        <w:t>1962</w:t>
      </w:r>
      <w:r>
        <w:rPr>
          <w:rFonts w:hint="eastAsia"/>
        </w:rPr>
        <w:t>年電視臺才開播）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 w:rsidR="00D6642F">
        <w:rPr>
          <w:rFonts w:hint="eastAsia"/>
        </w:rPr>
        <w:t xml:space="preserve"> </w:t>
      </w:r>
      <w:r>
        <w:rPr>
          <w:rFonts w:hint="eastAsia"/>
        </w:rPr>
        <w:t>1976</w:t>
      </w:r>
      <w:r>
        <w:rPr>
          <w:rFonts w:hint="eastAsia"/>
        </w:rPr>
        <w:t>年起臺灣已進入彩色電視機時代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12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8D4A7D" w:rsidRPr="003D60A0">
        <w:rPr>
          <w:rFonts w:hint="eastAsia"/>
          <w:color w:val="0000FF"/>
        </w:rPr>
        <w:t>【</w:t>
      </w:r>
      <w:r w:rsidR="008D4A7D" w:rsidRPr="003D60A0">
        <w:rPr>
          <w:rFonts w:hint="eastAsia"/>
          <w:color w:val="0000FF"/>
        </w:rPr>
        <w:t>108</w:t>
      </w:r>
      <w:r w:rsidR="008D4A7D" w:rsidRPr="003D60A0">
        <w:rPr>
          <w:rFonts w:hint="eastAsia"/>
          <w:color w:val="0000FF"/>
        </w:rPr>
        <w:t>課綱】龍騰版《歷史</w:t>
      </w:r>
      <w:r w:rsidR="008D4A7D" w:rsidRPr="003D60A0">
        <w:rPr>
          <w:rFonts w:hint="eastAsia"/>
          <w:color w:val="0000FF"/>
        </w:rPr>
        <w:t>2</w:t>
      </w:r>
      <w:r w:rsidR="008D4A7D" w:rsidRPr="003D60A0">
        <w:rPr>
          <w:rFonts w:hint="eastAsia"/>
          <w:color w:val="0000FF"/>
        </w:rPr>
        <w:t>》</w:t>
      </w:r>
      <w:r w:rsidR="00482A8A">
        <w:rPr>
          <w:rFonts w:hint="eastAsia"/>
          <w:color w:val="0000FF"/>
        </w:rPr>
        <w:t xml:space="preserve"> CH6-2</w:t>
      </w:r>
      <w:r w:rsidR="008D4A7D" w:rsidRPr="003D60A0">
        <w:rPr>
          <w:rFonts w:hint="eastAsia"/>
          <w:color w:val="0000FF"/>
        </w:rPr>
        <w:t>共產主義在東亞的發展：說明國共內戰期間，美國介入調停的過程與結果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884658">
        <w:rPr>
          <w:rFonts w:hint="eastAsia"/>
        </w:rPr>
        <w:t>》</w:t>
      </w:r>
      <w:r w:rsidR="00CB29EC">
        <w:rPr>
          <w:rFonts w:hint="eastAsia"/>
        </w:rPr>
        <w:t>CH3-2</w:t>
      </w:r>
      <w:r w:rsidR="00CB29EC">
        <w:rPr>
          <w:rFonts w:hint="eastAsia"/>
        </w:rPr>
        <w:t>國共內戰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馬歇爾調停的策略及目標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「美國認為惟有中國和平、實行民主，才符合美國利益」，可知美國希望調解國、共軍事衝突，避免爆發大規模內戰，建立民主中國，使美國的民主陣營勢力更加擴大。馬歇爾於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月抵達中國，與國民黨陳群、共產黨周恩來成立三人小組，達成停火協議。但國、共雙方互不信任、衝突再起，馬歇爾以武器禁運為手段向蔣介石施壓，希望國、共停戰，組成聯合政府，結果調停失敗，於</w:t>
      </w:r>
      <w:r>
        <w:rPr>
          <w:rFonts w:hint="eastAsia"/>
        </w:rPr>
        <w:t>1947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月返回美國，故選</w:t>
      </w:r>
      <w:r w:rsidR="00ED5F73">
        <w:rPr>
          <w:rFonts w:hint="eastAsia"/>
        </w:rPr>
        <w:t>(A)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調停雙方，達成停火協議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此為</w:t>
      </w:r>
      <w:r>
        <w:rPr>
          <w:rFonts w:hint="eastAsia"/>
        </w:rPr>
        <w:t>1950</w:t>
      </w:r>
      <w:r>
        <w:rPr>
          <w:rFonts w:hint="eastAsia"/>
        </w:rPr>
        <w:t>年韓戰爆發後的作法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 w:rsidR="00D6642F">
        <w:rPr>
          <w:rFonts w:hint="eastAsia"/>
        </w:rPr>
        <w:t xml:space="preserve"> </w:t>
      </w:r>
      <w:r>
        <w:rPr>
          <w:rFonts w:hint="eastAsia"/>
        </w:rPr>
        <w:t>1979</w:t>
      </w:r>
      <w:r>
        <w:rPr>
          <w:rFonts w:hint="eastAsia"/>
        </w:rPr>
        <w:t>年美國與中共建交，並制定《臺灣關係法》、提供防禦性武器，使臺灣維持足夠的自衛能力</w:t>
      </w:r>
    </w:p>
    <w:p w:rsidR="00EC14E1" w:rsidRDefault="00CB29EC" w:rsidP="00EC14E1">
      <w:pPr>
        <w:pStyle w:val="03-1"/>
        <w:ind w:left="1200" w:hangingChars="500" w:hanging="1200"/>
      </w:pPr>
      <w:r w:rsidRPr="005015C7">
        <w:rPr>
          <w:rFonts w:hint="eastAsia"/>
        </w:rPr>
        <w:t>13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EC14E1" w:rsidRPr="00EC14E1">
        <w:rPr>
          <w:rFonts w:hint="eastAsia"/>
          <w:color w:val="0000FF"/>
        </w:rPr>
        <w:t>【</w:t>
      </w:r>
      <w:r w:rsidR="00EC14E1" w:rsidRPr="00EC14E1">
        <w:rPr>
          <w:rFonts w:hint="eastAsia"/>
          <w:color w:val="0000FF"/>
        </w:rPr>
        <w:t>108</w:t>
      </w:r>
      <w:r w:rsidR="00EC14E1" w:rsidRPr="00EC14E1">
        <w:rPr>
          <w:rFonts w:hint="eastAsia"/>
          <w:color w:val="0000FF"/>
        </w:rPr>
        <w:t>課綱】龍騰版《歷史</w:t>
      </w:r>
      <w:r w:rsidR="00EC14E1" w:rsidRPr="00EC14E1">
        <w:rPr>
          <w:rFonts w:hint="eastAsia"/>
          <w:color w:val="0000FF"/>
        </w:rPr>
        <w:t>2</w:t>
      </w:r>
      <w:r w:rsidR="00EC14E1" w:rsidRPr="00EC14E1">
        <w:rPr>
          <w:rFonts w:hint="eastAsia"/>
          <w:color w:val="0000FF"/>
        </w:rPr>
        <w:t>》</w:t>
      </w:r>
      <w:r w:rsidR="00482A8A">
        <w:rPr>
          <w:rFonts w:hint="eastAsia"/>
          <w:color w:val="0000FF"/>
        </w:rPr>
        <w:t>CH3-2</w:t>
      </w:r>
      <w:r w:rsidR="00EC14E1" w:rsidRPr="00EC14E1">
        <w:rPr>
          <w:rFonts w:hint="eastAsia"/>
          <w:color w:val="0000FF"/>
        </w:rPr>
        <w:t>十一至十四世紀的東亞人群移動：了解橫跨歐、亞的蒙古帝國的崛起，其種族政策下與各族群的交流</w:t>
      </w:r>
      <w:r w:rsidR="00197A56">
        <w:rPr>
          <w:rFonts w:hint="eastAsia"/>
          <w:color w:val="0000FF"/>
        </w:rPr>
        <w:t>、文化融合</w:t>
      </w:r>
    </w:p>
    <w:p w:rsidR="00CB29EC" w:rsidRPr="005015C7" w:rsidRDefault="00EC14E1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884658">
        <w:rPr>
          <w:rFonts w:hint="eastAsia"/>
        </w:rPr>
        <w:t>》</w:t>
      </w:r>
      <w:r w:rsidR="00CB29EC">
        <w:rPr>
          <w:rFonts w:hint="eastAsia"/>
        </w:rPr>
        <w:t>CH9-3</w:t>
      </w:r>
      <w:r w:rsidR="00CB29EC">
        <w:rPr>
          <w:rFonts w:hint="eastAsia"/>
        </w:rPr>
        <w:t>中古時期歐亞文明的交會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蒙古帝國的統治策略與疆域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「使用游牧社會的軍事技術優勢」、「史上最大的陸地帝國」。蒙古歷經</w:t>
      </w:r>
      <w:r>
        <w:rPr>
          <w:rFonts w:hint="eastAsia"/>
        </w:rPr>
        <w:t>13</w:t>
      </w:r>
      <w:r>
        <w:rPr>
          <w:rFonts w:hint="eastAsia"/>
        </w:rPr>
        <w:t>世紀三次西征後，建立了歷史上疆域範圍最大的陸上帝國。</w:t>
      </w:r>
      <w:r>
        <w:rPr>
          <w:rFonts w:hint="eastAsia"/>
        </w:rPr>
        <w:t>1259</w:t>
      </w:r>
      <w:r>
        <w:rPr>
          <w:rFonts w:hint="eastAsia"/>
        </w:rPr>
        <w:t>年，蒙哥汗統治的鼎盛時期，版圖橫跨歐、亞兩洲，西起黑海、東至太平洋，故選</w:t>
      </w:r>
      <w:r w:rsidR="00ED5F73">
        <w:rPr>
          <w:rFonts w:hint="eastAsia"/>
        </w:rPr>
        <w:t>(B)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西元前</w:t>
      </w:r>
      <w:r>
        <w:rPr>
          <w:rFonts w:hint="eastAsia"/>
        </w:rPr>
        <w:t>324</w:t>
      </w:r>
      <w:r>
        <w:rPr>
          <w:rFonts w:hint="eastAsia"/>
        </w:rPr>
        <w:t>年，亞歷山大帝國建立，其疆域涵蓋歐、亞、非三洲，從黑海到印度河流域，但並未到達太平洋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大清帝國的疆域並未到達黑海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俄羅斯帝國並非以游牧社會為主的帝國，總體上是以從事農業為主的社會</w:t>
      </w:r>
    </w:p>
    <w:p w:rsidR="00CB29EC" w:rsidRDefault="00CB29EC" w:rsidP="003D60A0">
      <w:pPr>
        <w:pStyle w:val="03-1"/>
        <w:ind w:left="1200" w:hangingChars="500" w:hanging="1200"/>
      </w:pPr>
      <w:r w:rsidRPr="005015C7">
        <w:rPr>
          <w:rFonts w:hint="eastAsia"/>
        </w:rPr>
        <w:t>14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C0623E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88465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3</w:t>
      </w:r>
      <w:r w:rsidR="00884658">
        <w:rPr>
          <w:rFonts w:hint="eastAsia"/>
        </w:rPr>
        <w:t>》</w:t>
      </w:r>
      <w:r>
        <w:rPr>
          <w:rFonts w:hint="eastAsia"/>
        </w:rPr>
        <w:t>CH10-2</w:t>
      </w:r>
      <w:r>
        <w:rPr>
          <w:rFonts w:hint="eastAsia"/>
        </w:rPr>
        <w:t>文藝復興</w:t>
      </w:r>
    </w:p>
    <w:p w:rsidR="007827F9" w:rsidRPr="005015C7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因果變遷</w:t>
      </w:r>
      <w:r>
        <w:rPr>
          <w:rFonts w:hint="eastAsia"/>
        </w:rPr>
        <w:t>命題，除了需要具備「文藝復興」相關的課程知識之外，還必須進一步運用這些知識進行「推論」，判斷出最可能符合的選項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文藝復興時期政治思想的由來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以『獅子』和『狐狸』比喻『暴力』與『詐欺』，認為兩者都是野獸手段」。比較西塞羅與馬基維利兩者的理論與主張，可以發現馬基維利將西塞羅的野獸手段應用在君王的統治風格上，在《君王論》中主張君王必須擁有「凶猛」與「狡猾」兩種性格，才可以統御國家，故選</w:t>
      </w:r>
      <w:r w:rsidR="00ED5F73">
        <w:rPr>
          <w:rFonts w:hint="eastAsia"/>
        </w:rPr>
        <w:t>(A)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西塞羅認為人類不應崇尚暴力與狡猾，但馬基維利將之轉化為君王的統治技巧，而非單純繼承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馬基維利生於義大利的佛羅倫斯，當時義大利城邦受到法國、西班牙、神聖羅馬帝國等外國勢力威脅，也是處於政治動盪時期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馬基維利並未完全認同西塞羅的主張</w:t>
      </w:r>
    </w:p>
    <w:p w:rsidR="003D60A0" w:rsidRDefault="00CB29EC" w:rsidP="004D6AE5">
      <w:pPr>
        <w:pStyle w:val="03-1"/>
        <w:ind w:left="1200" w:hangingChars="500" w:hanging="1200"/>
      </w:pPr>
      <w:r w:rsidRPr="005015C7">
        <w:rPr>
          <w:rFonts w:hint="eastAsia"/>
        </w:rPr>
        <w:t>15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3D60A0" w:rsidRPr="003D60A0">
        <w:rPr>
          <w:rFonts w:hint="eastAsia"/>
          <w:color w:val="0000FF"/>
        </w:rPr>
        <w:t>【</w:t>
      </w:r>
      <w:r w:rsidR="003D60A0" w:rsidRPr="003D60A0">
        <w:rPr>
          <w:rFonts w:hint="eastAsia"/>
          <w:color w:val="0000FF"/>
        </w:rPr>
        <w:t>108</w:t>
      </w:r>
      <w:r w:rsidR="003D60A0" w:rsidRPr="003D60A0">
        <w:rPr>
          <w:rFonts w:hint="eastAsia"/>
          <w:color w:val="0000FF"/>
        </w:rPr>
        <w:t>課綱】龍騰版《歷史</w:t>
      </w:r>
      <w:r w:rsidR="003D60A0">
        <w:rPr>
          <w:rFonts w:hint="eastAsia"/>
          <w:color w:val="0000FF"/>
        </w:rPr>
        <w:t>3</w:t>
      </w:r>
      <w:r w:rsidR="003D60A0" w:rsidRPr="003D60A0">
        <w:rPr>
          <w:rFonts w:hint="eastAsia"/>
          <w:color w:val="0000FF"/>
        </w:rPr>
        <w:t>》</w:t>
      </w:r>
      <w:r w:rsidR="003D60A0" w:rsidRPr="003D60A0">
        <w:rPr>
          <w:rFonts w:hint="eastAsia"/>
          <w:color w:val="0000FF"/>
        </w:rPr>
        <w:t>CH</w:t>
      </w:r>
      <w:r w:rsidR="004D6AE5">
        <w:rPr>
          <w:rFonts w:hint="eastAsia"/>
          <w:color w:val="0000FF"/>
        </w:rPr>
        <w:t>2</w:t>
      </w:r>
      <w:r w:rsidR="003D60A0">
        <w:rPr>
          <w:rFonts w:hint="eastAsia"/>
          <w:color w:val="0000FF"/>
        </w:rPr>
        <w:t>-</w:t>
      </w:r>
      <w:r w:rsidR="004D6AE5">
        <w:rPr>
          <w:rFonts w:hint="eastAsia"/>
          <w:color w:val="0000FF"/>
        </w:rPr>
        <w:t>2</w:t>
      </w:r>
      <w:r w:rsidR="003D60A0" w:rsidRPr="003D60A0">
        <w:rPr>
          <w:rFonts w:hint="eastAsia"/>
          <w:color w:val="0000FF"/>
        </w:rPr>
        <w:t xml:space="preserve"> </w:t>
      </w:r>
      <w:r w:rsidR="004D6AE5">
        <w:rPr>
          <w:rFonts w:hint="eastAsia"/>
          <w:color w:val="0000FF"/>
        </w:rPr>
        <w:t>政治經濟變革與社會思潮</w:t>
      </w:r>
      <w:r w:rsidR="003D60A0" w:rsidRPr="003D60A0">
        <w:rPr>
          <w:rFonts w:hint="eastAsia"/>
          <w:color w:val="0000FF"/>
        </w:rPr>
        <w:t>：</w:t>
      </w:r>
      <w:r w:rsidR="003D60A0">
        <w:rPr>
          <w:rFonts w:hint="eastAsia"/>
          <w:color w:val="0000FF"/>
        </w:rPr>
        <w:t>說明</w:t>
      </w:r>
      <w:r w:rsidR="004D6AE5">
        <w:rPr>
          <w:rFonts w:hint="eastAsia"/>
          <w:color w:val="0000FF"/>
        </w:rPr>
        <w:t>19</w:t>
      </w:r>
      <w:r w:rsidR="003D60A0">
        <w:rPr>
          <w:rFonts w:hint="eastAsia"/>
          <w:color w:val="0000FF"/>
        </w:rPr>
        <w:t>世紀</w:t>
      </w:r>
      <w:r w:rsidR="004D6AE5">
        <w:rPr>
          <w:rFonts w:hint="eastAsia"/>
          <w:color w:val="0000FF"/>
        </w:rPr>
        <w:t>社會主義興起的背景，與馬克思無產階級革命、共產社會的主張</w:t>
      </w:r>
      <w:r w:rsidR="003D60A0">
        <w:t xml:space="preserve"> </w:t>
      </w:r>
    </w:p>
    <w:p w:rsidR="00CB29EC" w:rsidRPr="005015C7" w:rsidRDefault="003D60A0" w:rsidP="004D6AE5">
      <w:pPr>
        <w:pStyle w:val="03-1"/>
        <w:tabs>
          <w:tab w:val="clear" w:pos="1212"/>
          <w:tab w:val="left" w:pos="975"/>
        </w:tabs>
      </w:pPr>
      <w:r>
        <w:rPr>
          <w:rFonts w:hint="eastAsia"/>
        </w:rPr>
        <w:t xml:space="preserve">        </w:t>
      </w:r>
      <w:r w:rsidR="001244E5">
        <w:rPr>
          <w:rFonts w:hint="eastAsia"/>
        </w:rPr>
        <w:tab/>
      </w:r>
      <w:r w:rsidR="004D6AE5">
        <w:rPr>
          <w:rFonts w:hint="eastAsia"/>
        </w:rPr>
        <w:t xml:space="preserve">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88465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3C6C28">
        <w:rPr>
          <w:rFonts w:hint="eastAsia"/>
        </w:rPr>
        <w:t>》</w:t>
      </w:r>
      <w:r w:rsidR="00CB29EC">
        <w:rPr>
          <w:rFonts w:hint="eastAsia"/>
        </w:rPr>
        <w:t>CH</w:t>
      </w:r>
      <w:r w:rsidR="004D6AE5">
        <w:rPr>
          <w:rFonts w:hint="eastAsia"/>
        </w:rPr>
        <w:t>3-1</w:t>
      </w:r>
      <w:r w:rsidR="004D6AE5">
        <w:rPr>
          <w:rFonts w:hint="eastAsia"/>
        </w:rPr>
        <w:t>歐美民主政治潮流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共產主義的無產階級主張與革命觀點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早期的市民階級革命」、「朝向無產階級革命的必要階段」。馬克思認為：馬丁路德的宗教改革具有歷史的進步意義，因為他打破了僧侶對宗教信仰的壟斷，是一種早期的階級革命。但是，馬丁路德主張個人可以理解《聖經》，卻帶來精神上的枷鎖，而要將這些受宗教影響的德國人轉變為人，是邁向無產階級革命的重要過程</w:t>
      </w:r>
      <w:r>
        <w:rPr>
          <w:rFonts w:ascii="新細明體" w:hAnsi="新細明體" w:hint="eastAsia"/>
        </w:rPr>
        <w:t>。</w:t>
      </w:r>
      <w:r>
        <w:rPr>
          <w:rFonts w:hint="eastAsia"/>
        </w:rPr>
        <w:t>1983</w:t>
      </w:r>
      <w:r>
        <w:rPr>
          <w:rFonts w:hint="eastAsia"/>
        </w:rPr>
        <w:t>年的東柏林為東德首都，實施共產主義，較有可能反映題幹顯示的觀點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當時為德意志帝國統治期間（</w:t>
      </w:r>
      <w:r>
        <w:rPr>
          <w:rFonts w:hint="eastAsia"/>
        </w:rPr>
        <w:t>1871</w:t>
      </w:r>
      <w:r>
        <w:rPr>
          <w:rFonts w:hint="eastAsia"/>
        </w:rPr>
        <w:t>～</w:t>
      </w:r>
      <w:r>
        <w:rPr>
          <w:rFonts w:hint="eastAsia"/>
        </w:rPr>
        <w:t>1918</w:t>
      </w:r>
      <w:r>
        <w:rPr>
          <w:rFonts w:hint="eastAsia"/>
        </w:rPr>
        <w:t>年），不會贊同共產主義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反共是納粹的一貫主張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 w:rsidR="00D6642F">
        <w:rPr>
          <w:rFonts w:hint="eastAsia"/>
        </w:rPr>
        <w:t xml:space="preserve"> </w:t>
      </w:r>
      <w:r>
        <w:rPr>
          <w:rFonts w:hint="eastAsia"/>
        </w:rPr>
        <w:t>1989</w:t>
      </w:r>
      <w:r>
        <w:rPr>
          <w:rFonts w:hint="eastAsia"/>
        </w:rPr>
        <w:t>年東歐民主化，</w:t>
      </w:r>
      <w:r>
        <w:rPr>
          <w:rFonts w:hint="eastAsia"/>
        </w:rPr>
        <w:t>1990</w:t>
      </w:r>
      <w:r>
        <w:rPr>
          <w:rFonts w:hint="eastAsia"/>
        </w:rPr>
        <w:t>年兩德統一，</w:t>
      </w:r>
      <w:r>
        <w:rPr>
          <w:rFonts w:hint="eastAsia"/>
        </w:rPr>
        <w:lastRenderedPageBreak/>
        <w:t>東德政府自動消失，故</w:t>
      </w:r>
      <w:r>
        <w:rPr>
          <w:rFonts w:hint="eastAsia"/>
        </w:rPr>
        <w:t>2017</w:t>
      </w:r>
      <w:r>
        <w:rPr>
          <w:rFonts w:hint="eastAsia"/>
        </w:rPr>
        <w:t>年威丁堡紀念活動不會再度主張馬克斯主義</w:t>
      </w:r>
    </w:p>
    <w:p w:rsidR="00283907" w:rsidRDefault="00CB29EC" w:rsidP="00283907">
      <w:pPr>
        <w:pStyle w:val="03-1"/>
        <w:ind w:left="1200" w:hangingChars="500" w:hanging="1200"/>
      </w:pPr>
      <w:r w:rsidRPr="005015C7">
        <w:rPr>
          <w:rFonts w:hint="eastAsia"/>
        </w:rPr>
        <w:t>16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283907" w:rsidRPr="00283907">
        <w:rPr>
          <w:rFonts w:hint="eastAsia"/>
          <w:color w:val="0000FF"/>
        </w:rPr>
        <w:t>【</w:t>
      </w:r>
      <w:r w:rsidR="00283907" w:rsidRPr="00283907">
        <w:rPr>
          <w:rFonts w:hint="eastAsia"/>
          <w:color w:val="0000FF"/>
        </w:rPr>
        <w:t>108</w:t>
      </w:r>
      <w:r w:rsidR="00283907" w:rsidRPr="00283907">
        <w:rPr>
          <w:rFonts w:hint="eastAsia"/>
          <w:color w:val="0000FF"/>
        </w:rPr>
        <w:t>課綱】龍騰版《歷史</w:t>
      </w:r>
      <w:r w:rsidR="00283907" w:rsidRPr="00283907">
        <w:rPr>
          <w:rFonts w:hint="eastAsia"/>
          <w:color w:val="0000FF"/>
        </w:rPr>
        <w:t>3</w:t>
      </w:r>
      <w:r w:rsidR="00283907" w:rsidRPr="00283907">
        <w:rPr>
          <w:rFonts w:hint="eastAsia"/>
          <w:color w:val="0000FF"/>
        </w:rPr>
        <w:t>》</w:t>
      </w:r>
      <w:r w:rsidR="00283907" w:rsidRPr="00283907">
        <w:rPr>
          <w:rFonts w:hint="eastAsia"/>
          <w:color w:val="0000FF"/>
        </w:rPr>
        <w:t xml:space="preserve">CH4-3 </w:t>
      </w:r>
      <w:r w:rsidR="00283907" w:rsidRPr="00283907">
        <w:rPr>
          <w:rFonts w:hint="eastAsia"/>
          <w:color w:val="0000FF"/>
        </w:rPr>
        <w:t>十九世紀西方霸權與世界的互動：說明</w:t>
      </w:r>
      <w:r w:rsidR="00283907" w:rsidRPr="00283907">
        <w:rPr>
          <w:rFonts w:hint="eastAsia"/>
          <w:color w:val="0000FF"/>
        </w:rPr>
        <w:t>19</w:t>
      </w:r>
      <w:r w:rsidR="00283907" w:rsidRPr="00283907">
        <w:rPr>
          <w:rFonts w:hint="eastAsia"/>
          <w:color w:val="0000FF"/>
        </w:rPr>
        <w:t>世紀</w:t>
      </w:r>
      <w:r w:rsidR="00EC14E1">
        <w:rPr>
          <w:rFonts w:hint="eastAsia"/>
          <w:color w:val="0000FF"/>
        </w:rPr>
        <w:t>英</w:t>
      </w:r>
      <w:r w:rsidR="00B674B7">
        <w:rPr>
          <w:rFonts w:hint="eastAsia"/>
          <w:color w:val="0000FF"/>
        </w:rPr>
        <w:t>國將橡膠傳入新加坡、馬來亞等地，及其對當地產業、建設的影響</w:t>
      </w:r>
    </w:p>
    <w:p w:rsidR="00CB29EC" w:rsidRPr="005015C7" w:rsidRDefault="00283907" w:rsidP="001244E5">
      <w:pPr>
        <w:pStyle w:val="03-1"/>
      </w:pPr>
      <w:r>
        <w:rPr>
          <w:rFonts w:hint="eastAsia"/>
        </w:rPr>
        <w:t xml:space="preserve">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3C6C28">
        <w:rPr>
          <w:rFonts w:hint="eastAsia"/>
        </w:rPr>
        <w:t>》</w:t>
      </w:r>
      <w:r w:rsidR="00CB29EC">
        <w:rPr>
          <w:rFonts w:hint="eastAsia"/>
        </w:rPr>
        <w:t>CH11-2</w:t>
      </w:r>
      <w:r w:rsidR="00CB29EC">
        <w:rPr>
          <w:rFonts w:hint="eastAsia"/>
        </w:rPr>
        <w:t>海外探險與新舊大陸的接觸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新帝國主義統治下經濟作物的栽培與影響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</w:t>
      </w:r>
      <w:r>
        <w:rPr>
          <w:rFonts w:hint="eastAsia"/>
        </w:rPr>
        <w:t>19</w:t>
      </w:r>
      <w:r>
        <w:rPr>
          <w:rFonts w:hint="eastAsia"/>
        </w:rPr>
        <w:t>世紀中期」、「提供工業生產所需原料，迅速致富」、「東南亞，大量栽植」，可知此經濟作物應為橡膠樹。橡膠是製造各種橡膠產品的工業原料；</w:t>
      </w:r>
      <w:r>
        <w:rPr>
          <w:rFonts w:hint="eastAsia"/>
        </w:rPr>
        <w:t>19</w:t>
      </w:r>
      <w:r w:rsidR="004D6AE5">
        <w:rPr>
          <w:rFonts w:hint="eastAsia"/>
        </w:rPr>
        <w:t>世紀後期，英國在新加坡、</w:t>
      </w:r>
      <w:r w:rsidR="0079622F">
        <w:rPr>
          <w:rFonts w:hint="eastAsia"/>
        </w:rPr>
        <w:t>斯里蘭卡、</w:t>
      </w:r>
      <w:r w:rsidR="004D6AE5">
        <w:rPr>
          <w:rFonts w:hint="eastAsia"/>
        </w:rPr>
        <w:t>馬來</w:t>
      </w:r>
      <w:r>
        <w:rPr>
          <w:rFonts w:hint="eastAsia"/>
        </w:rPr>
        <w:t>亞等地推廣種植橡膠樹，造成巴西橡膠業的沒落，故選</w:t>
      </w:r>
      <w:r w:rsidR="00ED5F73">
        <w:rPr>
          <w:rFonts w:hint="eastAsia"/>
        </w:rPr>
        <w:t>(D)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(A)(B)(C)</w:t>
      </w:r>
      <w:r>
        <w:rPr>
          <w:rFonts w:hint="eastAsia"/>
        </w:rPr>
        <w:t>玉米、可可、甘蔗皆非工業原料</w:t>
      </w:r>
    </w:p>
    <w:p w:rsidR="00CB29EC" w:rsidRPr="005015C7" w:rsidRDefault="00CB29EC" w:rsidP="001244E5">
      <w:pPr>
        <w:pStyle w:val="03-1"/>
      </w:pPr>
      <w:r w:rsidRPr="005015C7">
        <w:rPr>
          <w:rFonts w:hint="eastAsia"/>
        </w:rPr>
        <w:t>17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3C6C2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1</w:t>
      </w:r>
      <w:r w:rsidR="003C6C28">
        <w:rPr>
          <w:rFonts w:hint="eastAsia"/>
        </w:rPr>
        <w:t>》</w:t>
      </w:r>
      <w:r>
        <w:rPr>
          <w:rFonts w:hint="eastAsia"/>
        </w:rPr>
        <w:t>CH1-1</w:t>
      </w:r>
      <w:r w:rsidRPr="007D54C1">
        <w:rPr>
          <w:rFonts w:hint="eastAsia"/>
        </w:rPr>
        <w:t>考古發掘與史前文化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雷厝遺址（貓兒干文化）與中國交流的證據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「青花瓷片、硬陶」。青花瓷源於中國元朝江西景德鎮出產的大維德花瓶，雷厝遺址出土的應為明代的青花瓷，而</w:t>
      </w:r>
      <w:r w:rsidR="00FA524A">
        <w:rPr>
          <w:rFonts w:hint="eastAsia"/>
        </w:rPr>
        <w:t>「硬陶」</w:t>
      </w:r>
      <w:bookmarkStart w:id="0" w:name="_GoBack"/>
      <w:bookmarkEnd w:id="0"/>
      <w:r w:rsidR="00FA524A">
        <w:rPr>
          <w:rFonts w:hint="eastAsia"/>
        </w:rPr>
        <w:t>為高溫燒製陶器，工業革命之前，全世界只有中國能夠掌握以超高溫燒製陶器、瓷器的技術，且雷厝遺址距今</w:t>
      </w:r>
      <w:r w:rsidR="00FA524A">
        <w:rPr>
          <w:rFonts w:hint="eastAsia"/>
        </w:rPr>
        <w:t>540</w:t>
      </w:r>
      <w:r w:rsidR="00FA524A">
        <w:rPr>
          <w:rFonts w:hint="eastAsia"/>
        </w:rPr>
        <w:t>～</w:t>
      </w:r>
      <w:r w:rsidR="00FA524A">
        <w:rPr>
          <w:rFonts w:hint="eastAsia"/>
        </w:rPr>
        <w:t>340</w:t>
      </w:r>
      <w:r w:rsidR="00FA524A">
        <w:rPr>
          <w:rFonts w:hint="eastAsia"/>
        </w:rPr>
        <w:t>年，正值中國明清時期，</w:t>
      </w:r>
      <w:r>
        <w:rPr>
          <w:rFonts w:hint="eastAsia"/>
        </w:rPr>
        <w:t>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根據劉益昌教授的研究，雷厝文化已進入鐵器時期，故其鐵器亦可能為自製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臺灣本土產鹿，不足以證明與中國有交流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瑪瑙珠多來自印度或東南亞地區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18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8D4A7D" w:rsidRPr="008D4A7D">
        <w:rPr>
          <w:rFonts w:hint="eastAsia"/>
          <w:color w:val="0000FF"/>
        </w:rPr>
        <w:t xml:space="preserve">CH1-3 </w:t>
      </w:r>
      <w:r w:rsidR="008D4A7D" w:rsidRPr="008D4A7D">
        <w:rPr>
          <w:rFonts w:hint="eastAsia"/>
          <w:color w:val="0000FF"/>
        </w:rPr>
        <w:t>東亞的傳統政治權威與統治技術：說明東亞冊封體制的運行，及</w:t>
      </w:r>
      <w:r w:rsidR="008D4A7D" w:rsidRPr="008D4A7D">
        <w:rPr>
          <w:rFonts w:hint="eastAsia"/>
          <w:color w:val="0000FF"/>
        </w:rPr>
        <w:t>16</w:t>
      </w:r>
      <w:r w:rsidR="008D4A7D" w:rsidRPr="008D4A7D">
        <w:rPr>
          <w:rFonts w:hint="eastAsia"/>
          <w:color w:val="0000FF"/>
        </w:rPr>
        <w:t>世紀後日本與東亞各國互動的發展</w:t>
      </w:r>
    </w:p>
    <w:p w:rsidR="00CB29EC" w:rsidRDefault="008D4A7D" w:rsidP="001244E5">
      <w:pPr>
        <w:pStyle w:val="03-1"/>
      </w:pPr>
      <w:r>
        <w:rPr>
          <w:rFonts w:hint="eastAsia"/>
        </w:rPr>
        <w:t xml:space="preserve">    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選修</w:t>
      </w:r>
      <w:r w:rsidR="0079622F">
        <w:rPr>
          <w:rFonts w:hint="eastAsia"/>
        </w:rPr>
        <w:t>歷史</w:t>
      </w:r>
      <w:r w:rsidR="00CB29EC">
        <w:rPr>
          <w:rFonts w:hint="eastAsia"/>
        </w:rPr>
        <w:t>上</w:t>
      </w:r>
      <w:r w:rsidR="003C6C28">
        <w:rPr>
          <w:rFonts w:hint="eastAsia"/>
        </w:rPr>
        <w:t>》</w:t>
      </w:r>
      <w:r w:rsidR="00CB29EC">
        <w:rPr>
          <w:rFonts w:hint="eastAsia"/>
        </w:rPr>
        <w:t>CH4-2</w:t>
      </w:r>
      <w:r w:rsidR="00CB29EC">
        <w:rPr>
          <w:rFonts w:hint="eastAsia"/>
        </w:rPr>
        <w:t>近世日本政治與文化的演變</w:t>
      </w:r>
      <w:r w:rsidR="00CB29EC">
        <w:rPr>
          <w:rFonts w:hint="eastAsia"/>
        </w:rPr>
        <w:tab/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德川幕府與中國的關係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「德川幕府卻從未與中國發展正式關係」。</w:t>
      </w:r>
      <w:r w:rsidR="009F7CFA" w:rsidRPr="00EB154F">
        <w:rPr>
          <w:rFonts w:hint="eastAsia"/>
        </w:rPr>
        <w:t>日本自</w:t>
      </w:r>
      <w:r w:rsidR="009F7CFA" w:rsidRPr="00EB154F">
        <w:rPr>
          <w:rFonts w:hint="eastAsia"/>
        </w:rPr>
        <w:t>7</w:t>
      </w:r>
      <w:r w:rsidR="009F7CFA" w:rsidRPr="00EB154F">
        <w:rPr>
          <w:rFonts w:hint="eastAsia"/>
        </w:rPr>
        <w:t>～</w:t>
      </w:r>
      <w:r w:rsidR="009F7CFA" w:rsidRPr="00EB154F">
        <w:rPr>
          <w:rFonts w:hint="eastAsia"/>
        </w:rPr>
        <w:t>8</w:t>
      </w:r>
      <w:r w:rsidR="009F7CFA" w:rsidRPr="00EB154F">
        <w:rPr>
          <w:rFonts w:hint="eastAsia"/>
        </w:rPr>
        <w:t>世紀致力完善國家體制時，即尋求與中國平等的外交關係，屬「有貢無封」之國，著重經濟貿易往來，並未接受中國冊封的天朝秩序。</w:t>
      </w:r>
      <w:r w:rsidR="009F7CFA" w:rsidRPr="00EB154F">
        <w:rPr>
          <w:rFonts w:hint="eastAsia"/>
        </w:rPr>
        <w:t>16</w:t>
      </w:r>
      <w:r w:rsidR="009F7CFA" w:rsidRPr="00EB154F">
        <w:rPr>
          <w:rFonts w:hint="eastAsia"/>
        </w:rPr>
        <w:t>世紀中，中日兩國的外交中斷。德川幕府視自己為「中華」，把琉球、朝鮮等與日本有往來的外國視為「外夷」，此稱為「日本型華夷秩序」</w:t>
      </w:r>
      <w:r w:rsidR="009F7CFA" w:rsidRPr="00EB154F">
        <w:rPr>
          <w:rFonts w:hint="eastAsia"/>
        </w:rPr>
        <w:t xml:space="preserve">  (A)</w:t>
      </w:r>
      <w:r w:rsidR="009F7CFA" w:rsidRPr="00EB154F">
        <w:rPr>
          <w:rFonts w:hint="eastAsia"/>
        </w:rPr>
        <w:t>德川幕府建立之際，明朝因經歷倭患及豐臣秀吉侵朝戰爭，對日有所忌憚，對於日本修貢請求未有回應；清朝建立後，日本秉持「華夷之辨」，拒絕清朝的詔諭，雙方沒有官方政治往來</w:t>
      </w:r>
      <w:r w:rsidR="009F7CFA" w:rsidRPr="00EB154F">
        <w:rPr>
          <w:rFonts w:hint="eastAsia"/>
        </w:rPr>
        <w:t xml:space="preserve">  (C)</w:t>
      </w:r>
      <w:r w:rsidR="009F7CFA" w:rsidRPr="00EB154F">
        <w:rPr>
          <w:rFonts w:hint="eastAsia"/>
        </w:rPr>
        <w:t>中國面對朝貢採「厚往薄來」準則，朝貢國可獲得超過進貢物品的賞賜，故負擔沉重不是考量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日本在隋唐時期仰慕中國文化，多次派遣使節團學習中原文化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19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8D4A7D" w:rsidRPr="008D4A7D">
        <w:rPr>
          <w:rFonts w:hint="eastAsia"/>
          <w:color w:val="0000FF"/>
        </w:rPr>
        <w:t xml:space="preserve">CH2-1 </w:t>
      </w:r>
      <w:r w:rsidR="008D4A7D" w:rsidRPr="008D4A7D">
        <w:rPr>
          <w:rFonts w:hint="eastAsia"/>
          <w:color w:val="0000FF"/>
        </w:rPr>
        <w:t>民間社會組織的型態：說明家庭與宗族組織發展的過程及其特色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選修</w:t>
      </w:r>
      <w:r w:rsidR="0079622F">
        <w:rPr>
          <w:rFonts w:hint="eastAsia"/>
        </w:rPr>
        <w:t>歷史</w:t>
      </w:r>
      <w:r w:rsidR="00CB29EC">
        <w:rPr>
          <w:rFonts w:hint="eastAsia"/>
        </w:rPr>
        <w:t>上</w:t>
      </w:r>
      <w:r w:rsidR="003C6C28">
        <w:rPr>
          <w:rFonts w:hint="eastAsia"/>
        </w:rPr>
        <w:t>》</w:t>
      </w:r>
      <w:r w:rsidR="00CB29EC">
        <w:rPr>
          <w:rFonts w:hint="eastAsia"/>
        </w:rPr>
        <w:t>CH2-1</w:t>
      </w:r>
      <w:r w:rsidR="00CB29EC">
        <w:rPr>
          <w:rFonts w:hint="eastAsia"/>
        </w:rPr>
        <w:t>學術思想與宗教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魏晉南北朝河隴地區的學術發展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「博士無從傳授學業，學術轉而成為家族世業」，漢武帝時設立五經博士，負責傳授經學，至魏晉南北朝時期，精通一門學問者仍可稱為博士。在魏晉南北朝期間（</w:t>
      </w:r>
      <w:r>
        <w:rPr>
          <w:rFonts w:hint="eastAsia"/>
        </w:rPr>
        <w:t>220</w:t>
      </w:r>
      <w:r>
        <w:rPr>
          <w:rFonts w:hint="eastAsia"/>
        </w:rPr>
        <w:t>～</w:t>
      </w:r>
      <w:r>
        <w:rPr>
          <w:rFonts w:hint="eastAsia"/>
        </w:rPr>
        <w:t>589</w:t>
      </w:r>
      <w:r>
        <w:rPr>
          <w:rFonts w:hint="eastAsia"/>
        </w:rPr>
        <w:t>年），中原時常發生戰亂，</w:t>
      </w:r>
      <w:r>
        <w:rPr>
          <w:rFonts w:hint="eastAsia"/>
        </w:rPr>
        <w:t>320</w:t>
      </w:r>
      <w:r>
        <w:rPr>
          <w:rFonts w:hint="eastAsia"/>
        </w:rPr>
        <w:t>年</w:t>
      </w:r>
      <w:r w:rsidRPr="002B4235">
        <w:rPr>
          <w:rFonts w:hint="eastAsia"/>
        </w:rPr>
        <w:t>張寔</w:t>
      </w:r>
      <w:r>
        <w:rPr>
          <w:rFonts w:hint="eastAsia"/>
        </w:rPr>
        <w:t>在甘肅、寧夏、新疆等地建立前涼政權，其父親張軌建立學校，選擇世家子弟五百人入學讀書。當時人說：「天下方亂，避難之地唯有涼州」，遂有許多名臣、文士前往投靠，成為文化學術重鎮，故選</w:t>
      </w:r>
      <w:r w:rsidR="00ED5F73">
        <w:rPr>
          <w:rFonts w:hint="eastAsia"/>
        </w:rPr>
        <w:t>(B)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漢武帝時，博士的職責才成為傳授經學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唐朝歷經怛羅斯之役，東西絲路交通已被大食帝國切斷，河隴地區失去交通的重要地位；而唐末、五代的動亂，則是促使人口多往南方移動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南宋時，此地區為西夏疆域，學術由政府主持，為了培養人才，而非家族世業</w:t>
      </w:r>
    </w:p>
    <w:p w:rsidR="00283907" w:rsidRDefault="00CB29EC" w:rsidP="00283907">
      <w:pPr>
        <w:pStyle w:val="03-1"/>
        <w:ind w:left="1200" w:hangingChars="500" w:hanging="1200"/>
        <w:rPr>
          <w:color w:val="0000FF"/>
        </w:rPr>
      </w:pPr>
      <w:r w:rsidRPr="005015C7">
        <w:rPr>
          <w:rFonts w:hint="eastAsia"/>
        </w:rPr>
        <w:t>20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283907" w:rsidRPr="00EA1EA9">
        <w:rPr>
          <w:rFonts w:hint="eastAsia"/>
          <w:color w:val="0000FF"/>
        </w:rPr>
        <w:t>【</w:t>
      </w:r>
      <w:r w:rsidR="00283907" w:rsidRPr="00EA1EA9">
        <w:rPr>
          <w:rFonts w:hint="eastAsia"/>
          <w:color w:val="0000FF"/>
        </w:rPr>
        <w:t>108</w:t>
      </w:r>
      <w:r w:rsidR="00283907" w:rsidRPr="00EA1EA9">
        <w:rPr>
          <w:rFonts w:hint="eastAsia"/>
          <w:color w:val="0000FF"/>
        </w:rPr>
        <w:t>課綱】</w:t>
      </w:r>
      <w:r w:rsidR="00283907">
        <w:rPr>
          <w:rFonts w:hint="eastAsia"/>
          <w:color w:val="0000FF"/>
        </w:rPr>
        <w:t>龍騰版</w:t>
      </w:r>
      <w:r w:rsidR="00283907" w:rsidRPr="00EA1EA9">
        <w:rPr>
          <w:rFonts w:hint="eastAsia"/>
          <w:color w:val="0000FF"/>
        </w:rPr>
        <w:t>《歷史</w:t>
      </w:r>
      <w:r w:rsidR="00283907" w:rsidRPr="00EA1EA9">
        <w:rPr>
          <w:rFonts w:hint="eastAsia"/>
          <w:color w:val="0000FF"/>
        </w:rPr>
        <w:t>3</w:t>
      </w:r>
      <w:r w:rsidR="00283907" w:rsidRPr="00EA1EA9">
        <w:rPr>
          <w:rFonts w:hint="eastAsia"/>
          <w:color w:val="0000FF"/>
        </w:rPr>
        <w:t>》</w:t>
      </w:r>
      <w:r w:rsidR="00283907" w:rsidRPr="00EA1EA9">
        <w:rPr>
          <w:rFonts w:hint="eastAsia"/>
          <w:color w:val="0000FF"/>
        </w:rPr>
        <w:t xml:space="preserve">CH4-3 </w:t>
      </w:r>
      <w:r w:rsidR="00283907" w:rsidRPr="00EA1EA9">
        <w:rPr>
          <w:rFonts w:hint="eastAsia"/>
          <w:color w:val="0000FF"/>
        </w:rPr>
        <w:t>十九世紀西方霸權與世界的互動：</w:t>
      </w:r>
      <w:r w:rsidR="00B674B7" w:rsidRPr="00B674B7">
        <w:rPr>
          <w:rFonts w:hint="eastAsia"/>
          <w:color w:val="0000FF"/>
        </w:rPr>
        <w:t>說明</w:t>
      </w:r>
      <w:r w:rsidR="00B674B7" w:rsidRPr="00B674B7">
        <w:rPr>
          <w:rFonts w:hint="eastAsia"/>
          <w:color w:val="0000FF"/>
        </w:rPr>
        <w:t>19</w:t>
      </w:r>
      <w:r w:rsidR="00B674B7" w:rsidRPr="00B674B7">
        <w:rPr>
          <w:rFonts w:hint="eastAsia"/>
          <w:color w:val="0000FF"/>
        </w:rPr>
        <w:t>世紀英國</w:t>
      </w:r>
      <w:r w:rsidR="00B674B7">
        <w:rPr>
          <w:rFonts w:hint="eastAsia"/>
          <w:color w:val="0000FF"/>
        </w:rPr>
        <w:t>在馬來亞經營橡膠業</w:t>
      </w:r>
      <w:r w:rsidR="00B674B7" w:rsidRPr="00B674B7">
        <w:rPr>
          <w:rFonts w:hint="eastAsia"/>
          <w:color w:val="0000FF"/>
        </w:rPr>
        <w:t>，</w:t>
      </w:r>
      <w:r w:rsidR="00B674B7">
        <w:rPr>
          <w:rFonts w:hint="eastAsia"/>
          <w:color w:val="0000FF"/>
        </w:rPr>
        <w:t>並從印度、中國等地引進廉價勞工</w:t>
      </w:r>
    </w:p>
    <w:p w:rsidR="00CB29EC" w:rsidRPr="005015C7" w:rsidRDefault="00283907" w:rsidP="001244E5">
      <w:pPr>
        <w:pStyle w:val="03-1"/>
      </w:pPr>
      <w:r>
        <w:rPr>
          <w:rFonts w:hint="eastAsia"/>
          <w:color w:val="0000FF"/>
        </w:rPr>
        <w:lastRenderedPageBreak/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3C6C28">
        <w:rPr>
          <w:rFonts w:hint="eastAsia"/>
        </w:rPr>
        <w:t>》</w:t>
      </w:r>
      <w:r w:rsidR="00CB29EC">
        <w:rPr>
          <w:rFonts w:hint="eastAsia"/>
        </w:rPr>
        <w:t>CH4-2</w:t>
      </w:r>
      <w:r w:rsidR="00CB29EC">
        <w:rPr>
          <w:rFonts w:hint="eastAsia"/>
        </w:rPr>
        <w:t>列強在亞洲的擴張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馬來亞人口的組成及演變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：分析表格，在大部分的時間裡，甲族群人口最多、乙族群其次、丙族群人數最少。在</w:t>
      </w:r>
      <w:r>
        <w:rPr>
          <w:rFonts w:hint="eastAsia"/>
        </w:rPr>
        <w:t>20</w:t>
      </w:r>
      <w:r>
        <w:rPr>
          <w:rFonts w:hint="eastAsia"/>
        </w:rPr>
        <w:t>世紀初期，馬來亞成為英國的殖民地，由於殖民政府需要大量勞工從事礦場及橡膠業，引進大批華人及印度裔居民定居馬來亞，此時期的人口增加以移入的社會增加為主。在馬來亞社會中，馬來人數量最多，其次為華人，印度裔最少，故選</w:t>
      </w:r>
      <w:r w:rsidR="00ED5F73">
        <w:rPr>
          <w:rFonts w:hint="eastAsia"/>
        </w:rPr>
        <w:t>(A)</w:t>
      </w:r>
    </w:p>
    <w:p w:rsidR="00283907" w:rsidRDefault="00CB29EC" w:rsidP="00283907">
      <w:pPr>
        <w:pStyle w:val="03-1"/>
        <w:ind w:left="1200" w:hangingChars="500" w:hanging="1200"/>
        <w:rPr>
          <w:color w:val="0000FF"/>
        </w:rPr>
      </w:pPr>
      <w:r w:rsidRPr="005015C7">
        <w:rPr>
          <w:rFonts w:hint="eastAsia"/>
        </w:rPr>
        <w:t>21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283907" w:rsidRPr="00EA1EA9">
        <w:rPr>
          <w:rFonts w:hint="eastAsia"/>
          <w:color w:val="0000FF"/>
        </w:rPr>
        <w:t>【</w:t>
      </w:r>
      <w:r w:rsidR="00283907" w:rsidRPr="00EA1EA9">
        <w:rPr>
          <w:rFonts w:hint="eastAsia"/>
          <w:color w:val="0000FF"/>
        </w:rPr>
        <w:t>108</w:t>
      </w:r>
      <w:r w:rsidR="00283907" w:rsidRPr="00EA1EA9">
        <w:rPr>
          <w:rFonts w:hint="eastAsia"/>
          <w:color w:val="0000FF"/>
        </w:rPr>
        <w:t>課綱】</w:t>
      </w:r>
      <w:r w:rsidR="00283907">
        <w:rPr>
          <w:rFonts w:hint="eastAsia"/>
          <w:color w:val="0000FF"/>
        </w:rPr>
        <w:t>龍騰版</w:t>
      </w:r>
      <w:r w:rsidR="00283907" w:rsidRPr="00EA1EA9">
        <w:rPr>
          <w:rFonts w:hint="eastAsia"/>
          <w:color w:val="0000FF"/>
        </w:rPr>
        <w:t>《歷史</w:t>
      </w:r>
      <w:r w:rsidR="00283907" w:rsidRPr="00EA1EA9">
        <w:rPr>
          <w:rFonts w:hint="eastAsia"/>
          <w:color w:val="0000FF"/>
        </w:rPr>
        <w:t>3</w:t>
      </w:r>
      <w:r w:rsidR="00283907" w:rsidRPr="00EA1EA9">
        <w:rPr>
          <w:rFonts w:hint="eastAsia"/>
          <w:color w:val="0000FF"/>
        </w:rPr>
        <w:t>》</w:t>
      </w:r>
      <w:r w:rsidR="00283907" w:rsidRPr="00EA1EA9">
        <w:rPr>
          <w:rFonts w:hint="eastAsia"/>
          <w:color w:val="0000FF"/>
        </w:rPr>
        <w:t>CH</w:t>
      </w:r>
      <w:r w:rsidR="00283907">
        <w:rPr>
          <w:rFonts w:hint="eastAsia"/>
          <w:color w:val="0000FF"/>
        </w:rPr>
        <w:t>1-1</w:t>
      </w:r>
      <w:r w:rsidR="00283907" w:rsidRPr="00EA1EA9">
        <w:rPr>
          <w:rFonts w:hint="eastAsia"/>
          <w:color w:val="0000FF"/>
        </w:rPr>
        <w:t xml:space="preserve"> </w:t>
      </w:r>
      <w:r w:rsidR="00283907">
        <w:rPr>
          <w:rFonts w:hint="eastAsia"/>
          <w:color w:val="0000FF"/>
        </w:rPr>
        <w:t>古代文化的遺產</w:t>
      </w:r>
      <w:r w:rsidR="00283907" w:rsidRPr="00EA1EA9">
        <w:rPr>
          <w:rFonts w:hint="eastAsia"/>
          <w:color w:val="0000FF"/>
        </w:rPr>
        <w:t>：說明</w:t>
      </w:r>
      <w:r w:rsidR="00283907">
        <w:rPr>
          <w:rFonts w:hint="eastAsia"/>
          <w:color w:val="0000FF"/>
        </w:rPr>
        <w:t>古代希臘從神話到哲學的思維轉變，以及哲學發展對於希臘社會的影響</w:t>
      </w:r>
    </w:p>
    <w:p w:rsidR="00CB29EC" w:rsidRPr="005015C7" w:rsidRDefault="00283907" w:rsidP="001244E5">
      <w:pPr>
        <w:pStyle w:val="03-1"/>
      </w:pPr>
      <w:r>
        <w:rPr>
          <w:rFonts w:hint="eastAsia"/>
          <w:color w:val="0000FF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3C6C28">
        <w:rPr>
          <w:rFonts w:hint="eastAsia"/>
        </w:rPr>
        <w:t>》</w:t>
      </w:r>
      <w:r w:rsidR="00CB29EC">
        <w:rPr>
          <w:rFonts w:hint="eastAsia"/>
        </w:rPr>
        <w:t>CH8-1</w:t>
      </w:r>
      <w:r w:rsidR="00CB29EC">
        <w:rPr>
          <w:rFonts w:hint="eastAsia"/>
        </w:rPr>
        <w:t>希臘與希臘化時代</w:t>
      </w:r>
    </w:p>
    <w:p w:rsidR="007827F9" w:rsidRPr="005015C7" w:rsidRDefault="007827F9" w:rsidP="007827F9">
      <w:pPr>
        <w:pStyle w:val="04-1"/>
        <w:ind w:left="1680" w:hangingChars="500" w:hanging="1200"/>
      </w:pPr>
      <w:r>
        <w:rPr>
          <w:rFonts w:hint="eastAsia"/>
        </w:rPr>
        <w:t>答題技能：本題符合新綱</w:t>
      </w:r>
      <w:r w:rsidRPr="008B404A">
        <w:rPr>
          <w:rFonts w:hint="eastAsia"/>
          <w:b/>
        </w:rPr>
        <w:t>閱讀理解</w:t>
      </w:r>
      <w:r>
        <w:rPr>
          <w:rFonts w:hint="eastAsia"/>
        </w:rPr>
        <w:t>命題，除了需要具備「希臘文化」相關的課程知識之外，還必須進一步運用這些知識進行「推論」，判斷出最可能符合的答案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雅典辯士名聲不佳的原因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每個節日開始前要祭祀，前兆、凶兆和神諭會影響重大決定」、「人是萬物的尺度」。由資料甲可知，雅典人日常生活都取決於神的旨意，不敢自做主張，人擁有的決定權甚小。由資料乙可知，辯士主張人能夠衡量宇宙萬物，人的自主判斷權提高，此觀念衝擊雅典人對事物的看法，被視為「詭辯」，未有好名聲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故選</w:t>
      </w:r>
      <w:r w:rsidR="00ED5F73">
        <w:rPr>
          <w:rFonts w:hint="eastAsia"/>
        </w:rPr>
        <w:t>(B)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資料甲並未呈現出城邦的民主傳統，且辯論與民主傳統並未衝突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辯士是從經驗角度考察宇宙，並非完全逞口舌之快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資料中並未呈現出辯士不事生產的情況，且知識的傳授也是提升群體水準的重要工作</w:t>
      </w:r>
    </w:p>
    <w:p w:rsidR="00CB29EC" w:rsidRPr="005015C7" w:rsidRDefault="00CB29EC" w:rsidP="001244E5">
      <w:pPr>
        <w:pStyle w:val="03-1"/>
      </w:pPr>
      <w:r w:rsidRPr="005015C7">
        <w:rPr>
          <w:rFonts w:hint="eastAsia"/>
        </w:rPr>
        <w:t>22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3C6C2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3</w:t>
      </w:r>
      <w:r w:rsidR="003C6C28">
        <w:rPr>
          <w:rFonts w:hint="eastAsia"/>
        </w:rPr>
        <w:t>》</w:t>
      </w:r>
      <w:r>
        <w:rPr>
          <w:rFonts w:hint="eastAsia"/>
        </w:rPr>
        <w:t>CH8-2</w:t>
      </w:r>
      <w:r>
        <w:rPr>
          <w:rFonts w:hint="eastAsia"/>
        </w:rPr>
        <w:t>羅馬共和與帝國的發展</w:t>
      </w:r>
    </w:p>
    <w:p w:rsidR="00CB29EC" w:rsidRPr="005015C7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羅馬帝國的宗教政策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「蘇麗絲密涅瓦，是當地溫泉守護神蘇麗絲和羅馬勝利女神密涅瓦之綜合體」。</w:t>
      </w:r>
      <w:r w:rsidR="00F826BB">
        <w:rPr>
          <w:rFonts w:hint="eastAsia"/>
        </w:rPr>
        <w:t>密涅瓦</w:t>
      </w:r>
      <w:r>
        <w:rPr>
          <w:rFonts w:hint="eastAsia"/>
        </w:rPr>
        <w:t>是羅馬神話中的智慧女神與戰神，對應希臘神話中的雅典娜。西元前</w:t>
      </w:r>
      <w:r>
        <w:rPr>
          <w:rFonts w:hint="eastAsia"/>
        </w:rPr>
        <w:t>55</w:t>
      </w:r>
      <w:r>
        <w:rPr>
          <w:rFonts w:hint="eastAsia"/>
        </w:rPr>
        <w:t>年，羅馬共和國曾派凱撒入侵不列顛</w:t>
      </w:r>
      <w:r>
        <w:rPr>
          <w:rFonts w:ascii="新細明體" w:hAnsi="新細明體" w:hint="eastAsia"/>
        </w:rPr>
        <w:t>；</w:t>
      </w:r>
      <w:r>
        <w:rPr>
          <w:rFonts w:hint="eastAsia"/>
        </w:rPr>
        <w:t>西元</w:t>
      </w:r>
      <w:r>
        <w:rPr>
          <w:rFonts w:hint="eastAsia"/>
        </w:rPr>
        <w:t>43</w:t>
      </w:r>
      <w:r>
        <w:rPr>
          <w:rFonts w:hint="eastAsia"/>
        </w:rPr>
        <w:t>年，羅馬帝國亦派軍入侵不列顛，建為羅馬的一個行省，但當地人民時常反叛。羅馬帝國為了取得各地人民的認同，支持多種宗教的同時並存，但也加強各地的「羅馬化」，由羅馬人與在地人共同參與文化整合，常見的作法就是羅馬宗教與在地信仰的融合，故選</w:t>
      </w:r>
      <w:r w:rsidR="00ED5F73">
        <w:rPr>
          <w:rFonts w:hint="eastAsia"/>
        </w:rPr>
        <w:t>(D)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並未壓制當地宗教與文化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當時是以便利統治為目的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 w:rsidR="00F826BB">
        <w:rPr>
          <w:rFonts w:hint="eastAsia"/>
        </w:rPr>
        <w:t>密涅瓦</w:t>
      </w:r>
      <w:r>
        <w:rPr>
          <w:rFonts w:hint="eastAsia"/>
        </w:rPr>
        <w:t>除了戰神之外，也是智慧女神，推廣的是羅馬精神，而非尚武精神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t>23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 w:rsidRPr="008D4A7D">
        <w:rPr>
          <w:rFonts w:hint="eastAsia"/>
          <w:color w:val="0000FF"/>
        </w:rPr>
        <w:tab/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8D4A7D" w:rsidRPr="008D4A7D">
        <w:rPr>
          <w:rFonts w:hint="eastAsia"/>
          <w:color w:val="0000FF"/>
        </w:rPr>
        <w:t xml:space="preserve">CH5-1 </w:t>
      </w:r>
      <w:r w:rsidR="008D4A7D" w:rsidRPr="008D4A7D">
        <w:rPr>
          <w:rFonts w:hint="eastAsia"/>
          <w:color w:val="0000FF"/>
        </w:rPr>
        <w:t>中國的危機與轉變：透過祭祀行為的折衷訴願，了解明末西方傳教士來華所遇到的困難及其傳教方法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選修</w:t>
      </w:r>
      <w:r w:rsidR="0079622F">
        <w:rPr>
          <w:rFonts w:hint="eastAsia"/>
        </w:rPr>
        <w:t>歷史</w:t>
      </w:r>
      <w:r w:rsidR="00CB29EC">
        <w:rPr>
          <w:rFonts w:hint="eastAsia"/>
        </w:rPr>
        <w:t>上</w:t>
      </w:r>
      <w:r w:rsidR="003C6C28">
        <w:rPr>
          <w:rFonts w:hint="eastAsia"/>
        </w:rPr>
        <w:t>》</w:t>
      </w:r>
      <w:r w:rsidR="00CB29EC">
        <w:rPr>
          <w:rFonts w:hint="eastAsia"/>
        </w:rPr>
        <w:t>CH4-1</w:t>
      </w:r>
      <w:r w:rsidR="00CB29EC">
        <w:rPr>
          <w:rFonts w:hint="eastAsia"/>
        </w:rPr>
        <w:t>中國帝制晚期的文化變遷</w:t>
      </w:r>
    </w:p>
    <w:p w:rsidR="007827F9" w:rsidRPr="005015C7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史料證據</w:t>
      </w:r>
      <w:r>
        <w:rPr>
          <w:rFonts w:hint="eastAsia"/>
        </w:rPr>
        <w:t>命題，除了需要具備「禮儀之爭」相關的課程知識之外，還必須進一步運用這些知識進行「推論」，判斷出最可能符合的選項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明清時期中國的禮儀之爭</w:t>
      </w:r>
      <w:r w:rsidRPr="00CD5703">
        <w:rPr>
          <w:rFonts w:hint="eastAsia"/>
        </w:rPr>
        <w:t>。題幹敘述中，關鍵訊息為</w:t>
      </w:r>
      <w:r w:rsidR="00F826BB">
        <w:rPr>
          <w:rFonts w:hint="eastAsia"/>
        </w:rPr>
        <w:t>「家中牌位記載祖先名號、生卒</w:t>
      </w:r>
      <w:r>
        <w:rPr>
          <w:rFonts w:hint="eastAsia"/>
        </w:rPr>
        <w:t>年月，目的是不忘本」、「若毀棄祖先牌位，被親族舉報到官府，依律當斬」。明末，耶穌會將天主教傳入中國後，利瑪竇主張中國教徒可以祭天、祭孔、祭祖。清初，羅馬教宗同意依照利瑪竇的傳教原則，准許中國教徒奉行傳統禮儀。但自</w:t>
      </w:r>
      <w:r>
        <w:rPr>
          <w:rFonts w:hint="eastAsia"/>
        </w:rPr>
        <w:t>1701</w:t>
      </w:r>
      <w:r>
        <w:rPr>
          <w:rFonts w:hint="eastAsia"/>
        </w:rPr>
        <w:t>年起，羅馬教宗頒布禁令，禁止中國教徒祭祖、祭孔等行為。若不遵守，將處以破門律，漢人天主教徒陷入《大清律》與教規的兩難處境，故選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唐朝滅佛時，並未要求佛教徒必須毀棄祖先牌位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來華耶穌會士沒有設置祖先牌位的傳統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皇民化運動時，毀棄祖先牌位不會被處斬，還會得到官員的嘉許</w:t>
      </w:r>
    </w:p>
    <w:p w:rsidR="008D4A7D" w:rsidRDefault="00CB29EC" w:rsidP="008D4A7D">
      <w:pPr>
        <w:pStyle w:val="03-1"/>
        <w:tabs>
          <w:tab w:val="clear" w:pos="1212"/>
        </w:tabs>
        <w:ind w:left="1200" w:hangingChars="500" w:hanging="1200"/>
      </w:pPr>
      <w:r w:rsidRPr="005015C7">
        <w:rPr>
          <w:rFonts w:hint="eastAsia"/>
        </w:rPr>
        <w:t>24</w:t>
      </w:r>
      <w:r>
        <w:rPr>
          <w:rFonts w:hint="eastAsia"/>
        </w:rPr>
        <w:t>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8D4A7D" w:rsidRPr="003D60A0">
        <w:rPr>
          <w:rFonts w:hint="eastAsia"/>
          <w:color w:val="0000FF"/>
        </w:rPr>
        <w:t>【</w:t>
      </w:r>
      <w:r w:rsidR="008D4A7D" w:rsidRPr="003D60A0">
        <w:rPr>
          <w:rFonts w:hint="eastAsia"/>
          <w:color w:val="0000FF"/>
        </w:rPr>
        <w:t>108</w:t>
      </w:r>
      <w:r w:rsidR="008D4A7D" w:rsidRPr="003D60A0">
        <w:rPr>
          <w:rFonts w:hint="eastAsia"/>
          <w:color w:val="0000FF"/>
        </w:rPr>
        <w:t>課綱】龍騰版《歷史</w:t>
      </w:r>
      <w:r w:rsidR="008D4A7D" w:rsidRPr="003D60A0">
        <w:rPr>
          <w:rFonts w:hint="eastAsia"/>
          <w:color w:val="0000FF"/>
        </w:rPr>
        <w:t>2</w:t>
      </w:r>
      <w:r w:rsidR="008D4A7D" w:rsidRPr="003D60A0">
        <w:rPr>
          <w:rFonts w:hint="eastAsia"/>
          <w:color w:val="0000FF"/>
        </w:rPr>
        <w:t>》</w:t>
      </w:r>
      <w:r w:rsidR="008D4A7D" w:rsidRPr="003D60A0">
        <w:rPr>
          <w:rFonts w:hint="eastAsia"/>
          <w:color w:val="0000FF"/>
        </w:rPr>
        <w:t xml:space="preserve">CH6-2 </w:t>
      </w:r>
      <w:r w:rsidR="008D4A7D" w:rsidRPr="003D60A0">
        <w:rPr>
          <w:rFonts w:hint="eastAsia"/>
          <w:color w:val="0000FF"/>
        </w:rPr>
        <w:t>共產主義在東亞的發展：說明大躍進政策的內容，以及該政策實行後的影響</w:t>
      </w:r>
      <w:r w:rsidR="00542D71">
        <w:rPr>
          <w:rFonts w:hint="eastAsia"/>
          <w:color w:val="0000FF"/>
        </w:rPr>
        <w:t>；</w:t>
      </w:r>
      <w:r w:rsidR="00542D71" w:rsidRPr="003D60A0">
        <w:rPr>
          <w:rFonts w:hint="eastAsia"/>
          <w:color w:val="0000FF"/>
        </w:rPr>
        <w:t>《</w:t>
      </w:r>
      <w:r w:rsidR="00542D71">
        <w:rPr>
          <w:rFonts w:hint="eastAsia"/>
          <w:color w:val="0000FF"/>
        </w:rPr>
        <w:t>選修歷史</w:t>
      </w:r>
      <w:r w:rsidR="00542D71">
        <w:rPr>
          <w:rFonts w:hint="eastAsia"/>
          <w:color w:val="0000FF"/>
        </w:rPr>
        <w:t xml:space="preserve">III </w:t>
      </w:r>
      <w:r w:rsidR="00542D71">
        <w:rPr>
          <w:rFonts w:hint="eastAsia"/>
          <w:color w:val="0000FF"/>
        </w:rPr>
        <w:t>探究與實作</w:t>
      </w:r>
      <w:r w:rsidR="00542D71" w:rsidRPr="003D60A0">
        <w:rPr>
          <w:rFonts w:hint="eastAsia"/>
          <w:color w:val="0000FF"/>
        </w:rPr>
        <w:t>》</w:t>
      </w:r>
      <w:r w:rsidR="00542D71">
        <w:rPr>
          <w:rFonts w:hint="eastAsia"/>
          <w:color w:val="0000FF"/>
        </w:rPr>
        <w:t>CH1-2</w:t>
      </w:r>
      <w:r w:rsidR="00542D71">
        <w:rPr>
          <w:rFonts w:hint="eastAsia"/>
          <w:color w:val="0000FF"/>
        </w:rPr>
        <w:t>史料的辨識：了解史料探究的主題</w:t>
      </w:r>
      <w:r w:rsidR="00542D71">
        <w:rPr>
          <w:rFonts w:hint="eastAsia"/>
          <w:color w:val="0000FF"/>
        </w:rPr>
        <w:lastRenderedPageBreak/>
        <w:t>與焦點</w:t>
      </w:r>
    </w:p>
    <w:p w:rsidR="00CB29EC" w:rsidRPr="005015C7" w:rsidRDefault="008D4A7D" w:rsidP="008D4A7D">
      <w:pPr>
        <w:pStyle w:val="03-1"/>
        <w:tabs>
          <w:tab w:val="clear" w:pos="1212"/>
        </w:tabs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2</w:t>
      </w:r>
      <w:r w:rsidR="003C6C28">
        <w:rPr>
          <w:rFonts w:hint="eastAsia"/>
        </w:rPr>
        <w:t>》</w:t>
      </w:r>
      <w:r w:rsidR="00CB29EC">
        <w:rPr>
          <w:rFonts w:hint="eastAsia"/>
        </w:rPr>
        <w:t>CH4-2</w:t>
      </w:r>
      <w:r w:rsidR="00CB29EC">
        <w:rPr>
          <w:rFonts w:hint="eastAsia"/>
        </w:rPr>
        <w:t>邁向社會主義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中共大躍進政策的影響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</w:t>
      </w:r>
      <w:r>
        <w:rPr>
          <w:rFonts w:hint="eastAsia"/>
        </w:rPr>
        <w:t>1959</w:t>
      </w:r>
      <w:r>
        <w:rPr>
          <w:rFonts w:hint="eastAsia"/>
        </w:rPr>
        <w:t>年至</w:t>
      </w:r>
      <w:r>
        <w:rPr>
          <w:rFonts w:hint="eastAsia"/>
        </w:rPr>
        <w:t>1961</w:t>
      </w:r>
      <w:r>
        <w:rPr>
          <w:rFonts w:hint="eastAsia"/>
        </w:rPr>
        <w:t>年的非正常死亡和減少出生的人口數，大約在四千萬人左右」。</w:t>
      </w:r>
      <w:r>
        <w:rPr>
          <w:rFonts w:hint="eastAsia"/>
        </w:rPr>
        <w:t>1958</w:t>
      </w:r>
      <w:r>
        <w:rPr>
          <w:rFonts w:hint="eastAsia"/>
        </w:rPr>
        <w:t>年，中共實施大躍進（即人民公社運動），推動大煉鋼、農業生產大躍進等措施，希望在</w:t>
      </w:r>
      <w:r>
        <w:rPr>
          <w:rFonts w:hint="eastAsia"/>
        </w:rPr>
        <w:t>15</w:t>
      </w:r>
      <w:r>
        <w:rPr>
          <w:rFonts w:hint="eastAsia"/>
        </w:rPr>
        <w:t>年內「超英趕美」，但土法煉鋼失敗，糧食生產數字則是遭到誇大、浮報。由於</w:t>
      </w:r>
      <w:r w:rsidR="00BC41CF">
        <w:rPr>
          <w:rFonts w:hint="eastAsia"/>
        </w:rPr>
        <w:t>實際上</w:t>
      </w:r>
      <w:r>
        <w:rPr>
          <w:rFonts w:hint="eastAsia"/>
        </w:rPr>
        <w:t>糧</w:t>
      </w:r>
      <w:r w:rsidR="00F826BB">
        <w:rPr>
          <w:rFonts w:hint="eastAsia"/>
        </w:rPr>
        <w:t>食</w:t>
      </w:r>
      <w:r>
        <w:rPr>
          <w:rFonts w:hint="eastAsia"/>
        </w:rPr>
        <w:t>產量減少、釀成饑荒，導致大量人口死亡，故選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中共於</w:t>
      </w:r>
      <w:r>
        <w:rPr>
          <w:rFonts w:hint="eastAsia"/>
        </w:rPr>
        <w:t>1950</w:t>
      </w:r>
      <w:r>
        <w:rPr>
          <w:rFonts w:hint="eastAsia"/>
        </w:rPr>
        <w:t>年進行土地改革，沒收地主土地，約造成數百萬人死亡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 w:rsidR="00D6642F">
        <w:rPr>
          <w:rFonts w:hint="eastAsia"/>
        </w:rPr>
        <w:t xml:space="preserve"> </w:t>
      </w:r>
      <w:r>
        <w:rPr>
          <w:rFonts w:hint="eastAsia"/>
        </w:rPr>
        <w:t>1951</w:t>
      </w:r>
      <w:r>
        <w:rPr>
          <w:rFonts w:hint="eastAsia"/>
        </w:rPr>
        <w:t>～</w:t>
      </w:r>
      <w:r>
        <w:rPr>
          <w:rFonts w:hint="eastAsia"/>
        </w:rPr>
        <w:t>1952</w:t>
      </w:r>
      <w:r>
        <w:rPr>
          <w:rFonts w:hint="eastAsia"/>
        </w:rPr>
        <w:t>年推行，是為政治運動，並未導致農業生產下降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文化大革命發生於</w:t>
      </w:r>
      <w:r>
        <w:rPr>
          <w:rFonts w:hint="eastAsia"/>
        </w:rPr>
        <w:t>1966</w:t>
      </w:r>
      <w:r>
        <w:rPr>
          <w:rFonts w:hint="eastAsia"/>
        </w:rPr>
        <w:t>～</w:t>
      </w:r>
      <w:r>
        <w:rPr>
          <w:rFonts w:hint="eastAsia"/>
        </w:rPr>
        <w:t>1976</w:t>
      </w:r>
      <w:r>
        <w:rPr>
          <w:rFonts w:hint="eastAsia"/>
        </w:rPr>
        <w:t>的十年期間</w:t>
      </w:r>
    </w:p>
    <w:p w:rsidR="00283907" w:rsidRDefault="00CB29EC" w:rsidP="00283907">
      <w:pPr>
        <w:pStyle w:val="03-1"/>
        <w:ind w:left="1200" w:hangingChars="500" w:hanging="1200"/>
      </w:pPr>
      <w:r w:rsidRPr="005015C7">
        <w:rPr>
          <w:rFonts w:hint="eastAsia"/>
        </w:rPr>
        <w:t>2</w:t>
      </w:r>
      <w:r>
        <w:rPr>
          <w:rFonts w:hint="eastAsia"/>
        </w:rPr>
        <w:t>5.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283907" w:rsidRPr="00EA1EA9">
        <w:rPr>
          <w:rFonts w:hint="eastAsia"/>
          <w:color w:val="0000FF"/>
        </w:rPr>
        <w:t>【</w:t>
      </w:r>
      <w:r w:rsidR="00283907" w:rsidRPr="00EA1EA9">
        <w:rPr>
          <w:rFonts w:hint="eastAsia"/>
          <w:color w:val="0000FF"/>
        </w:rPr>
        <w:t>108</w:t>
      </w:r>
      <w:r w:rsidR="00283907" w:rsidRPr="00EA1EA9">
        <w:rPr>
          <w:rFonts w:hint="eastAsia"/>
          <w:color w:val="0000FF"/>
        </w:rPr>
        <w:t>課綱】</w:t>
      </w:r>
      <w:r w:rsidR="00283907">
        <w:rPr>
          <w:rFonts w:hint="eastAsia"/>
          <w:color w:val="0000FF"/>
        </w:rPr>
        <w:t>龍騰版</w:t>
      </w:r>
      <w:r w:rsidR="00283907" w:rsidRPr="00EA1EA9">
        <w:rPr>
          <w:rFonts w:hint="eastAsia"/>
          <w:color w:val="0000FF"/>
        </w:rPr>
        <w:t>《歷史</w:t>
      </w:r>
      <w:r w:rsidR="00283907" w:rsidRPr="00EA1EA9">
        <w:rPr>
          <w:rFonts w:hint="eastAsia"/>
          <w:color w:val="0000FF"/>
        </w:rPr>
        <w:t>3</w:t>
      </w:r>
      <w:r w:rsidR="00283907" w:rsidRPr="00EA1EA9">
        <w:rPr>
          <w:rFonts w:hint="eastAsia"/>
          <w:color w:val="0000FF"/>
        </w:rPr>
        <w:t>》</w:t>
      </w:r>
      <w:r w:rsidR="00283907" w:rsidRPr="00EA1EA9">
        <w:rPr>
          <w:rFonts w:hint="eastAsia"/>
          <w:color w:val="0000FF"/>
        </w:rPr>
        <w:t>CH4-</w:t>
      </w:r>
      <w:r w:rsidR="00283907">
        <w:rPr>
          <w:rFonts w:hint="eastAsia"/>
          <w:color w:val="0000FF"/>
        </w:rPr>
        <w:t>1</w:t>
      </w:r>
      <w:r w:rsidR="00283907" w:rsidRPr="00EA1EA9">
        <w:rPr>
          <w:rFonts w:hint="eastAsia"/>
          <w:color w:val="0000FF"/>
        </w:rPr>
        <w:t xml:space="preserve"> </w:t>
      </w:r>
      <w:r w:rsidR="00283907">
        <w:rPr>
          <w:rFonts w:hint="eastAsia"/>
          <w:color w:val="0000FF"/>
        </w:rPr>
        <w:t>歐洲國家的海外探險</w:t>
      </w:r>
      <w:r w:rsidR="00283907" w:rsidRPr="00EA1EA9">
        <w:rPr>
          <w:rFonts w:hint="eastAsia"/>
          <w:color w:val="0000FF"/>
        </w:rPr>
        <w:t>：說明</w:t>
      </w:r>
      <w:r w:rsidR="00283907">
        <w:rPr>
          <w:rFonts w:hint="eastAsia"/>
          <w:color w:val="0000FF"/>
        </w:rPr>
        <w:t>15</w:t>
      </w:r>
      <w:r w:rsidR="00283907">
        <w:rPr>
          <w:rFonts w:hint="eastAsia"/>
          <w:color w:val="0000FF"/>
        </w:rPr>
        <w:t>世紀以來歐洲國家的海外探險風潮，以及葡、西兩國</w:t>
      </w:r>
      <w:r w:rsidR="00B37F44">
        <w:rPr>
          <w:rFonts w:hint="eastAsia"/>
          <w:color w:val="0000FF"/>
        </w:rPr>
        <w:t>首先獨攬商貿利益的局面</w:t>
      </w:r>
    </w:p>
    <w:p w:rsidR="00CB29EC" w:rsidRDefault="00283907" w:rsidP="001244E5">
      <w:pPr>
        <w:pStyle w:val="03-1"/>
      </w:pPr>
      <w:r>
        <w:rPr>
          <w:rFonts w:hint="eastAsia"/>
        </w:rPr>
        <w:t xml:space="preserve">     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3C6C28">
        <w:rPr>
          <w:rFonts w:hint="eastAsia"/>
        </w:rPr>
        <w:t>》</w:t>
      </w:r>
      <w:r w:rsidR="00CB29EC">
        <w:rPr>
          <w:rFonts w:hint="eastAsia"/>
        </w:rPr>
        <w:t>CH11-2</w:t>
      </w:r>
      <w:r w:rsidR="00CB29EC">
        <w:rPr>
          <w:rFonts w:hint="eastAsia"/>
        </w:rPr>
        <w:t>海外探險與新舊大陸的接觸</w:t>
      </w:r>
      <w:r w:rsidR="00CB29EC">
        <w:rPr>
          <w:rFonts w:hint="eastAsia"/>
        </w:rPr>
        <w:tab/>
      </w:r>
    </w:p>
    <w:p w:rsidR="00CB29EC" w:rsidRPr="003056D7" w:rsidRDefault="00CB29EC" w:rsidP="001244E5">
      <w:pPr>
        <w:pStyle w:val="04-1"/>
        <w:ind w:left="1212" w:hanging="732"/>
        <w:rPr>
          <w:rFonts w:ascii="Arial" w:hAnsi="Arial" w:cs="Arial"/>
          <w:shd w:val="clear" w:color="auto" w:fill="FFFFFF"/>
        </w:rPr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海外探險後西、葡兩國建立的國際秩序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「以大西洋中的西經</w:t>
      </w:r>
      <w:r>
        <w:rPr>
          <w:rFonts w:hint="eastAsia"/>
        </w:rPr>
        <w:t>46</w:t>
      </w:r>
      <w:r>
        <w:rPr>
          <w:rFonts w:hint="eastAsia"/>
        </w:rPr>
        <w:t>度半的子午線為中線，劃分勢力範圍」。</w:t>
      </w:r>
      <w:r>
        <w:rPr>
          <w:rFonts w:hint="eastAsia"/>
        </w:rPr>
        <w:t>1494</w:t>
      </w:r>
      <w:r>
        <w:rPr>
          <w:rFonts w:hint="eastAsia"/>
        </w:rPr>
        <w:t>年，經教宗亞歷山大六世的調解，西班牙與葡萄牙簽訂《托德西拉條約》，規定兩國共同分割歐洲以外的世界，以西經</w:t>
      </w:r>
      <w:r w:rsidRPr="00A73A5D">
        <w:rPr>
          <w:shd w:val="clear" w:color="auto" w:fill="FFFFFF"/>
        </w:rPr>
        <w:t>46°37'</w:t>
      </w:r>
      <w:r w:rsidRPr="00A73A5D">
        <w:rPr>
          <w:shd w:val="clear" w:color="auto" w:fill="FFFFFF"/>
        </w:rPr>
        <w:t>附近的經線為界，以西屬西班牙，以東屬葡萄牙。由於</w:t>
      </w:r>
      <w:r w:rsidRPr="00A73A5D">
        <w:rPr>
          <w:shd w:val="clear" w:color="auto" w:fill="FFFFFF"/>
        </w:rPr>
        <w:t>1492</w:t>
      </w:r>
      <w:r w:rsidRPr="00A73A5D">
        <w:rPr>
          <w:shd w:val="clear" w:color="auto" w:fill="FFFFFF"/>
        </w:rPr>
        <w:t>年哥倫布到達美洲</w:t>
      </w:r>
      <w:r>
        <w:rPr>
          <w:rFonts w:hint="eastAsia"/>
          <w:shd w:val="clear" w:color="auto" w:fill="FFFFFF"/>
        </w:rPr>
        <w:t>、</w:t>
      </w:r>
      <w:r w:rsidRPr="00A73A5D">
        <w:rPr>
          <w:shd w:val="clear" w:color="auto" w:fill="FFFFFF"/>
        </w:rPr>
        <w:t>1498</w:t>
      </w:r>
      <w:r w:rsidRPr="00A73A5D">
        <w:rPr>
          <w:shd w:val="clear" w:color="auto" w:fill="FFFFFF"/>
        </w:rPr>
        <w:t>年達伽瑪到達印度，可知此界線的劃分是依據發現的先後，故選</w:t>
      </w:r>
      <w:r w:rsidR="00ED5F73">
        <w:rPr>
          <w:shd w:val="clear" w:color="auto" w:fill="FFFFFF"/>
        </w:rPr>
        <w:t>(A)</w:t>
      </w:r>
      <w:r w:rsidR="00CB6917">
        <w:rPr>
          <w:rFonts w:hint="eastAsia"/>
          <w:shd w:val="clear" w:color="auto" w:fill="FFFFFF"/>
        </w:rPr>
        <w:t xml:space="preserve">　</w:t>
      </w:r>
      <w:r w:rsidR="00ED5F73">
        <w:rPr>
          <w:shd w:val="clear" w:color="auto" w:fill="FFFFFF"/>
        </w:rPr>
        <w:t>(B)</w:t>
      </w:r>
      <w:r w:rsidRPr="00A73A5D">
        <w:rPr>
          <w:shd w:val="clear" w:color="auto" w:fill="FFFFFF"/>
        </w:rPr>
        <w:t>界線通過南美洲</w:t>
      </w:r>
      <w:r>
        <w:rPr>
          <w:rFonts w:hint="eastAsia"/>
          <w:shd w:val="clear" w:color="auto" w:fill="FFFFFF"/>
        </w:rPr>
        <w:t>的</w:t>
      </w:r>
      <w:r w:rsidRPr="00A73A5D">
        <w:rPr>
          <w:shd w:val="clear" w:color="auto" w:fill="FFFFFF"/>
        </w:rPr>
        <w:t>巴西，</w:t>
      </w:r>
      <w:r>
        <w:rPr>
          <w:rFonts w:hint="eastAsia"/>
          <w:shd w:val="clear" w:color="auto" w:fill="FFFFFF"/>
        </w:rPr>
        <w:t>可知</w:t>
      </w:r>
      <w:r w:rsidRPr="00A73A5D">
        <w:rPr>
          <w:shd w:val="clear" w:color="auto" w:fill="FFFFFF"/>
        </w:rPr>
        <w:t>並</w:t>
      </w:r>
      <w:r>
        <w:rPr>
          <w:rFonts w:hint="eastAsia"/>
          <w:shd w:val="clear" w:color="auto" w:fill="FFFFFF"/>
        </w:rPr>
        <w:t>非</w:t>
      </w:r>
      <w:r w:rsidRPr="00A73A5D">
        <w:rPr>
          <w:shd w:val="clear" w:color="auto" w:fill="FFFFFF"/>
        </w:rPr>
        <w:t>依據文化劃分</w:t>
      </w:r>
      <w:r w:rsidR="00CB6917">
        <w:rPr>
          <w:rFonts w:hint="eastAsia"/>
          <w:shd w:val="clear" w:color="auto" w:fill="FFFFFF"/>
        </w:rPr>
        <w:t xml:space="preserve">　</w:t>
      </w:r>
      <w:r w:rsidR="00ED5F73">
        <w:rPr>
          <w:shd w:val="clear" w:color="auto" w:fill="FFFFFF"/>
        </w:rPr>
        <w:t>(C)</w:t>
      </w:r>
      <w:r w:rsidRPr="00A73A5D">
        <w:rPr>
          <w:shd w:val="clear" w:color="auto" w:fill="FFFFFF"/>
        </w:rPr>
        <w:t>當時兩國皆為海上殖民</w:t>
      </w:r>
      <w:r>
        <w:rPr>
          <w:rFonts w:hint="eastAsia"/>
          <w:shd w:val="clear" w:color="auto" w:fill="FFFFFF"/>
        </w:rPr>
        <w:t>的</w:t>
      </w:r>
      <w:r w:rsidRPr="00A73A5D">
        <w:rPr>
          <w:shd w:val="clear" w:color="auto" w:fill="FFFFFF"/>
        </w:rPr>
        <w:t>先驅國家，實力相差不大</w:t>
      </w:r>
      <w:r w:rsidR="00F826BB">
        <w:rPr>
          <w:rFonts w:hint="eastAsia"/>
          <w:shd w:val="clear" w:color="auto" w:fill="FFFFFF"/>
        </w:rPr>
        <w:t xml:space="preserve">  </w:t>
      </w:r>
      <w:r w:rsidR="00ED5F73">
        <w:rPr>
          <w:shd w:val="clear" w:color="auto" w:fill="FFFFFF"/>
        </w:rPr>
        <w:t>(D)</w:t>
      </w:r>
      <w:r w:rsidRPr="00A73A5D">
        <w:rPr>
          <w:rFonts w:ascii="Arial" w:hAnsi="Arial" w:cs="Arial" w:hint="eastAsia"/>
          <w:shd w:val="clear" w:color="auto" w:fill="FFFFFF"/>
        </w:rPr>
        <w:t>當時許多資源尚未被發掘</w:t>
      </w:r>
    </w:p>
    <w:p w:rsidR="00B37F44" w:rsidRDefault="00CB29EC" w:rsidP="00B37F44">
      <w:pPr>
        <w:pStyle w:val="03-1"/>
        <w:ind w:left="1200" w:hangingChars="500" w:hanging="1200"/>
      </w:pPr>
      <w:r w:rsidRPr="005015C7">
        <w:rPr>
          <w:rFonts w:hint="eastAsia"/>
        </w:rPr>
        <w:t>2</w:t>
      </w:r>
      <w:r>
        <w:rPr>
          <w:rFonts w:hint="eastAsia"/>
        </w:rPr>
        <w:t>6.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B37F44" w:rsidRPr="00EA1EA9">
        <w:rPr>
          <w:rFonts w:hint="eastAsia"/>
          <w:color w:val="0000FF"/>
        </w:rPr>
        <w:t>【</w:t>
      </w:r>
      <w:r w:rsidR="00B37F44" w:rsidRPr="00EA1EA9">
        <w:rPr>
          <w:rFonts w:hint="eastAsia"/>
          <w:color w:val="0000FF"/>
        </w:rPr>
        <w:t>108</w:t>
      </w:r>
      <w:r w:rsidR="00B37F44" w:rsidRPr="00EA1EA9">
        <w:rPr>
          <w:rFonts w:hint="eastAsia"/>
          <w:color w:val="0000FF"/>
        </w:rPr>
        <w:t>課綱】</w:t>
      </w:r>
      <w:r w:rsidR="00B37F44">
        <w:rPr>
          <w:rFonts w:hint="eastAsia"/>
          <w:color w:val="0000FF"/>
        </w:rPr>
        <w:t>龍騰版</w:t>
      </w:r>
      <w:r w:rsidR="00B37F44" w:rsidRPr="00EA1EA9">
        <w:rPr>
          <w:rFonts w:hint="eastAsia"/>
          <w:color w:val="0000FF"/>
        </w:rPr>
        <w:t>《歷史</w:t>
      </w:r>
      <w:r w:rsidR="00B37F44" w:rsidRPr="00EA1EA9">
        <w:rPr>
          <w:rFonts w:hint="eastAsia"/>
          <w:color w:val="0000FF"/>
        </w:rPr>
        <w:t>3</w:t>
      </w:r>
      <w:r w:rsidR="00B37F44" w:rsidRPr="00EA1EA9">
        <w:rPr>
          <w:rFonts w:hint="eastAsia"/>
          <w:color w:val="0000FF"/>
        </w:rPr>
        <w:t>》</w:t>
      </w:r>
      <w:r w:rsidR="00B37F44" w:rsidRPr="00EA1EA9">
        <w:rPr>
          <w:rFonts w:hint="eastAsia"/>
          <w:color w:val="0000FF"/>
        </w:rPr>
        <w:t>CH</w:t>
      </w:r>
      <w:r w:rsidR="00B37F44">
        <w:rPr>
          <w:rFonts w:hint="eastAsia"/>
          <w:color w:val="0000FF"/>
        </w:rPr>
        <w:t>3</w:t>
      </w:r>
      <w:r w:rsidR="00B37F44" w:rsidRPr="00EA1EA9">
        <w:rPr>
          <w:rFonts w:hint="eastAsia"/>
          <w:color w:val="0000FF"/>
        </w:rPr>
        <w:t>-</w:t>
      </w:r>
      <w:r w:rsidR="00B37F44">
        <w:rPr>
          <w:rFonts w:hint="eastAsia"/>
          <w:color w:val="0000FF"/>
        </w:rPr>
        <w:t>1</w:t>
      </w:r>
      <w:r w:rsidR="00B37F44" w:rsidRPr="00EA1EA9">
        <w:rPr>
          <w:rFonts w:hint="eastAsia"/>
          <w:color w:val="0000FF"/>
        </w:rPr>
        <w:t xml:space="preserve"> </w:t>
      </w:r>
      <w:r w:rsidR="00B37F44">
        <w:rPr>
          <w:rFonts w:hint="eastAsia"/>
          <w:color w:val="0000FF"/>
        </w:rPr>
        <w:t>伊斯蘭建立與早期傳布</w:t>
      </w:r>
      <w:r w:rsidR="00B37F44" w:rsidRPr="00EA1EA9">
        <w:rPr>
          <w:rFonts w:hint="eastAsia"/>
          <w:color w:val="0000FF"/>
        </w:rPr>
        <w:t>：</w:t>
      </w:r>
      <w:r w:rsidR="00197A56">
        <w:rPr>
          <w:rFonts w:hint="eastAsia"/>
          <w:color w:val="0000FF"/>
        </w:rPr>
        <w:t>說明從奧米亞王朝至阿拔斯王朝的轉變，一改阿拉伯本位主義</w:t>
      </w:r>
      <w:r w:rsidR="00B37F44">
        <w:rPr>
          <w:rFonts w:hint="eastAsia"/>
          <w:color w:val="0000FF"/>
        </w:rPr>
        <w:t>統治，締造真正的「伊斯蘭帝國」</w:t>
      </w:r>
    </w:p>
    <w:p w:rsidR="00CB29EC" w:rsidRPr="005015C7" w:rsidRDefault="00B37F44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3C6C28">
        <w:rPr>
          <w:rFonts w:hint="eastAsia"/>
        </w:rPr>
        <w:t>》</w:t>
      </w:r>
      <w:r w:rsidR="00CB29EC">
        <w:rPr>
          <w:rFonts w:hint="eastAsia"/>
        </w:rPr>
        <w:t>CH9-2</w:t>
      </w:r>
      <w:r w:rsidR="00CB29EC">
        <w:rPr>
          <w:rFonts w:hint="eastAsia"/>
        </w:rPr>
        <w:t>伊斯蘭文明的發展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奧米雅王朝與阿拔斯王朝的比較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「波斯人、埃及人和其他民族也能夠分享權力和財富」。奧米雅王朝（</w:t>
      </w:r>
      <w:r>
        <w:rPr>
          <w:rFonts w:hint="eastAsia"/>
        </w:rPr>
        <w:t>661</w:t>
      </w:r>
      <w:r>
        <w:rPr>
          <w:rFonts w:hint="eastAsia"/>
        </w:rPr>
        <w:t>～</w:t>
      </w:r>
      <w:r>
        <w:rPr>
          <w:rFonts w:hint="eastAsia"/>
        </w:rPr>
        <w:t>750</w:t>
      </w:r>
      <w:r>
        <w:rPr>
          <w:rFonts w:hint="eastAsia"/>
        </w:rPr>
        <w:t>年）是由穆阿維亞一世開創，奠都於大馬士革，建立政教合一的政府。哈里發對波斯人、埃及人等其他族群實施區別對待，無法享受與阿拉伯穆斯林相同的特權與待遇。由題幹強調「阿拔斯王朝與波斯人、埃及人和其他民族分享權力和財富」，可知是針對「奧米雅王朝只有阿拉伯穆斯林可享受權力與財富」的現象提出差異之處，故選</w:t>
      </w:r>
      <w:r w:rsidR="00ED5F73">
        <w:rPr>
          <w:rFonts w:hint="eastAsia"/>
        </w:rPr>
        <w:t>(D)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非阿拉伯裔遭受歧視與冷遇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奧米雅王朝內部社會充滿不平等的待遇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與阿拔斯王朝的族群政策不同</w:t>
      </w:r>
    </w:p>
    <w:p w:rsidR="00B37F44" w:rsidRDefault="00CB29EC" w:rsidP="00CD65F1">
      <w:pPr>
        <w:pStyle w:val="03-1"/>
        <w:ind w:left="1200" w:hangingChars="500" w:hanging="1200"/>
        <w:rPr>
          <w:color w:val="0000FF"/>
        </w:rPr>
      </w:pPr>
      <w:r w:rsidRPr="005015C7">
        <w:rPr>
          <w:rFonts w:hint="eastAsia"/>
        </w:rPr>
        <w:t>2</w:t>
      </w:r>
      <w:r>
        <w:rPr>
          <w:rFonts w:hint="eastAsia"/>
        </w:rPr>
        <w:t>7.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B37F44" w:rsidRPr="00EA1EA9">
        <w:rPr>
          <w:rFonts w:hint="eastAsia"/>
          <w:color w:val="0000FF"/>
        </w:rPr>
        <w:t>【</w:t>
      </w:r>
      <w:r w:rsidR="00B37F44" w:rsidRPr="00EA1EA9">
        <w:rPr>
          <w:rFonts w:hint="eastAsia"/>
          <w:color w:val="0000FF"/>
        </w:rPr>
        <w:t>108</w:t>
      </w:r>
      <w:r w:rsidR="00B37F44" w:rsidRPr="00EA1EA9">
        <w:rPr>
          <w:rFonts w:hint="eastAsia"/>
          <w:color w:val="0000FF"/>
        </w:rPr>
        <w:t>課綱】</w:t>
      </w:r>
      <w:r w:rsidR="00B37F44">
        <w:rPr>
          <w:rFonts w:hint="eastAsia"/>
          <w:color w:val="0000FF"/>
        </w:rPr>
        <w:t>龍騰版</w:t>
      </w:r>
      <w:r w:rsidR="00B37F44" w:rsidRPr="00EA1EA9">
        <w:rPr>
          <w:rFonts w:hint="eastAsia"/>
          <w:color w:val="0000FF"/>
        </w:rPr>
        <w:t>《歷史</w:t>
      </w:r>
      <w:r w:rsidR="00B37F44" w:rsidRPr="00EA1EA9">
        <w:rPr>
          <w:rFonts w:hint="eastAsia"/>
          <w:color w:val="0000FF"/>
        </w:rPr>
        <w:t>3</w:t>
      </w:r>
      <w:r w:rsidR="00B37F44" w:rsidRPr="00EA1EA9">
        <w:rPr>
          <w:rFonts w:hint="eastAsia"/>
          <w:color w:val="0000FF"/>
        </w:rPr>
        <w:t>》</w:t>
      </w:r>
      <w:r w:rsidR="00B37F44" w:rsidRPr="00EA1EA9">
        <w:rPr>
          <w:rFonts w:hint="eastAsia"/>
          <w:color w:val="0000FF"/>
        </w:rPr>
        <w:t>CH</w:t>
      </w:r>
      <w:r w:rsidR="00CD65F1">
        <w:rPr>
          <w:rFonts w:hint="eastAsia"/>
          <w:color w:val="0000FF"/>
        </w:rPr>
        <w:t>5</w:t>
      </w:r>
      <w:r w:rsidR="00B37F44" w:rsidRPr="00EA1EA9">
        <w:rPr>
          <w:rFonts w:hint="eastAsia"/>
          <w:color w:val="0000FF"/>
        </w:rPr>
        <w:t>-</w:t>
      </w:r>
      <w:r w:rsidR="00CD65F1">
        <w:rPr>
          <w:rFonts w:hint="eastAsia"/>
          <w:color w:val="0000FF"/>
        </w:rPr>
        <w:t>2</w:t>
      </w:r>
      <w:r w:rsidR="00B37F44" w:rsidRPr="00EA1EA9">
        <w:rPr>
          <w:rFonts w:hint="eastAsia"/>
          <w:color w:val="0000FF"/>
        </w:rPr>
        <w:t xml:space="preserve"> </w:t>
      </w:r>
      <w:r w:rsidR="00CD65F1">
        <w:rPr>
          <w:rFonts w:hint="eastAsia"/>
          <w:color w:val="0000FF"/>
        </w:rPr>
        <w:t>冷戰局勢的形成與發展</w:t>
      </w:r>
      <w:r w:rsidR="00B37F44" w:rsidRPr="00EA1EA9">
        <w:rPr>
          <w:rFonts w:hint="eastAsia"/>
          <w:color w:val="0000FF"/>
        </w:rPr>
        <w:t>：</w:t>
      </w:r>
      <w:r w:rsidR="00B37F44">
        <w:rPr>
          <w:rFonts w:hint="eastAsia"/>
          <w:color w:val="0000FF"/>
        </w:rPr>
        <w:t>說明</w:t>
      </w:r>
      <w:r w:rsidR="00CD65F1">
        <w:rPr>
          <w:rFonts w:hint="eastAsia"/>
          <w:color w:val="0000FF"/>
        </w:rPr>
        <w:t>二次大戰後</w:t>
      </w:r>
      <w:r w:rsidR="00B2002C" w:rsidRPr="00B2002C">
        <w:rPr>
          <w:rFonts w:hint="eastAsia"/>
          <w:color w:val="0000FF"/>
        </w:rPr>
        <w:t>四國分區</w:t>
      </w:r>
      <w:r w:rsidR="00B2002C">
        <w:rPr>
          <w:rFonts w:hint="eastAsia"/>
          <w:color w:val="0000FF"/>
        </w:rPr>
        <w:t>占領</w:t>
      </w:r>
      <w:r w:rsidR="00197A56">
        <w:rPr>
          <w:rFonts w:hint="eastAsia"/>
          <w:color w:val="0000FF"/>
        </w:rPr>
        <w:t>德國與柏林的發展</w:t>
      </w:r>
      <w:r w:rsidR="00CD65F1">
        <w:rPr>
          <w:rFonts w:hint="eastAsia"/>
          <w:color w:val="0000FF"/>
        </w:rPr>
        <w:t>，及其在冷戰</w:t>
      </w:r>
      <w:r w:rsidR="00197A56">
        <w:rPr>
          <w:rFonts w:hint="eastAsia"/>
          <w:color w:val="0000FF"/>
        </w:rPr>
        <w:t>局勢</w:t>
      </w:r>
      <w:r w:rsidR="00CD65F1">
        <w:rPr>
          <w:rFonts w:hint="eastAsia"/>
          <w:color w:val="0000FF"/>
        </w:rPr>
        <w:t>中的意義</w:t>
      </w:r>
    </w:p>
    <w:p w:rsidR="00CB29EC" w:rsidRPr="005015C7" w:rsidRDefault="00CD65F1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3C6C28">
        <w:rPr>
          <w:rFonts w:hint="eastAsia"/>
        </w:rPr>
        <w:t>》</w:t>
      </w:r>
      <w:r w:rsidR="00CB29EC">
        <w:rPr>
          <w:rFonts w:hint="eastAsia"/>
        </w:rPr>
        <w:t>CH7-1</w:t>
      </w:r>
      <w:r w:rsidR="00CB29EC">
        <w:rPr>
          <w:rFonts w:hint="eastAsia"/>
        </w:rPr>
        <w:t>二次世界大戰始末</w:t>
      </w:r>
    </w:p>
    <w:p w:rsidR="007827F9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圖表判斷</w:t>
      </w:r>
      <w:r>
        <w:rPr>
          <w:rFonts w:hint="eastAsia"/>
        </w:rPr>
        <w:t>命題，除了需要具備「柏林分區占領」相關的課程知識之外，還必須進一步運用這些知識進行「推論」，判斷出最可能符合的選項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德國投降後四國分區占領德國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「底下的俄文是要讓邊界的俄國守衛知道這是英國軍方用車，允許通行」。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納粹投降後，根據《雅爾達協定》，盟軍英、美、法、蘇四國分區占領德國。在蘇聯占領區內的柏林，也分成東、西兩區，東柏林由蘇聯占領，西柏林由英、美、法三國占領。在此情況下，英、美、法只能憑藉空中走廊向西柏林運補物資，蘇聯則非正式開放西柏林與德國西部之間的鐵公路交通。題幹顯示的舊車牌，目的在讓不懂英文的蘇聯守衛，知道這輛車是英國所有，可通行於西柏林與德國西部地區，故選</w:t>
      </w:r>
      <w:r w:rsidR="00ED5F73">
        <w:rPr>
          <w:rFonts w:hint="eastAsia"/>
        </w:rPr>
        <w:t>(A)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俄國共產革命時，並未與英國合作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(C)(D)</w:t>
      </w:r>
      <w:r>
        <w:rPr>
          <w:rFonts w:hint="eastAsia"/>
        </w:rPr>
        <w:t>應標示中文或韓文，而非俄文</w:t>
      </w:r>
    </w:p>
    <w:p w:rsidR="008D4A7D" w:rsidRDefault="00CB29EC" w:rsidP="008D4A7D">
      <w:pPr>
        <w:pStyle w:val="03-1"/>
        <w:ind w:left="1200" w:hangingChars="500" w:hanging="1200"/>
      </w:pPr>
      <w:r w:rsidRPr="005015C7">
        <w:rPr>
          <w:rFonts w:hint="eastAsia"/>
        </w:rPr>
        <w:lastRenderedPageBreak/>
        <w:t>2</w:t>
      </w:r>
      <w:r>
        <w:rPr>
          <w:rFonts w:hint="eastAsia"/>
        </w:rPr>
        <w:t>8.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C0623E" w:rsidRPr="008D4A7D">
        <w:rPr>
          <w:rFonts w:hint="eastAsia"/>
          <w:color w:val="0000FF"/>
        </w:rPr>
        <w:tab/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8D4A7D" w:rsidRPr="008D4A7D">
        <w:rPr>
          <w:rFonts w:hint="eastAsia"/>
          <w:color w:val="0000FF"/>
        </w:rPr>
        <w:t xml:space="preserve">CH6-1 </w:t>
      </w:r>
      <w:r w:rsidR="008D4A7D" w:rsidRPr="008D4A7D">
        <w:rPr>
          <w:rFonts w:hint="eastAsia"/>
          <w:color w:val="0000FF"/>
        </w:rPr>
        <w:t>第二次大戰的東亞局勢：了解「大東亞共榮</w:t>
      </w:r>
      <w:r w:rsidR="009634BE">
        <w:rPr>
          <w:rFonts w:hint="eastAsia"/>
          <w:color w:val="0000FF"/>
        </w:rPr>
        <w:t>圈</w:t>
      </w:r>
      <w:r w:rsidR="008D4A7D" w:rsidRPr="008D4A7D">
        <w:rPr>
          <w:rFonts w:hint="eastAsia"/>
          <w:color w:val="0000FF"/>
        </w:rPr>
        <w:t>」的口號、精神及其實際作為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3C6C28">
        <w:rPr>
          <w:rFonts w:hint="eastAsia"/>
        </w:rPr>
        <w:t>》</w:t>
      </w:r>
      <w:r w:rsidR="00CB29EC">
        <w:rPr>
          <w:rFonts w:hint="eastAsia"/>
        </w:rPr>
        <w:t>CH2-2</w:t>
      </w:r>
      <w:r w:rsidR="00CB29EC">
        <w:rPr>
          <w:rFonts w:hint="eastAsia"/>
        </w:rPr>
        <w:t>中日戰爭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大東亞共榮圈的精神與口號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「當今歐洲強盛，亞洲也不能沉睡」、「開發臺灣、呂宋、新加坡、婆羅洲、關島、夏威夷等地」。</w:t>
      </w:r>
      <w:r w:rsidRPr="00767DAB">
        <w:t>1938</w:t>
      </w:r>
      <w:r w:rsidRPr="00767DAB">
        <w:rPr>
          <w:rFonts w:hint="eastAsia"/>
        </w:rPr>
        <w:t>年，日本發表</w:t>
      </w:r>
      <w:r>
        <w:rPr>
          <w:rFonts w:hint="eastAsia"/>
        </w:rPr>
        <w:t>「大東亞新秩序」，號召日、滿、中合作；</w:t>
      </w:r>
      <w:r>
        <w:rPr>
          <w:rFonts w:hint="eastAsia"/>
        </w:rPr>
        <w:t>1940</w:t>
      </w:r>
      <w:r>
        <w:rPr>
          <w:rFonts w:hint="eastAsia"/>
        </w:rPr>
        <w:t>年，提出大東亞共榮圈，將東南亞視為資源供給區，南太平洋成為日本的國防圈，故選</w:t>
      </w:r>
      <w:r w:rsidR="00ED5F73">
        <w:rPr>
          <w:rFonts w:hint="eastAsia"/>
        </w:rPr>
        <w:t>(B)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關島、夏威夷不屬於東南亞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臺灣、關島、夏威夷不屬於東南亞國家協會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臺灣不在一帶一路的涵蓋範圍內</w:t>
      </w:r>
    </w:p>
    <w:p w:rsidR="00197A56" w:rsidRDefault="00CB29EC" w:rsidP="00197A56">
      <w:pPr>
        <w:pStyle w:val="03-1"/>
        <w:ind w:left="1200" w:hangingChars="500" w:hanging="1200"/>
        <w:rPr>
          <w:color w:val="0000FF"/>
        </w:rPr>
      </w:pPr>
      <w:r w:rsidRPr="005015C7">
        <w:rPr>
          <w:rFonts w:hint="eastAsia"/>
        </w:rPr>
        <w:t>2</w:t>
      </w:r>
      <w:r>
        <w:rPr>
          <w:rFonts w:hint="eastAsia"/>
        </w:rPr>
        <w:t>9.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197A56" w:rsidRPr="008D4A7D">
        <w:rPr>
          <w:rFonts w:hint="eastAsia"/>
          <w:color w:val="0000FF"/>
        </w:rPr>
        <w:t>【</w:t>
      </w:r>
      <w:r w:rsidR="00197A56" w:rsidRPr="008D4A7D">
        <w:rPr>
          <w:rFonts w:hint="eastAsia"/>
          <w:color w:val="0000FF"/>
        </w:rPr>
        <w:t>108</w:t>
      </w:r>
      <w:r w:rsidR="00197A56" w:rsidRPr="008D4A7D">
        <w:rPr>
          <w:rFonts w:hint="eastAsia"/>
          <w:color w:val="0000FF"/>
        </w:rPr>
        <w:t>課綱】龍騰版《歷史</w:t>
      </w:r>
      <w:r w:rsidR="00197A56">
        <w:rPr>
          <w:rFonts w:hint="eastAsia"/>
          <w:color w:val="0000FF"/>
        </w:rPr>
        <w:t>3</w:t>
      </w:r>
      <w:r w:rsidR="00197A56" w:rsidRPr="008D4A7D">
        <w:rPr>
          <w:rFonts w:hint="eastAsia"/>
          <w:color w:val="0000FF"/>
        </w:rPr>
        <w:t>》</w:t>
      </w:r>
      <w:r w:rsidR="00197A56">
        <w:rPr>
          <w:rFonts w:hint="eastAsia"/>
          <w:color w:val="0000FF"/>
        </w:rPr>
        <w:t>CH4-3</w:t>
      </w:r>
      <w:r w:rsidR="00197A56" w:rsidRPr="008D4A7D">
        <w:rPr>
          <w:rFonts w:hint="eastAsia"/>
          <w:color w:val="0000FF"/>
        </w:rPr>
        <w:t xml:space="preserve"> </w:t>
      </w:r>
      <w:r w:rsidR="00197A56" w:rsidRPr="008D4A7D">
        <w:rPr>
          <w:rFonts w:hint="eastAsia"/>
          <w:color w:val="0000FF"/>
        </w:rPr>
        <w:t>第二次大戰的東亞局勢：</w:t>
      </w:r>
      <w:r w:rsidR="00197A56">
        <w:rPr>
          <w:rFonts w:hint="eastAsia"/>
          <w:color w:val="0000FF"/>
        </w:rPr>
        <w:t>圖</w:t>
      </w:r>
      <w:r w:rsidR="00197A56">
        <w:rPr>
          <w:rFonts w:hint="eastAsia"/>
          <w:color w:val="0000FF"/>
        </w:rPr>
        <w:t>4.3.4</w:t>
      </w:r>
      <w:r w:rsidR="00197A56">
        <w:rPr>
          <w:rFonts w:hint="eastAsia"/>
          <w:color w:val="0000FF"/>
        </w:rPr>
        <w:t>說明奎寧可治療非洲的致命疾病「瘧疾」，成為</w:t>
      </w:r>
      <w:r w:rsidR="00197A56">
        <w:rPr>
          <w:rFonts w:hint="eastAsia"/>
          <w:color w:val="0000FF"/>
        </w:rPr>
        <w:t>19</w:t>
      </w:r>
      <w:r w:rsidR="00197A56">
        <w:rPr>
          <w:rFonts w:hint="eastAsia"/>
          <w:color w:val="0000FF"/>
        </w:rPr>
        <w:t>世紀後期歐洲國家侵略非洲的優勢之一</w:t>
      </w:r>
    </w:p>
    <w:p w:rsidR="00CB29EC" w:rsidRPr="005015C7" w:rsidRDefault="00197A56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3C6C28">
        <w:rPr>
          <w:rFonts w:hint="eastAsia"/>
        </w:rPr>
        <w:t>》</w:t>
      </w:r>
      <w:r w:rsidR="00CB29EC">
        <w:rPr>
          <w:rFonts w:hint="eastAsia"/>
        </w:rPr>
        <w:t>CH4-1</w:t>
      </w:r>
      <w:r w:rsidR="00CB29EC">
        <w:rPr>
          <w:rFonts w:hint="eastAsia"/>
        </w:rPr>
        <w:t>新帝國主義在非洲的瓜分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西方國家殖民非洲遭遇的困境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「直到</w:t>
      </w:r>
      <w:r>
        <w:rPr>
          <w:rFonts w:hint="eastAsia"/>
        </w:rPr>
        <w:t>19</w:t>
      </w:r>
      <w:r>
        <w:rPr>
          <w:rFonts w:hint="eastAsia"/>
        </w:rPr>
        <w:t>世紀中葉，前往非洲的歐洲人中，死去者多，存活者少」。</w:t>
      </w:r>
      <w:r>
        <w:rPr>
          <w:rFonts w:hint="eastAsia"/>
        </w:rPr>
        <w:t>16</w:t>
      </w:r>
      <w:r>
        <w:rPr>
          <w:rFonts w:hint="eastAsia"/>
        </w:rPr>
        <w:t>世紀起，英國開啟非洲的奴隸貿易，必須派人員前往西非搜尋黑奴。由於非洲內陸遍布原始的熱帶雨林及沼澤，歐洲人經常罹患瘧疾和其他疫病，死亡者多。</w:t>
      </w:r>
      <w:r>
        <w:rPr>
          <w:rFonts w:hint="eastAsia"/>
        </w:rPr>
        <w:t>19</w:t>
      </w:r>
      <w:r>
        <w:rPr>
          <w:rFonts w:hint="eastAsia"/>
        </w:rPr>
        <w:t>世紀中葉後，奎寧大量被應用在治療瘧疾上，死亡人數才逐漸減少，故選</w:t>
      </w:r>
      <w:r w:rsidR="00ED5F73">
        <w:rPr>
          <w:rFonts w:hint="eastAsia"/>
        </w:rPr>
        <w:t>(D)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 w:rsidR="00D6642F">
        <w:rPr>
          <w:rFonts w:hint="eastAsia"/>
        </w:rPr>
        <w:t xml:space="preserve"> </w:t>
      </w:r>
      <w:r>
        <w:rPr>
          <w:rFonts w:hint="eastAsia"/>
        </w:rPr>
        <w:t>1884</w:t>
      </w:r>
      <w:r>
        <w:rPr>
          <w:rFonts w:hint="eastAsia"/>
        </w:rPr>
        <w:t>年柏林西非會議召開，歐洲國家以協議的方式瓜分非洲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歐洲人憑藉槍砲，土著無力抵抗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災荒並非導致歐洲人死亡的主因</w:t>
      </w:r>
    </w:p>
    <w:p w:rsidR="00CB29EC" w:rsidRPr="005015C7" w:rsidRDefault="00CB29EC" w:rsidP="001244E5">
      <w:pPr>
        <w:pStyle w:val="03-1"/>
      </w:pPr>
      <w:r>
        <w:rPr>
          <w:rFonts w:hint="eastAsia"/>
        </w:rPr>
        <w:t>30.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3C6C2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2</w:t>
      </w:r>
      <w:r w:rsidR="003C6C28">
        <w:rPr>
          <w:rFonts w:hint="eastAsia"/>
        </w:rPr>
        <w:t>》</w:t>
      </w:r>
      <w:r>
        <w:rPr>
          <w:rFonts w:hint="eastAsia"/>
        </w:rPr>
        <w:t>CH7-2</w:t>
      </w:r>
      <w:r>
        <w:rPr>
          <w:rFonts w:hint="eastAsia"/>
        </w:rPr>
        <w:t>北亞民族的興起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滿洲人與蒙古、藏族的關係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語言雖異，衣冠則同」、「派大臣進駐該地，掌控其政、軍事宜」。滿洲人入主中國、建立清朝後，提出滿蒙一家的口號以分化漢族、蒙古族。同時，以爵位與財物籠絡蒙古貴族，並採取滿蒙通婚使雙方關係更加緊密。題幹中，禁止蒙古人學漢文，也是防止蒙漢聯合的措施。西藏方面，</w:t>
      </w:r>
      <w:r>
        <w:rPr>
          <w:rFonts w:hint="eastAsia"/>
        </w:rPr>
        <w:t>1709</w:t>
      </w:r>
      <w:r>
        <w:rPr>
          <w:rFonts w:hint="eastAsia"/>
        </w:rPr>
        <w:t>年（康熙</w:t>
      </w:r>
      <w:r>
        <w:rPr>
          <w:rFonts w:hint="eastAsia"/>
        </w:rPr>
        <w:t>48</w:t>
      </w:r>
      <w:r>
        <w:rPr>
          <w:rFonts w:hint="eastAsia"/>
        </w:rPr>
        <w:t>年）首次派遣大臣前往拉薩，辦理西藏事務，</w:t>
      </w:r>
      <w:r w:rsidRPr="00FD2D04">
        <w:t>1727</w:t>
      </w:r>
      <w:r>
        <w:rPr>
          <w:rFonts w:ascii="新細明體" w:hAnsi="新細明體" w:hint="eastAsia"/>
        </w:rPr>
        <w:t>年（</w:t>
      </w:r>
      <w:r>
        <w:rPr>
          <w:rFonts w:hint="eastAsia"/>
        </w:rPr>
        <w:t>雍正</w:t>
      </w:r>
      <w:r>
        <w:rPr>
          <w:rFonts w:hint="eastAsia"/>
        </w:rPr>
        <w:t>5</w:t>
      </w:r>
      <w:r>
        <w:rPr>
          <w:rFonts w:hint="eastAsia"/>
        </w:rPr>
        <w:t>年）設立駐藏大臣並成為定制。在接管西藏政事後，清廷規定達賴喇嘛的世俗權力，形成駐藏大臣、達賴班禪、俗官系統三者制衡的分權狀態。</w:t>
      </w:r>
    </w:p>
    <w:p w:rsidR="00CB29EC" w:rsidRPr="005015C7" w:rsidRDefault="00CB29EC" w:rsidP="001244E5">
      <w:pPr>
        <w:pStyle w:val="03-1"/>
      </w:pPr>
      <w:r>
        <w:rPr>
          <w:rFonts w:hint="eastAsia"/>
        </w:rPr>
        <w:t>31.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3C6C2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2</w:t>
      </w:r>
      <w:r w:rsidR="003C6C28">
        <w:rPr>
          <w:rFonts w:hint="eastAsia"/>
        </w:rPr>
        <w:t>》</w:t>
      </w:r>
      <w:r>
        <w:rPr>
          <w:rFonts w:hint="eastAsia"/>
        </w:rPr>
        <w:t>CH7-2</w:t>
      </w:r>
      <w:r>
        <w:rPr>
          <w:rFonts w:hint="eastAsia"/>
        </w:rPr>
        <w:t>北亞民族的興起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清帝國對各民族的統治策略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「採取特殊的民族治理策略」。分析甲、乙兩段資料，可以發現清朝統治者對蒙古族採取既聯合又防範、既拉攏又分化的政策，對較疏遠的藏族則採取分而治之、派大臣監管的政策，故選</w:t>
      </w:r>
      <w:r w:rsidR="00ED5F73">
        <w:rPr>
          <w:rFonts w:hint="eastAsia"/>
        </w:rPr>
        <w:t>(D)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對蒙古、藏族皆未採取高壓統治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滿洲人距離蒙古較近，並未採取進攻戰略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因地制宜，並未採取自由放任政策</w:t>
      </w:r>
    </w:p>
    <w:p w:rsidR="00FA524A" w:rsidRDefault="00CB29EC" w:rsidP="00FA524A">
      <w:pPr>
        <w:pStyle w:val="03-1"/>
        <w:ind w:left="1200" w:hangingChars="500" w:hanging="1200"/>
        <w:rPr>
          <w:color w:val="0000FF"/>
        </w:rPr>
      </w:pPr>
      <w:r>
        <w:rPr>
          <w:rFonts w:hint="eastAsia"/>
        </w:rPr>
        <w:t>32.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FA524A" w:rsidRPr="003D1B55">
        <w:rPr>
          <w:rFonts w:hint="eastAsia"/>
          <w:color w:val="0000FF"/>
        </w:rPr>
        <w:t>【</w:t>
      </w:r>
      <w:r w:rsidR="00FA524A" w:rsidRPr="003D1B55">
        <w:rPr>
          <w:rFonts w:hint="eastAsia"/>
          <w:color w:val="0000FF"/>
        </w:rPr>
        <w:t>108</w:t>
      </w:r>
      <w:r w:rsidR="00FA524A" w:rsidRPr="003D1B55">
        <w:rPr>
          <w:rFonts w:hint="eastAsia"/>
          <w:color w:val="0000FF"/>
        </w:rPr>
        <w:t>課綱】龍騰版《歷史</w:t>
      </w:r>
      <w:r w:rsidR="00FA524A" w:rsidRPr="003D1B55">
        <w:rPr>
          <w:rFonts w:hint="eastAsia"/>
          <w:color w:val="0000FF"/>
        </w:rPr>
        <w:t>3</w:t>
      </w:r>
      <w:r w:rsidR="00FA524A" w:rsidRPr="003D1B55">
        <w:rPr>
          <w:rFonts w:hint="eastAsia"/>
          <w:color w:val="0000FF"/>
        </w:rPr>
        <w:t>》</w:t>
      </w:r>
      <w:r w:rsidR="00FA524A" w:rsidRPr="003D1B55">
        <w:rPr>
          <w:rFonts w:hint="eastAsia"/>
          <w:color w:val="0000FF"/>
        </w:rPr>
        <w:t xml:space="preserve">CH2-3 </w:t>
      </w:r>
      <w:r w:rsidR="00FA524A" w:rsidRPr="003D1B55">
        <w:rPr>
          <w:rFonts w:hint="eastAsia"/>
          <w:color w:val="0000FF"/>
        </w:rPr>
        <w:t>民主的持續發展與挑戰：說明美國獨立後制憲與建立聯邦政府的過程，並確立聯邦政府擁有處理全國性事務的權力</w:t>
      </w:r>
    </w:p>
    <w:p w:rsidR="00CB29EC" w:rsidRPr="005015C7" w:rsidRDefault="00FA524A" w:rsidP="001244E5">
      <w:pPr>
        <w:pStyle w:val="03-1"/>
      </w:pPr>
      <w:r>
        <w:rPr>
          <w:rFonts w:hint="eastAsia"/>
          <w:color w:val="0000FF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3C6C28">
        <w:rPr>
          <w:rFonts w:hint="eastAsia"/>
        </w:rPr>
        <w:t>》</w:t>
      </w:r>
      <w:r w:rsidR="00CB29EC">
        <w:rPr>
          <w:rFonts w:hint="eastAsia"/>
        </w:rPr>
        <w:t>CH2-1</w:t>
      </w:r>
      <w:r w:rsidR="00CB29EC">
        <w:rPr>
          <w:rFonts w:hint="eastAsia"/>
        </w:rPr>
        <w:t>美國獨立、建國與發展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美國《邦聯條款》修訂的目的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「《邦聯條款》實施後衍生不少問題，影響聯邦的運作」。</w:t>
      </w:r>
      <w:r>
        <w:rPr>
          <w:rFonts w:hint="eastAsia"/>
        </w:rPr>
        <w:t>1777</w:t>
      </w:r>
      <w:r>
        <w:rPr>
          <w:rFonts w:hint="eastAsia"/>
        </w:rPr>
        <w:t>年第二屆大陸會議通過實施《邦聯條款》，使</w:t>
      </w:r>
      <w:r>
        <w:rPr>
          <w:rFonts w:hint="eastAsia"/>
        </w:rPr>
        <w:t>13</w:t>
      </w:r>
      <w:r>
        <w:rPr>
          <w:rFonts w:hint="eastAsia"/>
        </w:rPr>
        <w:t>個殖民地成為獨立戰爭中的軍事同盟，然而各州權力過大，中央政府權力不足、結構並不穩固。由於無法保障私有財產及國家資源，愈來愈多人要求修改《邦聯條款》。</w:t>
      </w:r>
      <w:r>
        <w:rPr>
          <w:rFonts w:hint="eastAsia"/>
        </w:rPr>
        <w:t>1787</w:t>
      </w:r>
      <w:r>
        <w:rPr>
          <w:rFonts w:hint="eastAsia"/>
        </w:rPr>
        <w:t>年，制憲會議於費城召開，通過《美國憲法》，強化中央權限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使其成為行政、立法、司法三權分立、權責分明的國家，故選</w:t>
      </w:r>
      <w:r w:rsidR="00ED5F73">
        <w:rPr>
          <w:rFonts w:hint="eastAsia"/>
        </w:rPr>
        <w:t>(A)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避免各州權力過大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(C)(D)</w:t>
      </w:r>
      <w:r>
        <w:rPr>
          <w:rFonts w:hint="eastAsia"/>
        </w:rPr>
        <w:t>避免總統獨裁，以及採取三權分立、司法權歸國會，都是《美國憲法》中的設計，但並非是從《邦聯條款》以來的發展趨勢</w:t>
      </w:r>
    </w:p>
    <w:p w:rsidR="00EA1EA9" w:rsidRDefault="00CB29EC" w:rsidP="00EA1EA9">
      <w:pPr>
        <w:pStyle w:val="03-1"/>
        <w:ind w:left="1200" w:hangingChars="500" w:hanging="1200"/>
      </w:pPr>
      <w:r>
        <w:rPr>
          <w:rFonts w:hint="eastAsia"/>
        </w:rPr>
        <w:lastRenderedPageBreak/>
        <w:t>33.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EA1EA9" w:rsidRPr="00EA1EA9">
        <w:rPr>
          <w:rFonts w:hint="eastAsia"/>
          <w:color w:val="0000FF"/>
        </w:rPr>
        <w:t>【</w:t>
      </w:r>
      <w:r w:rsidR="00EA1EA9" w:rsidRPr="00EA1EA9">
        <w:rPr>
          <w:rFonts w:hint="eastAsia"/>
          <w:color w:val="0000FF"/>
        </w:rPr>
        <w:t>108</w:t>
      </w:r>
      <w:r w:rsidR="00EA1EA9" w:rsidRPr="00EA1EA9">
        <w:rPr>
          <w:rFonts w:hint="eastAsia"/>
          <w:color w:val="0000FF"/>
        </w:rPr>
        <w:t>課綱】</w:t>
      </w:r>
      <w:r w:rsidR="00EA1EA9">
        <w:rPr>
          <w:rFonts w:hint="eastAsia"/>
          <w:color w:val="0000FF"/>
        </w:rPr>
        <w:t>龍騰版</w:t>
      </w:r>
      <w:r w:rsidR="00EA1EA9" w:rsidRPr="00EA1EA9">
        <w:rPr>
          <w:rFonts w:hint="eastAsia"/>
          <w:color w:val="0000FF"/>
        </w:rPr>
        <w:t>《歷史</w:t>
      </w:r>
      <w:r w:rsidR="00EA1EA9" w:rsidRPr="00EA1EA9">
        <w:rPr>
          <w:rFonts w:hint="eastAsia"/>
          <w:color w:val="0000FF"/>
        </w:rPr>
        <w:t>1</w:t>
      </w:r>
      <w:r w:rsidR="00EA1EA9" w:rsidRPr="00EA1EA9">
        <w:rPr>
          <w:rFonts w:hint="eastAsia"/>
          <w:color w:val="0000FF"/>
        </w:rPr>
        <w:t>》</w:t>
      </w:r>
      <w:r w:rsidR="00EA1EA9" w:rsidRPr="00EA1EA9">
        <w:rPr>
          <w:rFonts w:hint="eastAsia"/>
          <w:color w:val="0000FF"/>
        </w:rPr>
        <w:t xml:space="preserve">CH5-2 </w:t>
      </w:r>
      <w:r w:rsidR="00EA1EA9" w:rsidRPr="00EA1EA9">
        <w:rPr>
          <w:rFonts w:hint="eastAsia"/>
          <w:color w:val="0000FF"/>
        </w:rPr>
        <w:t>清治時期農商經濟的發展：清末臺灣開港通商後，茶、糖、樟腦的出口值居前三位</w:t>
      </w:r>
    </w:p>
    <w:p w:rsidR="00CB29EC" w:rsidRDefault="00EA1EA9" w:rsidP="001244E5">
      <w:pPr>
        <w:pStyle w:val="03-1"/>
      </w:pPr>
      <w:r>
        <w:rPr>
          <w:rFonts w:hint="eastAsia"/>
        </w:rPr>
        <w:t xml:space="preserve">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1</w:t>
      </w:r>
      <w:r w:rsidR="003C6C28">
        <w:rPr>
          <w:rFonts w:hint="eastAsia"/>
        </w:rPr>
        <w:t>》</w:t>
      </w:r>
      <w:r w:rsidR="00CB29EC">
        <w:rPr>
          <w:rFonts w:hint="eastAsia"/>
        </w:rPr>
        <w:t>CH5-2</w:t>
      </w:r>
      <w:r w:rsidR="00CB29EC" w:rsidRPr="007D54C1">
        <w:rPr>
          <w:rFonts w:hint="eastAsia"/>
        </w:rPr>
        <w:t>近代化的努力</w:t>
      </w:r>
      <w:r w:rsidR="00CB29EC">
        <w:rPr>
          <w:rFonts w:hint="eastAsia"/>
        </w:rPr>
        <w:tab/>
      </w:r>
    </w:p>
    <w:p w:rsidR="007827F9" w:rsidRPr="005015C7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圖表判斷</w:t>
      </w:r>
      <w:r>
        <w:rPr>
          <w:rFonts w:hint="eastAsia"/>
        </w:rPr>
        <w:t>命題，除了需要具備「茶、糖、樟腦出口貿易」相關的課程知識之外，還必須進一步運用這些知識進行「推論」，判斷出最可能符合的選項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臺灣開港通商後的重要貿易商品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</w:t>
      </w:r>
      <w:r>
        <w:rPr>
          <w:rFonts w:hint="eastAsia"/>
        </w:rPr>
        <w:t>1868</w:t>
      </w:r>
      <w:r>
        <w:rPr>
          <w:rFonts w:hint="eastAsia"/>
        </w:rPr>
        <w:t>～</w:t>
      </w:r>
      <w:r>
        <w:rPr>
          <w:rFonts w:hint="eastAsia"/>
        </w:rPr>
        <w:t>1909</w:t>
      </w:r>
      <w:r>
        <w:rPr>
          <w:rFonts w:hint="eastAsia"/>
        </w:rPr>
        <w:t>年臺灣主要出口商品總值」。在開港通商後的</w:t>
      </w:r>
      <w:r>
        <w:rPr>
          <w:rFonts w:hint="eastAsia"/>
        </w:rPr>
        <w:t>30</w:t>
      </w:r>
      <w:r>
        <w:rPr>
          <w:rFonts w:hint="eastAsia"/>
        </w:rPr>
        <w:t>年間，茶葉的出口總值占第一位，其次是蔗糖、樟腦。因此，丙是茶葉，甲是蔗糖，丁是樟腦。乙是從</w:t>
      </w:r>
      <w:r>
        <w:rPr>
          <w:rFonts w:hint="eastAsia"/>
        </w:rPr>
        <w:t>1895</w:t>
      </w:r>
      <w:r>
        <w:rPr>
          <w:rFonts w:hint="eastAsia"/>
        </w:rPr>
        <w:t>年臺灣割讓給日本後，才輸出至日本，可知乙是稻米，故選</w:t>
      </w:r>
      <w:r w:rsidR="00ED5F73">
        <w:rPr>
          <w:rFonts w:hint="eastAsia"/>
        </w:rPr>
        <w:t>(D)</w:t>
      </w:r>
    </w:p>
    <w:p w:rsidR="00CB29EC" w:rsidRPr="005015C7" w:rsidRDefault="00CB29EC" w:rsidP="001244E5">
      <w:pPr>
        <w:pStyle w:val="03-1"/>
      </w:pPr>
      <w:r>
        <w:rPr>
          <w:rFonts w:hint="eastAsia"/>
        </w:rPr>
        <w:t>34.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3C6C2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3</w:t>
      </w:r>
      <w:r w:rsidR="003C6C28">
        <w:rPr>
          <w:rFonts w:hint="eastAsia"/>
        </w:rPr>
        <w:t>》</w:t>
      </w:r>
      <w:r>
        <w:rPr>
          <w:rFonts w:hint="eastAsia"/>
        </w:rPr>
        <w:t>CH10-2</w:t>
      </w:r>
      <w:r>
        <w:rPr>
          <w:rFonts w:hint="eastAsia"/>
        </w:rPr>
        <w:t>文藝復興</w:t>
      </w:r>
    </w:p>
    <w:p w:rsidR="00CB29EC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17</w:t>
      </w:r>
      <w:r>
        <w:rPr>
          <w:rFonts w:hint="eastAsia"/>
        </w:rPr>
        <w:t>世紀巴洛克藝術的風格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「強調對稱與均衡，以顯示秩序、宏偉等意念」、「宗教狂熱和塵世慾望、虔信和理性主義」。巴洛克的原意是「變形的珍珠」，亦即脫離古典與文藝復興的枷鎖，具有戲劇的風格。</w:t>
      </w:r>
      <w:r>
        <w:rPr>
          <w:rFonts w:hint="eastAsia"/>
        </w:rPr>
        <w:t>17</w:t>
      </w:r>
      <w:r>
        <w:rPr>
          <w:rFonts w:hint="eastAsia"/>
        </w:rPr>
        <w:t>世紀的巴洛克風格強調誇張的表現技法，注重營造緊張、繁瑣的效果。天主教會透過雕琢的具象美、造型美表現宗教主題，以吸引信徒。法國路易十四則將巴洛克藝術運用在宮廷建築、雕刻、繪畫上，呈現宏偉壯觀、充滿理想的戲劇效果，故選</w:t>
      </w:r>
      <w:r w:rsidR="00ED5F73">
        <w:rPr>
          <w:rFonts w:hint="eastAsia"/>
        </w:rPr>
        <w:t>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</w:t>
      </w:r>
      <w:r w:rsidR="00F826BB">
        <w:rPr>
          <w:rFonts w:hint="eastAsia"/>
        </w:rPr>
        <w:t>哥德式藝術風格充滿宗教神祕</w:t>
      </w:r>
      <w:r>
        <w:rPr>
          <w:rFonts w:hint="eastAsia"/>
        </w:rPr>
        <w:t>，推崇中古時期的陰暗情調，並非以呈現秩序、宏偉為目的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充滿現世意味與人文主義精神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以日常生活中的平凡事物為描繪對象，著重光影的變化</w:t>
      </w:r>
    </w:p>
    <w:p w:rsidR="00CB29EC" w:rsidRPr="005015C7" w:rsidRDefault="00CB29EC" w:rsidP="00CB29EC">
      <w:pPr>
        <w:pStyle w:val="Af4"/>
      </w:pPr>
    </w:p>
    <w:p w:rsidR="00CB29EC" w:rsidRPr="003056D7" w:rsidRDefault="00CB29EC" w:rsidP="00CB29EC">
      <w:pPr>
        <w:tabs>
          <w:tab w:val="left" w:pos="4575"/>
        </w:tabs>
        <w:spacing w:line="400" w:lineRule="exact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>二、多選題</w:t>
      </w:r>
    </w:p>
    <w:p w:rsidR="00EA1EA9" w:rsidRDefault="00CB29EC" w:rsidP="00EA1EA9">
      <w:pPr>
        <w:pStyle w:val="03-1"/>
        <w:ind w:left="1200" w:hangingChars="500" w:hanging="1200"/>
      </w:pPr>
      <w:r>
        <w:rPr>
          <w:rFonts w:hint="eastAsia"/>
        </w:rPr>
        <w:t>35.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EA1EA9" w:rsidRPr="004D6AE5">
        <w:rPr>
          <w:rFonts w:hint="eastAsia"/>
          <w:color w:val="0000FF"/>
        </w:rPr>
        <w:t>【</w:t>
      </w:r>
      <w:r w:rsidR="00EA1EA9" w:rsidRPr="004D6AE5">
        <w:rPr>
          <w:rFonts w:hint="eastAsia"/>
          <w:color w:val="0000FF"/>
        </w:rPr>
        <w:t>108</w:t>
      </w:r>
      <w:r w:rsidR="00EA1EA9" w:rsidRPr="004D6AE5">
        <w:rPr>
          <w:rFonts w:hint="eastAsia"/>
          <w:color w:val="0000FF"/>
        </w:rPr>
        <w:t>課綱】龍騰版《歷史</w:t>
      </w:r>
      <w:r w:rsidR="00EA1EA9" w:rsidRPr="004D6AE5">
        <w:rPr>
          <w:rFonts w:hint="eastAsia"/>
          <w:color w:val="0000FF"/>
        </w:rPr>
        <w:t>1</w:t>
      </w:r>
      <w:r w:rsidR="00EA1EA9" w:rsidRPr="004D6AE5">
        <w:rPr>
          <w:rFonts w:hint="eastAsia"/>
          <w:color w:val="0000FF"/>
        </w:rPr>
        <w:t>》</w:t>
      </w:r>
      <w:r w:rsidR="00EA1EA9" w:rsidRPr="004D6AE5">
        <w:rPr>
          <w:rFonts w:hint="eastAsia"/>
          <w:color w:val="0000FF"/>
        </w:rPr>
        <w:t xml:space="preserve">CH1-2 </w:t>
      </w:r>
      <w:r w:rsidR="00EA1EA9" w:rsidRPr="004D6AE5">
        <w:rPr>
          <w:rFonts w:hint="eastAsia"/>
          <w:color w:val="0000FF"/>
        </w:rPr>
        <w:t>清代臺灣的移民：清代來臺的移民以福、客占多數，往往因文化差異與爭奪經濟資源爆發族群衝突</w:t>
      </w:r>
    </w:p>
    <w:p w:rsidR="00CB29EC" w:rsidRPr="005015C7" w:rsidRDefault="00EA1EA9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1</w:t>
      </w:r>
      <w:r w:rsidR="003C6C28">
        <w:rPr>
          <w:rFonts w:hint="eastAsia"/>
        </w:rPr>
        <w:t>》</w:t>
      </w:r>
      <w:r w:rsidR="00CB29EC">
        <w:rPr>
          <w:rFonts w:hint="eastAsia"/>
        </w:rPr>
        <w:t>CH4-1</w:t>
      </w:r>
      <w:r w:rsidR="00CB29EC" w:rsidRPr="007D54C1">
        <w:rPr>
          <w:rFonts w:hint="eastAsia"/>
        </w:rPr>
        <w:t>社會發展與變遷</w:t>
      </w:r>
    </w:p>
    <w:p w:rsidR="00CB29EC" w:rsidRPr="00967EE2" w:rsidRDefault="00CB29EC" w:rsidP="001244E5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清治臺灣的移民械鬥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「動輒聚眾持械鬥」，故可知為清治時期，不同籍貫人民之間除了文化不同，也因利益而引起集體械鬥；而由「閩之泉漳二郡、粵之近海者往焉」，亦可用以探討移民原鄉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故選</w:t>
      </w:r>
      <w:r w:rsidR="00ED5F73">
        <w:rPr>
          <w:rFonts w:hint="eastAsia"/>
        </w:rPr>
        <w:t>(A)(C)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(B)(D)(E)</w:t>
      </w:r>
      <w:r>
        <w:rPr>
          <w:rFonts w:hint="eastAsia"/>
        </w:rPr>
        <w:t>題幹並未提及水利社會、各族群的宗教信仰與郊商貿易</w:t>
      </w:r>
    </w:p>
    <w:p w:rsidR="008D4A7D" w:rsidRDefault="00CB29EC" w:rsidP="008D4A7D">
      <w:pPr>
        <w:pStyle w:val="03-1"/>
        <w:ind w:left="1200" w:hangingChars="500" w:hanging="1200"/>
      </w:pPr>
      <w:r>
        <w:rPr>
          <w:rFonts w:hint="eastAsia"/>
        </w:rPr>
        <w:t>36.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1244E5">
        <w:rPr>
          <w:rFonts w:hint="eastAsia"/>
        </w:rPr>
        <w:tab/>
      </w:r>
      <w:r w:rsidR="008D4A7D" w:rsidRPr="008D4A7D">
        <w:rPr>
          <w:rFonts w:hint="eastAsia"/>
          <w:color w:val="0000FF"/>
        </w:rPr>
        <w:t>【</w:t>
      </w:r>
      <w:r w:rsidR="008D4A7D" w:rsidRPr="008D4A7D">
        <w:rPr>
          <w:rFonts w:hint="eastAsia"/>
          <w:color w:val="0000FF"/>
        </w:rPr>
        <w:t>108</w:t>
      </w:r>
      <w:r w:rsidR="008D4A7D" w:rsidRPr="008D4A7D">
        <w:rPr>
          <w:rFonts w:hint="eastAsia"/>
          <w:color w:val="0000FF"/>
        </w:rPr>
        <w:t>課綱】龍騰版《歷史</w:t>
      </w:r>
      <w:r w:rsidR="008D4A7D" w:rsidRPr="008D4A7D">
        <w:rPr>
          <w:rFonts w:hint="eastAsia"/>
          <w:color w:val="0000FF"/>
        </w:rPr>
        <w:t>2</w:t>
      </w:r>
      <w:r w:rsidR="008D4A7D" w:rsidRPr="008D4A7D">
        <w:rPr>
          <w:rFonts w:hint="eastAsia"/>
          <w:color w:val="0000FF"/>
        </w:rPr>
        <w:t>》</w:t>
      </w:r>
      <w:r w:rsidR="008D4A7D" w:rsidRPr="008D4A7D">
        <w:rPr>
          <w:rFonts w:hint="eastAsia"/>
          <w:color w:val="0000FF"/>
        </w:rPr>
        <w:t>CH1-1</w:t>
      </w:r>
      <w:r w:rsidR="008D4A7D" w:rsidRPr="008D4A7D">
        <w:rPr>
          <w:rFonts w:hint="eastAsia"/>
          <w:color w:val="0000FF"/>
        </w:rPr>
        <w:t>傳統政治權威的類型：了解中國各朝代集權中央的手段及其統治技術</w:t>
      </w:r>
    </w:p>
    <w:p w:rsidR="00CB29EC" w:rsidRPr="005015C7" w:rsidRDefault="008D4A7D" w:rsidP="001244E5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2</w:t>
      </w:r>
      <w:r w:rsidR="003C6C28">
        <w:rPr>
          <w:rFonts w:hint="eastAsia"/>
        </w:rPr>
        <w:t>》</w:t>
      </w:r>
      <w:r w:rsidR="00CB29EC">
        <w:rPr>
          <w:rFonts w:hint="eastAsia"/>
        </w:rPr>
        <w:t>CH3-1</w:t>
      </w:r>
      <w:r w:rsidR="00CB29EC">
        <w:rPr>
          <w:rFonts w:hint="eastAsia"/>
        </w:rPr>
        <w:t>政府規模與政治演變</w:t>
      </w:r>
    </w:p>
    <w:p w:rsidR="00CB29EC" w:rsidRPr="00967EE2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1244E5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秦漢法律制訂的目的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「若有擅改者，則『罪皆死不赦』」、「視情節輕重、有無故意，分別究責與懲處相關人等」，可知目的是藉由法律樹立中央的統治權威，並避免法律遭到竄改，以確保政令傳達無誤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故選</w:t>
      </w:r>
      <w:r w:rsidR="00ED5F73">
        <w:rPr>
          <w:rFonts w:hint="eastAsia"/>
        </w:rPr>
        <w:t>(C)(E)</w:t>
      </w:r>
      <w:r w:rsidR="00CB6917">
        <w:rPr>
          <w:rFonts w:ascii="新細明體" w:hAnsi="新細明體" w:hint="eastAsia"/>
        </w:rPr>
        <w:t xml:space="preserve">　</w:t>
      </w:r>
      <w:r w:rsidR="00ED5F73">
        <w:rPr>
          <w:rFonts w:hint="eastAsia"/>
        </w:rPr>
        <w:t>(A)</w:t>
      </w:r>
      <w:r>
        <w:rPr>
          <w:rFonts w:hint="eastAsia"/>
        </w:rPr>
        <w:t>主要呈現法律的崇高地位，並未顯示對人民思想的箝制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(B)</w:t>
      </w:r>
      <w:r>
        <w:rPr>
          <w:rFonts w:hint="eastAsia"/>
        </w:rPr>
        <w:t>並未提及經濟物資的流通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(D)</w:t>
      </w:r>
      <w:r>
        <w:rPr>
          <w:rFonts w:hint="eastAsia"/>
        </w:rPr>
        <w:t>並未提及官僚的任命資格</w:t>
      </w:r>
    </w:p>
    <w:p w:rsidR="00CB29EC" w:rsidRPr="005015C7" w:rsidRDefault="00CB29EC" w:rsidP="008C61BE">
      <w:pPr>
        <w:pStyle w:val="03-1"/>
      </w:pPr>
      <w:r>
        <w:rPr>
          <w:rFonts w:hint="eastAsia"/>
        </w:rPr>
        <w:t>37.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8C61BE">
        <w:rPr>
          <w:rFonts w:hint="eastAsia"/>
        </w:rPr>
        <w:tab/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>
        <w:rPr>
          <w:rFonts w:hint="eastAsia"/>
        </w:rPr>
        <w:t>康熹版</w:t>
      </w:r>
      <w:r w:rsidR="003C6C28">
        <w:rPr>
          <w:rFonts w:hint="eastAsia"/>
        </w:rPr>
        <w:t>《</w:t>
      </w:r>
      <w:r>
        <w:rPr>
          <w:rFonts w:hint="eastAsia"/>
        </w:rPr>
        <w:t>歷史</w:t>
      </w:r>
      <w:r>
        <w:rPr>
          <w:rFonts w:hint="eastAsia"/>
        </w:rPr>
        <w:t>3</w:t>
      </w:r>
      <w:r w:rsidR="003C6C28">
        <w:rPr>
          <w:rFonts w:hint="eastAsia"/>
        </w:rPr>
        <w:t>》</w:t>
      </w:r>
      <w:r>
        <w:rPr>
          <w:rFonts w:hint="eastAsia"/>
        </w:rPr>
        <w:t>CH7-1</w:t>
      </w:r>
      <w:r>
        <w:rPr>
          <w:rFonts w:hint="eastAsia"/>
        </w:rPr>
        <w:t>兩河流域的古文明</w:t>
      </w:r>
    </w:p>
    <w:p w:rsidR="007827F9" w:rsidRPr="00967EE2" w:rsidRDefault="007827F9" w:rsidP="007827F9">
      <w:pPr>
        <w:pStyle w:val="05-1"/>
      </w:pPr>
      <w:r>
        <w:rPr>
          <w:rFonts w:hint="eastAsia"/>
        </w:rPr>
        <w:t>答題技能：</w:t>
      </w:r>
      <w:r>
        <w:rPr>
          <w:rFonts w:hint="eastAsia"/>
        </w:rPr>
        <w:tab/>
      </w:r>
      <w:r>
        <w:rPr>
          <w:rFonts w:hint="eastAsia"/>
        </w:rPr>
        <w:t>本題符合新綱</w:t>
      </w:r>
      <w:r w:rsidRPr="0071573B">
        <w:rPr>
          <w:rFonts w:hint="eastAsia"/>
          <w:b/>
        </w:rPr>
        <w:t>史料證據</w:t>
      </w:r>
      <w:r>
        <w:rPr>
          <w:rFonts w:hint="eastAsia"/>
        </w:rPr>
        <w:t>命題，除了需要具備「兩河流域」相關的課程知識之外，還必須進一步運用這些知識進行「推論」，判斷出最可能符合的選項</w:t>
      </w:r>
    </w:p>
    <w:p w:rsidR="00CB29EC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8C61BE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《漢摩拉比法典》的精神與罰則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「攻擊貴族婦女與平民婦女的罰則差異」。《漢摩拉比法典》充滿以牙還牙的報復精神，無論傷害貴族或平民婦女皆須受罰，但同時也兼顧兩者身分地位的差異，分別制訂輕重不同的罰則</w:t>
      </w:r>
      <w:r>
        <w:rPr>
          <w:rFonts w:ascii="新細明體" w:hAnsi="新細明體" w:hint="eastAsia"/>
        </w:rPr>
        <w:t>。另</w:t>
      </w:r>
      <w:r>
        <w:rPr>
          <w:rFonts w:hint="eastAsia"/>
        </w:rPr>
        <w:t>由題幹內容可知，貴族婦女攻擊另一位貴族婦女致使流產，須賠</w:t>
      </w:r>
      <w:r>
        <w:rPr>
          <w:rFonts w:hint="eastAsia"/>
        </w:rPr>
        <w:t>10</w:t>
      </w:r>
      <w:r>
        <w:rPr>
          <w:rFonts w:hint="eastAsia"/>
        </w:rPr>
        <w:t>謝克，攻擊平民婦女致死，須賠</w:t>
      </w:r>
      <w:r>
        <w:rPr>
          <w:rFonts w:hint="eastAsia"/>
        </w:rPr>
        <w:lastRenderedPageBreak/>
        <w:t>30</w:t>
      </w:r>
      <w:r>
        <w:rPr>
          <w:rFonts w:hint="eastAsia"/>
        </w:rPr>
        <w:t>謝克，可看出人命以錢計價的罰則</w:t>
      </w:r>
      <w:r>
        <w:rPr>
          <w:rFonts w:ascii="新細明體" w:hAnsi="新細明體" w:hint="eastAsia"/>
        </w:rPr>
        <w:t>。</w:t>
      </w:r>
      <w:r>
        <w:rPr>
          <w:rFonts w:hint="eastAsia"/>
        </w:rPr>
        <w:t>故選</w:t>
      </w:r>
      <w:r w:rsidR="00ED5F73">
        <w:rPr>
          <w:rFonts w:hint="eastAsia"/>
        </w:rPr>
        <w:t>(B)(D)(E)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(A)(C)</w:t>
      </w:r>
      <w:r>
        <w:rPr>
          <w:rFonts w:hint="eastAsia"/>
        </w:rPr>
        <w:t>資料中並未呈現</w:t>
      </w:r>
      <w:r w:rsidR="00CB6917">
        <w:rPr>
          <w:rFonts w:hint="eastAsia"/>
        </w:rPr>
        <w:t xml:space="preserve">　</w:t>
      </w:r>
    </w:p>
    <w:p w:rsidR="00DF243A" w:rsidRDefault="00CB29EC" w:rsidP="00DF243A">
      <w:pPr>
        <w:pStyle w:val="03-1"/>
        <w:ind w:left="1200" w:hangingChars="500" w:hanging="1200"/>
      </w:pPr>
      <w:r>
        <w:rPr>
          <w:rFonts w:hint="eastAsia"/>
        </w:rPr>
        <w:t>38.</w:t>
      </w:r>
      <w:r>
        <w:rPr>
          <w:rFonts w:hint="eastAsia"/>
        </w:rPr>
        <w:tab/>
      </w:r>
      <w:r w:rsidRPr="005015C7">
        <w:rPr>
          <w:rFonts w:hint="eastAsia"/>
        </w:rPr>
        <w:t>出處：</w:t>
      </w:r>
      <w:r w:rsidR="008C61BE">
        <w:rPr>
          <w:rFonts w:hint="eastAsia"/>
        </w:rPr>
        <w:tab/>
      </w:r>
      <w:r w:rsidR="00DF243A" w:rsidRPr="009634BE">
        <w:rPr>
          <w:rFonts w:hint="eastAsia"/>
          <w:color w:val="0000FF"/>
        </w:rPr>
        <w:t>【</w:t>
      </w:r>
      <w:r w:rsidR="00DF243A" w:rsidRPr="009634BE">
        <w:rPr>
          <w:rFonts w:hint="eastAsia"/>
          <w:color w:val="0000FF"/>
        </w:rPr>
        <w:t>108</w:t>
      </w:r>
      <w:r w:rsidR="00DF243A" w:rsidRPr="009634BE">
        <w:rPr>
          <w:rFonts w:hint="eastAsia"/>
          <w:color w:val="0000FF"/>
        </w:rPr>
        <w:t>課綱】龍騰版</w:t>
      </w:r>
      <w:r w:rsidR="00DF243A" w:rsidRPr="00DF243A">
        <w:rPr>
          <w:rFonts w:hint="eastAsia"/>
          <w:color w:val="0000FF"/>
        </w:rPr>
        <w:t>《歷史</w:t>
      </w:r>
      <w:r w:rsidR="00DF243A">
        <w:rPr>
          <w:rFonts w:hint="eastAsia"/>
          <w:color w:val="0000FF"/>
        </w:rPr>
        <w:t>3</w:t>
      </w:r>
      <w:r w:rsidR="00DF243A" w:rsidRPr="00DF243A">
        <w:rPr>
          <w:rFonts w:hint="eastAsia"/>
          <w:color w:val="0000FF"/>
        </w:rPr>
        <w:t>》</w:t>
      </w:r>
      <w:r w:rsidR="00DF243A" w:rsidRPr="009634BE">
        <w:rPr>
          <w:rFonts w:hint="eastAsia"/>
          <w:color w:val="0000FF"/>
        </w:rPr>
        <w:t>CH</w:t>
      </w:r>
      <w:r w:rsidR="00DF243A">
        <w:rPr>
          <w:rFonts w:hint="eastAsia"/>
          <w:color w:val="0000FF"/>
        </w:rPr>
        <w:t>2-1</w:t>
      </w:r>
      <w:r w:rsidR="00DF243A">
        <w:rPr>
          <w:rFonts w:hint="eastAsia"/>
          <w:color w:val="0000FF"/>
        </w:rPr>
        <w:t>從宗教改革到啟蒙運動：說明</w:t>
      </w:r>
      <w:r w:rsidR="00482A8A">
        <w:rPr>
          <w:rFonts w:hint="eastAsia"/>
          <w:color w:val="0000FF"/>
        </w:rPr>
        <w:t>科學革命的宇宙機械觀，以及科學家以理性認識世界的新思維</w:t>
      </w:r>
    </w:p>
    <w:p w:rsidR="00CB29EC" w:rsidRPr="005015C7" w:rsidRDefault="00DF243A" w:rsidP="008C61BE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482A8A">
        <w:rPr>
          <w:rFonts w:hint="eastAsia"/>
        </w:rPr>
        <w:t>4</w:t>
      </w:r>
      <w:r w:rsidR="003C6C28">
        <w:rPr>
          <w:rFonts w:hint="eastAsia"/>
        </w:rPr>
        <w:t>》</w:t>
      </w:r>
      <w:r w:rsidR="00482A8A">
        <w:rPr>
          <w:rFonts w:hint="eastAsia"/>
        </w:rPr>
        <w:t>CH1-1</w:t>
      </w:r>
      <w:r w:rsidR="00482A8A" w:rsidRPr="00482A8A">
        <w:rPr>
          <w:rFonts w:hint="eastAsia"/>
        </w:rPr>
        <w:t>科學革命與啟蒙運動的意義與影響</w:t>
      </w:r>
    </w:p>
    <w:p w:rsidR="00CB29EC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8C61BE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科學革命與自然神論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「規律地、整齊劃一地……完成任務」、「</w:t>
      </w:r>
      <w:r>
        <w:rPr>
          <w:rFonts w:hint="eastAsia"/>
        </w:rPr>
        <w:t>14</w:t>
      </w:r>
      <w:r>
        <w:rPr>
          <w:rFonts w:hint="eastAsia"/>
        </w:rPr>
        <w:t>世紀後，鐘擺大鐘成為大城市的標準特色」。</w:t>
      </w:r>
      <w:r>
        <w:rPr>
          <w:rFonts w:hint="eastAsia"/>
        </w:rPr>
        <w:t>14</w:t>
      </w:r>
      <w:r>
        <w:rPr>
          <w:rFonts w:hint="eastAsia"/>
        </w:rPr>
        <w:t>世紀後，機械時鐘已成為歐洲日常生活中極為常見的事物，哲學家將宇宙比擬為機械時鐘，可知其認為宇宙如同此日常事物一般具備規律性與秩序，可以為世人所理解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故選</w:t>
      </w:r>
      <w:r w:rsidR="00ED5F73">
        <w:rPr>
          <w:rFonts w:hint="eastAsia"/>
        </w:rPr>
        <w:t>(A)(B)(D)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(C)</w:t>
      </w:r>
      <w:r>
        <w:rPr>
          <w:rFonts w:hint="eastAsia"/>
        </w:rPr>
        <w:t>資料中並未提及市民對於宇宙運行的敬畏之情</w:t>
      </w:r>
      <w:r w:rsidR="00CB6917">
        <w:rPr>
          <w:rFonts w:hint="eastAsia"/>
        </w:rPr>
        <w:t xml:space="preserve">　</w:t>
      </w:r>
      <w:r w:rsidR="00ED5F73">
        <w:rPr>
          <w:rFonts w:hint="eastAsia"/>
        </w:rPr>
        <w:t>(E)</w:t>
      </w:r>
      <w:r>
        <w:rPr>
          <w:rFonts w:hint="eastAsia"/>
        </w:rPr>
        <w:t>資料中並未強調上帝已不存在，而是退居幕後，萬物靠自然律運行</w:t>
      </w:r>
    </w:p>
    <w:p w:rsidR="00CB29EC" w:rsidRPr="00501BA1" w:rsidRDefault="00CB29EC" w:rsidP="00CB29EC"/>
    <w:p w:rsidR="00CB29EC" w:rsidRPr="001A570A" w:rsidRDefault="00CB29EC" w:rsidP="00CB29EC">
      <w:r w:rsidRPr="001A570A">
        <w:rPr>
          <w:rFonts w:hint="eastAsia"/>
        </w:rPr>
        <w:t>第貳部分：非選擇題</w:t>
      </w:r>
    </w:p>
    <w:p w:rsidR="00DF243A" w:rsidRPr="00DF243A" w:rsidRDefault="00CB29EC" w:rsidP="00DF243A">
      <w:pPr>
        <w:pStyle w:val="03-1"/>
        <w:ind w:left="1200" w:hangingChars="500" w:hanging="1200"/>
      </w:pPr>
      <w:r w:rsidRPr="001A570A">
        <w:rPr>
          <w:rFonts w:hint="eastAsia"/>
        </w:rPr>
        <w:t>一、</w:t>
      </w:r>
      <w:r w:rsidRPr="005015C7">
        <w:rPr>
          <w:rFonts w:hint="eastAsia"/>
        </w:rPr>
        <w:t>出處：</w:t>
      </w:r>
      <w:r w:rsidR="00DF243A" w:rsidRPr="00DF243A">
        <w:rPr>
          <w:rFonts w:hint="eastAsia"/>
          <w:color w:val="0000FF"/>
        </w:rPr>
        <w:t>【</w:t>
      </w:r>
      <w:r w:rsidR="00DF243A" w:rsidRPr="00DF243A">
        <w:rPr>
          <w:rFonts w:hint="eastAsia"/>
          <w:color w:val="0000FF"/>
        </w:rPr>
        <w:t>108</w:t>
      </w:r>
      <w:r w:rsidR="00DF243A" w:rsidRPr="00DF243A">
        <w:rPr>
          <w:rFonts w:hint="eastAsia"/>
          <w:color w:val="0000FF"/>
        </w:rPr>
        <w:t>課綱】龍騰版《歷史</w:t>
      </w:r>
      <w:r w:rsidR="00DF243A" w:rsidRPr="00DF243A">
        <w:rPr>
          <w:rFonts w:hint="eastAsia"/>
          <w:color w:val="0000FF"/>
        </w:rPr>
        <w:t>1</w:t>
      </w:r>
      <w:r w:rsidR="00DF243A" w:rsidRPr="00DF243A">
        <w:rPr>
          <w:rFonts w:hint="eastAsia"/>
          <w:color w:val="0000FF"/>
        </w:rPr>
        <w:t>》</w:t>
      </w:r>
      <w:r w:rsidR="00DF243A" w:rsidRPr="00DF243A">
        <w:rPr>
          <w:rFonts w:hint="eastAsia"/>
          <w:color w:val="0000FF"/>
        </w:rPr>
        <w:t xml:space="preserve">CH2-1 </w:t>
      </w:r>
      <w:r w:rsidR="00DF243A" w:rsidRPr="00DF243A">
        <w:rPr>
          <w:rFonts w:hint="eastAsia"/>
          <w:color w:val="0000FF"/>
        </w:rPr>
        <w:t>早期臺灣的移民：說明</w:t>
      </w:r>
      <w:r w:rsidR="00DF243A" w:rsidRPr="00DF243A">
        <w:rPr>
          <w:rFonts w:hint="eastAsia"/>
          <w:color w:val="0000FF"/>
        </w:rPr>
        <w:t>17</w:t>
      </w:r>
      <w:r w:rsidR="00DF243A" w:rsidRPr="00DF243A">
        <w:rPr>
          <w:rFonts w:hint="eastAsia"/>
          <w:color w:val="0000FF"/>
        </w:rPr>
        <w:t>世紀初歐人東來，欲取得臺灣成為貿易據點，因而與當時的中國政權發生衝突</w:t>
      </w:r>
    </w:p>
    <w:p w:rsidR="00CB29EC" w:rsidRPr="005015C7" w:rsidRDefault="00DF243A" w:rsidP="008C61BE">
      <w:pPr>
        <w:pStyle w:val="03-1"/>
      </w:pPr>
      <w:r w:rsidRPr="00DF243A"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1</w:t>
      </w:r>
      <w:r w:rsidR="003C6C28">
        <w:rPr>
          <w:rFonts w:hint="eastAsia"/>
        </w:rPr>
        <w:t>》</w:t>
      </w:r>
      <w:r w:rsidR="00CB29EC">
        <w:rPr>
          <w:rFonts w:hint="eastAsia"/>
        </w:rPr>
        <w:t>CH1-2</w:t>
      </w:r>
      <w:r w:rsidR="00CB29EC" w:rsidRPr="007D54C1">
        <w:rPr>
          <w:rFonts w:hint="eastAsia"/>
        </w:rPr>
        <w:t>臺灣的原住民</w:t>
      </w:r>
    </w:p>
    <w:p w:rsidR="007827F9" w:rsidRPr="005015C7" w:rsidRDefault="007827F9" w:rsidP="007827F9">
      <w:pPr>
        <w:pStyle w:val="04-1"/>
        <w:ind w:left="1680" w:hangingChars="500" w:hanging="1200"/>
      </w:pPr>
      <w:r>
        <w:rPr>
          <w:rFonts w:hint="eastAsia"/>
        </w:rPr>
        <w:t>答題技能：本題符合新綱</w:t>
      </w:r>
      <w:r w:rsidRPr="008B404A">
        <w:rPr>
          <w:rFonts w:hint="eastAsia"/>
          <w:b/>
        </w:rPr>
        <w:t>閱讀理解</w:t>
      </w:r>
      <w:r>
        <w:rPr>
          <w:rFonts w:hint="eastAsia"/>
        </w:rPr>
        <w:t>、</w:t>
      </w:r>
      <w:r w:rsidRPr="008B404A">
        <w:rPr>
          <w:rFonts w:hint="eastAsia"/>
          <w:b/>
        </w:rPr>
        <w:t>史料證據</w:t>
      </w:r>
      <w:r>
        <w:rPr>
          <w:rFonts w:hint="eastAsia"/>
        </w:rPr>
        <w:t>命題，除了需要具備「早期臺灣」相關的課程知識之外，還必須進一步運用這些知識進行「推論」，判斷出最可能符合的答案</w:t>
      </w:r>
    </w:p>
    <w:p w:rsidR="00CB29EC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8C61BE">
        <w:rPr>
          <w:rFonts w:hint="eastAsia"/>
        </w:rPr>
        <w:tab/>
      </w:r>
      <w:r w:rsidRPr="00CD5703">
        <w:rPr>
          <w:rFonts w:hint="eastAsia"/>
        </w:rPr>
        <w:t>本題測驗主題為</w:t>
      </w:r>
      <w:r w:rsidRPr="00B27F63">
        <w:rPr>
          <w:rFonts w:hint="eastAsia"/>
        </w:rPr>
        <w:t>明代文獻關於臺灣的記載</w:t>
      </w:r>
      <w:r w:rsidRPr="00CD5703">
        <w:rPr>
          <w:rFonts w:hint="eastAsia"/>
        </w:rPr>
        <w:t>。題幹敘述中，</w:t>
      </w:r>
      <w:r>
        <w:rPr>
          <w:rFonts w:hint="eastAsia"/>
        </w:rPr>
        <w:t>回答第</w:t>
      </w:r>
      <w:r>
        <w:rPr>
          <w:rFonts w:hint="eastAsia"/>
        </w:rPr>
        <w:t>1</w:t>
      </w:r>
      <w:r>
        <w:rPr>
          <w:rFonts w:hint="eastAsia"/>
        </w:rPr>
        <w:t>小題的</w:t>
      </w:r>
      <w:r w:rsidRPr="00CD5703">
        <w:rPr>
          <w:rFonts w:hint="eastAsia"/>
        </w:rPr>
        <w:t>關鍵訊息為</w:t>
      </w:r>
      <w:r>
        <w:rPr>
          <w:rFonts w:hint="eastAsia"/>
        </w:rPr>
        <w:t>「</w:t>
      </w:r>
      <w:r w:rsidRPr="005C116D">
        <w:rPr>
          <w:rFonts w:hint="eastAsia"/>
        </w:rPr>
        <w:t>彭（澎）湖以東，上自魍港（布袋），下至加哩</w:t>
      </w:r>
      <w:r>
        <w:rPr>
          <w:rFonts w:hint="eastAsia"/>
        </w:rPr>
        <w:t>（</w:t>
      </w:r>
      <w:r w:rsidRPr="005C116D">
        <w:rPr>
          <w:rFonts w:hint="eastAsia"/>
        </w:rPr>
        <w:t>佳里）</w:t>
      </w:r>
      <w:r>
        <w:rPr>
          <w:rFonts w:hint="eastAsia"/>
        </w:rPr>
        <w:t>，往</w:t>
      </w:r>
      <w:r w:rsidRPr="005C116D">
        <w:rPr>
          <w:rFonts w:hint="eastAsia"/>
        </w:rPr>
        <w:t>往有嶼可泊</w:t>
      </w:r>
      <w:r>
        <w:rPr>
          <w:rFonts w:hint="eastAsia"/>
        </w:rPr>
        <w:t>」、「東番者，海上夷也」、「東番者，彭（澎）湖外洋海島中夷也」等，由地理位置位於澎湖以東，以及「布袋」、「</w:t>
      </w:r>
      <w:r w:rsidRPr="005C116D">
        <w:rPr>
          <w:rFonts w:hint="eastAsia"/>
        </w:rPr>
        <w:t>佳里</w:t>
      </w:r>
      <w:r>
        <w:rPr>
          <w:rFonts w:hint="eastAsia"/>
        </w:rPr>
        <w:t>」等今臺灣南部地名，可知「東番」是指臺灣的原住民；回答第</w:t>
      </w:r>
      <w:r>
        <w:rPr>
          <w:rFonts w:hint="eastAsia"/>
        </w:rPr>
        <w:t>2</w:t>
      </w:r>
      <w:r>
        <w:rPr>
          <w:rFonts w:hint="eastAsia"/>
        </w:rPr>
        <w:t>小題的</w:t>
      </w:r>
      <w:r w:rsidRPr="00CD5703">
        <w:rPr>
          <w:rFonts w:hint="eastAsia"/>
        </w:rPr>
        <w:t>關鍵訊息為</w:t>
      </w:r>
      <w:r>
        <w:rPr>
          <w:rFonts w:hint="eastAsia"/>
        </w:rPr>
        <w:t>「賊之所據誠非版圖」，可知明朝人認為當時的臺灣不是中國版圖；回答第</w:t>
      </w:r>
      <w:r>
        <w:rPr>
          <w:rFonts w:hint="eastAsia"/>
        </w:rPr>
        <w:t>3</w:t>
      </w:r>
      <w:r>
        <w:rPr>
          <w:rFonts w:hint="eastAsia"/>
        </w:rPr>
        <w:t>小題則需綜合判斷，臺灣雖非中國版圖，但倭寇占據臺灣以為巢穴並「</w:t>
      </w:r>
      <w:r w:rsidRPr="00CF1D18">
        <w:rPr>
          <w:rFonts w:hint="eastAsia"/>
        </w:rPr>
        <w:t>四出剽掠</w:t>
      </w:r>
      <w:r>
        <w:rPr>
          <w:rFonts w:hint="eastAsia"/>
        </w:rPr>
        <w:t>」，影響沿海治安，故沈有容平定東番的目的應是要對付倭寇</w:t>
      </w:r>
    </w:p>
    <w:p w:rsidR="008D4A7D" w:rsidRDefault="00CB29EC" w:rsidP="008D4A7D">
      <w:pPr>
        <w:pStyle w:val="03-1"/>
        <w:ind w:left="1200" w:hangingChars="500" w:hanging="1200"/>
      </w:pPr>
      <w:r w:rsidRPr="001A570A">
        <w:rPr>
          <w:rFonts w:hint="eastAsia"/>
        </w:rPr>
        <w:t>二、</w:t>
      </w:r>
      <w:r w:rsidRPr="005015C7">
        <w:rPr>
          <w:rFonts w:hint="eastAsia"/>
        </w:rPr>
        <w:t>出處：</w:t>
      </w:r>
      <w:r w:rsidR="008C61BE" w:rsidRPr="009634BE">
        <w:rPr>
          <w:rFonts w:hint="eastAsia"/>
          <w:color w:val="0000FF"/>
        </w:rPr>
        <w:tab/>
      </w:r>
      <w:r w:rsidR="008D4A7D" w:rsidRPr="009634BE">
        <w:rPr>
          <w:rFonts w:hint="eastAsia"/>
          <w:color w:val="0000FF"/>
        </w:rPr>
        <w:t>【</w:t>
      </w:r>
      <w:r w:rsidR="008D4A7D" w:rsidRPr="009634BE">
        <w:rPr>
          <w:rFonts w:hint="eastAsia"/>
          <w:color w:val="0000FF"/>
        </w:rPr>
        <w:t>108</w:t>
      </w:r>
      <w:r w:rsidR="008D4A7D" w:rsidRPr="009634BE">
        <w:rPr>
          <w:rFonts w:hint="eastAsia"/>
          <w:color w:val="0000FF"/>
        </w:rPr>
        <w:t>課綱】龍騰版《歷史</w:t>
      </w:r>
      <w:r w:rsidR="008D4A7D" w:rsidRPr="009634BE">
        <w:rPr>
          <w:rFonts w:hint="eastAsia"/>
          <w:color w:val="0000FF"/>
        </w:rPr>
        <w:t>2</w:t>
      </w:r>
      <w:r w:rsidR="008D4A7D" w:rsidRPr="009634BE">
        <w:rPr>
          <w:rFonts w:hint="eastAsia"/>
          <w:color w:val="0000FF"/>
        </w:rPr>
        <w:t>》</w:t>
      </w:r>
      <w:r w:rsidR="008D4A7D" w:rsidRPr="009634BE">
        <w:rPr>
          <w:rFonts w:hint="eastAsia"/>
          <w:color w:val="0000FF"/>
        </w:rPr>
        <w:t>CH</w:t>
      </w:r>
      <w:r w:rsidR="008D4A7D" w:rsidRPr="009634BE">
        <w:rPr>
          <w:color w:val="0000FF"/>
        </w:rPr>
        <w:t>3</w:t>
      </w:r>
      <w:r w:rsidR="008D4A7D" w:rsidRPr="009634BE">
        <w:rPr>
          <w:rFonts w:hint="eastAsia"/>
          <w:color w:val="0000FF"/>
        </w:rPr>
        <w:t xml:space="preserve">-1 </w:t>
      </w:r>
      <w:r w:rsidR="008D4A7D" w:rsidRPr="009634BE">
        <w:rPr>
          <w:rFonts w:hint="eastAsia"/>
          <w:color w:val="0000FF"/>
        </w:rPr>
        <w:t>十世紀前的東亞人群移動、</w:t>
      </w:r>
      <w:r w:rsidR="008D4A7D" w:rsidRPr="009634BE">
        <w:rPr>
          <w:rFonts w:hint="eastAsia"/>
          <w:color w:val="0000FF"/>
        </w:rPr>
        <w:t xml:space="preserve">CH3-2 </w:t>
      </w:r>
      <w:r w:rsidR="008D4A7D" w:rsidRPr="009634BE">
        <w:rPr>
          <w:rFonts w:hint="eastAsia"/>
          <w:color w:val="0000FF"/>
        </w:rPr>
        <w:t>十一至十四世紀的東亞人群移動：說明唐</w:t>
      </w:r>
      <w:r w:rsidR="00DF243A">
        <w:rPr>
          <w:rFonts w:hint="eastAsia"/>
          <w:color w:val="0000FF"/>
        </w:rPr>
        <w:t>、</w:t>
      </w:r>
      <w:r w:rsidR="008D4A7D" w:rsidRPr="009634BE">
        <w:rPr>
          <w:rFonts w:hint="eastAsia"/>
          <w:color w:val="0000FF"/>
        </w:rPr>
        <w:t>宋兩代經濟發展與城市規劃的差異</w:t>
      </w:r>
      <w:r w:rsidR="00542D71">
        <w:rPr>
          <w:rFonts w:hint="eastAsia"/>
          <w:color w:val="0000FF"/>
        </w:rPr>
        <w:t>；</w:t>
      </w:r>
      <w:r w:rsidR="00542D71" w:rsidRPr="003D60A0">
        <w:rPr>
          <w:rFonts w:hint="eastAsia"/>
          <w:color w:val="0000FF"/>
        </w:rPr>
        <w:t>《</w:t>
      </w:r>
      <w:r w:rsidR="00542D71">
        <w:rPr>
          <w:rFonts w:hint="eastAsia"/>
          <w:color w:val="0000FF"/>
        </w:rPr>
        <w:t>選修歷史</w:t>
      </w:r>
      <w:r w:rsidR="00542D71">
        <w:rPr>
          <w:rFonts w:hint="eastAsia"/>
          <w:color w:val="0000FF"/>
        </w:rPr>
        <w:t xml:space="preserve">III </w:t>
      </w:r>
      <w:r w:rsidR="00542D71">
        <w:rPr>
          <w:rFonts w:hint="eastAsia"/>
          <w:color w:val="0000FF"/>
        </w:rPr>
        <w:t>探究與實作</w:t>
      </w:r>
      <w:r w:rsidR="00542D71" w:rsidRPr="003D60A0">
        <w:rPr>
          <w:rFonts w:hint="eastAsia"/>
          <w:color w:val="0000FF"/>
        </w:rPr>
        <w:t>》</w:t>
      </w:r>
      <w:r w:rsidR="00542D71">
        <w:rPr>
          <w:rFonts w:hint="eastAsia"/>
          <w:color w:val="0000FF"/>
        </w:rPr>
        <w:t>CH3-2</w:t>
      </w:r>
      <w:r w:rsidR="00542D71">
        <w:rPr>
          <w:rFonts w:hint="eastAsia"/>
          <w:color w:val="0000FF"/>
        </w:rPr>
        <w:t>從「理解過去」開展歷史探究：透過史料回到歷史脈絡</w:t>
      </w:r>
      <w:r w:rsidR="00BA3B71">
        <w:rPr>
          <w:rFonts w:hint="eastAsia"/>
          <w:color w:val="0000FF"/>
        </w:rPr>
        <w:t>，</w:t>
      </w:r>
      <w:r w:rsidR="00542D71">
        <w:rPr>
          <w:rFonts w:hint="eastAsia"/>
          <w:color w:val="0000FF"/>
        </w:rPr>
        <w:t>進行判斷與理解</w:t>
      </w:r>
    </w:p>
    <w:p w:rsidR="00CB29EC" w:rsidRPr="005015C7" w:rsidRDefault="008D4A7D" w:rsidP="008C61BE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2</w:t>
      </w:r>
      <w:r w:rsidR="003C6C28">
        <w:rPr>
          <w:rFonts w:hint="eastAsia"/>
        </w:rPr>
        <w:t>》</w:t>
      </w:r>
      <w:r w:rsidR="00CB29EC">
        <w:rPr>
          <w:rFonts w:hint="eastAsia"/>
        </w:rPr>
        <w:t>CH5-2</w:t>
      </w:r>
      <w:r w:rsidR="00CB29EC">
        <w:rPr>
          <w:rFonts w:hint="eastAsia"/>
        </w:rPr>
        <w:t>隋唐的盛衰與士族的衰亡</w:t>
      </w:r>
    </w:p>
    <w:p w:rsidR="007827F9" w:rsidRDefault="007827F9" w:rsidP="007827F9">
      <w:pPr>
        <w:pStyle w:val="04-1"/>
        <w:ind w:left="1680" w:hangingChars="500" w:hanging="1200"/>
      </w:pPr>
      <w:r>
        <w:rPr>
          <w:rFonts w:hint="eastAsia"/>
        </w:rPr>
        <w:t>答題技能：本題符合新綱</w:t>
      </w:r>
      <w:r w:rsidRPr="0071573B">
        <w:rPr>
          <w:rFonts w:hint="eastAsia"/>
          <w:b/>
        </w:rPr>
        <w:t>閱讀理解</w:t>
      </w:r>
      <w:r>
        <w:rPr>
          <w:rFonts w:hint="eastAsia"/>
        </w:rPr>
        <w:t>、</w:t>
      </w:r>
      <w:r w:rsidRPr="0071573B">
        <w:rPr>
          <w:rFonts w:hint="eastAsia"/>
          <w:b/>
        </w:rPr>
        <w:t>因果變遷</w:t>
      </w:r>
      <w:r>
        <w:rPr>
          <w:rFonts w:hint="eastAsia"/>
        </w:rPr>
        <w:t>命題，除了需要具備「唐宋變革」相關的課程知識之外，還必須進一步運用這些知識進行「推論」，判斷出最可能符合的答案</w:t>
      </w:r>
    </w:p>
    <w:p w:rsidR="00CB29EC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8C61BE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唐宋時期坊市制度的變革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資料甲中的「日出而啟，日入而閉」、資料乙的「水門向晚茶商鬧、橋（畔）市（集）通宵酒客行」。可知資料甲時的坊市制度仍正常運作，但到資料乙時，城市居民作息已經打破了時間與空間的限制。而五代與北宋將都城定都於汴州地區，由資料乙中「地處黃河與運河之交……經濟活動熱絡」，可知主要是因為有汴河的漕運之利</w:t>
      </w:r>
    </w:p>
    <w:p w:rsidR="00DF243A" w:rsidRDefault="00CB29EC" w:rsidP="00DF243A">
      <w:pPr>
        <w:pStyle w:val="03-1"/>
        <w:ind w:left="1200" w:hangingChars="500" w:hanging="1200"/>
      </w:pPr>
      <w:r>
        <w:rPr>
          <w:rFonts w:hint="eastAsia"/>
        </w:rPr>
        <w:t>三、</w:t>
      </w:r>
      <w:r w:rsidRPr="005015C7">
        <w:rPr>
          <w:rFonts w:hint="eastAsia"/>
        </w:rPr>
        <w:t>出處：</w:t>
      </w:r>
      <w:r w:rsidR="008C61BE">
        <w:rPr>
          <w:rFonts w:hint="eastAsia"/>
        </w:rPr>
        <w:tab/>
      </w:r>
      <w:r w:rsidR="00DF243A" w:rsidRPr="009634BE">
        <w:rPr>
          <w:rFonts w:hint="eastAsia"/>
          <w:color w:val="0000FF"/>
        </w:rPr>
        <w:t>【</w:t>
      </w:r>
      <w:r w:rsidR="00DF243A" w:rsidRPr="009634BE">
        <w:rPr>
          <w:rFonts w:hint="eastAsia"/>
          <w:color w:val="0000FF"/>
        </w:rPr>
        <w:t>108</w:t>
      </w:r>
      <w:r w:rsidR="00DF243A" w:rsidRPr="009634BE">
        <w:rPr>
          <w:rFonts w:hint="eastAsia"/>
          <w:color w:val="0000FF"/>
        </w:rPr>
        <w:t>課綱】龍騰版</w:t>
      </w:r>
      <w:r w:rsidR="00DF243A" w:rsidRPr="00DF243A">
        <w:rPr>
          <w:rFonts w:hint="eastAsia"/>
          <w:color w:val="0000FF"/>
        </w:rPr>
        <w:t>《歷史</w:t>
      </w:r>
      <w:r w:rsidR="00DF243A">
        <w:rPr>
          <w:rFonts w:hint="eastAsia"/>
          <w:color w:val="0000FF"/>
        </w:rPr>
        <w:t>3</w:t>
      </w:r>
      <w:r w:rsidR="00DF243A" w:rsidRPr="00DF243A">
        <w:rPr>
          <w:rFonts w:hint="eastAsia"/>
          <w:color w:val="0000FF"/>
        </w:rPr>
        <w:t>》</w:t>
      </w:r>
      <w:r w:rsidR="00DF243A" w:rsidRPr="009634BE">
        <w:rPr>
          <w:rFonts w:hint="eastAsia"/>
          <w:color w:val="0000FF"/>
        </w:rPr>
        <w:t>CH</w:t>
      </w:r>
      <w:r w:rsidR="00DF243A">
        <w:rPr>
          <w:rFonts w:hint="eastAsia"/>
          <w:color w:val="0000FF"/>
        </w:rPr>
        <w:t>1-2</w:t>
      </w:r>
      <w:r w:rsidR="00DF243A">
        <w:rPr>
          <w:rFonts w:hint="eastAsia"/>
          <w:color w:val="0000FF"/>
        </w:rPr>
        <w:t>中古基督教社會：說明中古時期西歐政教衝突的背景、重要事件與影響</w:t>
      </w:r>
    </w:p>
    <w:p w:rsidR="00CB29EC" w:rsidRPr="005015C7" w:rsidRDefault="00DF243A" w:rsidP="008C61BE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3</w:t>
      </w:r>
      <w:r w:rsidR="003C6C28">
        <w:rPr>
          <w:rFonts w:hint="eastAsia"/>
        </w:rPr>
        <w:t>》</w:t>
      </w:r>
      <w:r w:rsidR="00CB29EC">
        <w:rPr>
          <w:rFonts w:hint="eastAsia"/>
        </w:rPr>
        <w:t>CH9-4</w:t>
      </w:r>
      <w:r w:rsidR="00CB29EC">
        <w:rPr>
          <w:rFonts w:hint="eastAsia"/>
        </w:rPr>
        <w:t>中古時期西歐的發展</w:t>
      </w:r>
    </w:p>
    <w:p w:rsidR="007827F9" w:rsidRPr="00F64202" w:rsidRDefault="007827F9" w:rsidP="007827F9">
      <w:pPr>
        <w:pStyle w:val="04-1"/>
        <w:ind w:left="1680" w:hangingChars="500" w:hanging="1200"/>
      </w:pPr>
      <w:r>
        <w:rPr>
          <w:rFonts w:hint="eastAsia"/>
        </w:rPr>
        <w:t>答題技能：本題符合新綱</w:t>
      </w:r>
      <w:r w:rsidRPr="008B404A">
        <w:rPr>
          <w:rFonts w:hint="eastAsia"/>
          <w:b/>
        </w:rPr>
        <w:t>閱讀理解</w:t>
      </w:r>
      <w:r>
        <w:rPr>
          <w:rFonts w:hint="eastAsia"/>
        </w:rPr>
        <w:t>、</w:t>
      </w:r>
      <w:r w:rsidRPr="008B404A">
        <w:rPr>
          <w:rFonts w:hint="eastAsia"/>
          <w:b/>
        </w:rPr>
        <w:t>史料證據</w:t>
      </w:r>
      <w:r>
        <w:rPr>
          <w:rFonts w:hint="eastAsia"/>
        </w:rPr>
        <w:t>命題，除了需要具備「政教衝突」相關的課程知識之外，還必須進一步運用這些知識進行「推論」，判斷出最可能符合的答案</w:t>
      </w:r>
    </w:p>
    <w:p w:rsidR="00CB29EC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8C61BE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11</w:t>
      </w:r>
      <w:r>
        <w:rPr>
          <w:rFonts w:hint="eastAsia"/>
        </w:rPr>
        <w:t>世紀西歐的政教衝突</w:t>
      </w:r>
      <w:r w:rsidRPr="00CD5703">
        <w:rPr>
          <w:rFonts w:hint="eastAsia"/>
        </w:rPr>
        <w:t>。題幹敘述中，</w:t>
      </w:r>
      <w:r>
        <w:rPr>
          <w:rFonts w:hint="eastAsia"/>
        </w:rPr>
        <w:t>回答第</w:t>
      </w:r>
      <w:r>
        <w:rPr>
          <w:rFonts w:hint="eastAsia"/>
        </w:rPr>
        <w:t>1</w:t>
      </w:r>
      <w:r w:rsidR="00F826BB">
        <w:rPr>
          <w:rFonts w:hint="eastAsia"/>
        </w:rPr>
        <w:t>小題的關鍵訊息為資料乙中的「許多主教與修院</w:t>
      </w:r>
      <w:r>
        <w:rPr>
          <w:rFonts w:hint="eastAsia"/>
        </w:rPr>
        <w:t>院長……與地方貴族……常有親緣、利益與人際關係」；回答第</w:t>
      </w:r>
      <w:r>
        <w:rPr>
          <w:rFonts w:hint="eastAsia"/>
        </w:rPr>
        <w:t>2</w:t>
      </w:r>
      <w:r>
        <w:rPr>
          <w:rFonts w:hint="eastAsia"/>
        </w:rPr>
        <w:t>小</w:t>
      </w:r>
      <w:r>
        <w:rPr>
          <w:rFonts w:hint="eastAsia"/>
        </w:rPr>
        <w:lastRenderedPageBreak/>
        <w:t>題的</w:t>
      </w:r>
      <w:r w:rsidRPr="00CD5703">
        <w:rPr>
          <w:rFonts w:hint="eastAsia"/>
        </w:rPr>
        <w:t>關鍵訊息為</w:t>
      </w:r>
      <w:r w:rsidR="00F826BB">
        <w:rPr>
          <w:rFonts w:hint="eastAsia"/>
        </w:rPr>
        <w:t>「許多主教與修院</w:t>
      </w:r>
      <w:r>
        <w:rPr>
          <w:rFonts w:hint="eastAsia"/>
        </w:rPr>
        <w:t>院長……對教廷的改革持反對態度」、「許多貴族支持教會改革」，可知並非所有教會人士都支持教會改革，因為他們會擔心受制於教宗的權威，而在教會的改革中，也有許多貴族站在教會這一邊，並非一味地加以反對，故「政教之爭」將會是一種誤導的說法</w:t>
      </w:r>
    </w:p>
    <w:p w:rsidR="00542D71" w:rsidRPr="00BA3B71" w:rsidRDefault="00CB29EC" w:rsidP="00BA3B71">
      <w:pPr>
        <w:pStyle w:val="03-1"/>
        <w:ind w:left="1200" w:hangingChars="500" w:hanging="1200"/>
      </w:pPr>
      <w:r>
        <w:rPr>
          <w:rFonts w:hint="eastAsia"/>
        </w:rPr>
        <w:t>四、</w:t>
      </w:r>
      <w:r w:rsidRPr="005015C7">
        <w:rPr>
          <w:rFonts w:hint="eastAsia"/>
        </w:rPr>
        <w:t>出處：</w:t>
      </w:r>
      <w:r w:rsidR="008C61BE">
        <w:rPr>
          <w:rFonts w:hint="eastAsia"/>
        </w:rPr>
        <w:tab/>
      </w:r>
      <w:r w:rsidR="00542D71" w:rsidRPr="00442279">
        <w:rPr>
          <w:rFonts w:hint="eastAsia"/>
          <w:color w:val="0000FF"/>
        </w:rPr>
        <w:t>【</w:t>
      </w:r>
      <w:r w:rsidR="00542D71" w:rsidRPr="00442279">
        <w:rPr>
          <w:color w:val="0000FF"/>
        </w:rPr>
        <w:t>108</w:t>
      </w:r>
      <w:r w:rsidR="00542D71" w:rsidRPr="00442279">
        <w:rPr>
          <w:rFonts w:hint="eastAsia"/>
          <w:color w:val="0000FF"/>
        </w:rPr>
        <w:t>課綱】龍騰版《選修歷史</w:t>
      </w:r>
      <w:r w:rsidR="00542D71" w:rsidRPr="00442279">
        <w:rPr>
          <w:color w:val="0000FF"/>
        </w:rPr>
        <w:t xml:space="preserve">III </w:t>
      </w:r>
      <w:r w:rsidR="00542D71" w:rsidRPr="00442279">
        <w:rPr>
          <w:rFonts w:hint="eastAsia"/>
          <w:color w:val="0000FF"/>
        </w:rPr>
        <w:t>探究與實作》</w:t>
      </w:r>
      <w:r w:rsidR="00542D71" w:rsidRPr="00442279">
        <w:rPr>
          <w:color w:val="0000FF"/>
        </w:rPr>
        <w:t>CH1-1</w:t>
      </w:r>
      <w:r w:rsidR="00542D71" w:rsidRPr="00442279">
        <w:rPr>
          <w:rFonts w:hint="eastAsia"/>
          <w:color w:val="0000FF"/>
        </w:rPr>
        <w:t>「史料」是什麼：</w:t>
      </w:r>
      <w:r w:rsidR="00442279" w:rsidRPr="00442279">
        <w:rPr>
          <w:rFonts w:hint="eastAsia"/>
          <w:color w:val="0000FF"/>
        </w:rPr>
        <w:t>了解</w:t>
      </w:r>
      <w:r w:rsidR="00442279">
        <w:rPr>
          <w:rFonts w:hint="eastAsia"/>
          <w:color w:val="0000FF"/>
        </w:rPr>
        <w:t>一手史料、二手</w:t>
      </w:r>
      <w:r w:rsidR="00442279" w:rsidRPr="00442279">
        <w:rPr>
          <w:rFonts w:hint="eastAsia"/>
          <w:color w:val="0000FF"/>
        </w:rPr>
        <w:t>史料的區分</w:t>
      </w:r>
      <w:r w:rsidR="00442279">
        <w:rPr>
          <w:rFonts w:hint="eastAsia"/>
          <w:color w:val="0000FF"/>
        </w:rPr>
        <w:t>，</w:t>
      </w:r>
      <w:r w:rsidR="00442279" w:rsidRPr="00442279">
        <w:rPr>
          <w:rFonts w:hint="eastAsia"/>
          <w:color w:val="0000FF"/>
        </w:rPr>
        <w:t>以及</w:t>
      </w:r>
      <w:r w:rsidR="00442279">
        <w:rPr>
          <w:rFonts w:hint="eastAsia"/>
          <w:color w:val="0000FF"/>
        </w:rPr>
        <w:t>史料的分析、組織、應用方式</w:t>
      </w:r>
    </w:p>
    <w:p w:rsidR="00CB29EC" w:rsidRPr="005015C7" w:rsidRDefault="00542D71" w:rsidP="008C61BE">
      <w:pPr>
        <w:pStyle w:val="03-1"/>
      </w:pPr>
      <w:r>
        <w:rPr>
          <w:rFonts w:hint="eastAsia"/>
        </w:rPr>
        <w:t xml:space="preserve">          </w:t>
      </w:r>
      <w:r w:rsidR="00C0623E">
        <w:rPr>
          <w:rFonts w:hint="eastAsia"/>
        </w:rPr>
        <w:t>【</w:t>
      </w:r>
      <w:r w:rsidR="00C0623E" w:rsidRPr="003630B6">
        <w:rPr>
          <w:rFonts w:hint="eastAsia"/>
        </w:rPr>
        <w:t>100</w:t>
      </w:r>
      <w:r w:rsidR="00C0623E" w:rsidRPr="003630B6">
        <w:rPr>
          <w:rFonts w:hint="eastAsia"/>
        </w:rPr>
        <w:t>課綱</w:t>
      </w:r>
      <w:r w:rsidR="00C0623E">
        <w:rPr>
          <w:rFonts w:hint="eastAsia"/>
        </w:rPr>
        <w:t>】</w:t>
      </w:r>
      <w:r w:rsidR="00CB29EC">
        <w:rPr>
          <w:rFonts w:hint="eastAsia"/>
        </w:rPr>
        <w:t>康熹版</w:t>
      </w:r>
      <w:r w:rsidR="003C6C28">
        <w:rPr>
          <w:rFonts w:hint="eastAsia"/>
        </w:rPr>
        <w:t>《</w:t>
      </w:r>
      <w:r w:rsidR="00CB29EC">
        <w:rPr>
          <w:rFonts w:hint="eastAsia"/>
        </w:rPr>
        <w:t>歷史</w:t>
      </w:r>
      <w:r w:rsidR="00CB29EC">
        <w:rPr>
          <w:rFonts w:hint="eastAsia"/>
        </w:rPr>
        <w:t>4</w:t>
      </w:r>
      <w:r w:rsidR="003C6C28">
        <w:rPr>
          <w:rFonts w:hint="eastAsia"/>
        </w:rPr>
        <w:t>》</w:t>
      </w:r>
      <w:r w:rsidR="00CB29EC">
        <w:rPr>
          <w:rFonts w:hint="eastAsia"/>
        </w:rPr>
        <w:t>CH3-1</w:t>
      </w:r>
      <w:r w:rsidR="00CB29EC">
        <w:rPr>
          <w:rFonts w:hint="eastAsia"/>
        </w:rPr>
        <w:t>歐美民主政治潮流</w:t>
      </w:r>
    </w:p>
    <w:p w:rsidR="007827F9" w:rsidRDefault="007827F9" w:rsidP="007827F9">
      <w:pPr>
        <w:pStyle w:val="04-1"/>
        <w:ind w:left="1680" w:hangingChars="500" w:hanging="1200"/>
      </w:pPr>
      <w:r>
        <w:rPr>
          <w:rFonts w:hint="eastAsia"/>
        </w:rPr>
        <w:t>答題技能：本題符合新綱</w:t>
      </w:r>
      <w:r w:rsidRPr="008B404A">
        <w:rPr>
          <w:rFonts w:hint="eastAsia"/>
          <w:b/>
        </w:rPr>
        <w:t>閱讀理解</w:t>
      </w:r>
      <w:r>
        <w:rPr>
          <w:rFonts w:hint="eastAsia"/>
        </w:rPr>
        <w:t>、</w:t>
      </w:r>
      <w:r>
        <w:rPr>
          <w:rFonts w:hint="eastAsia"/>
          <w:b/>
        </w:rPr>
        <w:t>歷史解釋</w:t>
      </w:r>
      <w:r>
        <w:rPr>
          <w:rFonts w:hint="eastAsia"/>
        </w:rPr>
        <w:t>命題，除了需要具備「史學方法」相關的課程知識之外，還必須進一步運用這些知識進行「推論」，判斷出最可能符合的答案</w:t>
      </w:r>
    </w:p>
    <w:p w:rsidR="00DE0117" w:rsidRDefault="00CB29EC" w:rsidP="008C61BE">
      <w:pPr>
        <w:pStyle w:val="04-1"/>
        <w:ind w:left="1212" w:hanging="732"/>
      </w:pPr>
      <w:r w:rsidRPr="005015C7">
        <w:rPr>
          <w:rFonts w:hint="eastAsia"/>
        </w:rPr>
        <w:t>解析：</w:t>
      </w:r>
      <w:r w:rsidR="008C61BE">
        <w:rPr>
          <w:rFonts w:hint="eastAsia"/>
        </w:rPr>
        <w:tab/>
      </w:r>
      <w:r w:rsidRPr="00CD5703">
        <w:rPr>
          <w:rFonts w:hint="eastAsia"/>
        </w:rPr>
        <w:t>本題測驗主題為</w:t>
      </w:r>
      <w:r>
        <w:rPr>
          <w:rFonts w:hint="eastAsia"/>
        </w:rPr>
        <w:t>蘭克學派的治史方法</w:t>
      </w:r>
      <w:r w:rsidRPr="00CD5703">
        <w:rPr>
          <w:rFonts w:hint="eastAsia"/>
        </w:rPr>
        <w:t>。題幹敘述中，關鍵訊息為</w:t>
      </w:r>
      <w:r>
        <w:rPr>
          <w:rFonts w:hint="eastAsia"/>
        </w:rPr>
        <w:t>「對發生的事實確實是親身體驗和見證，那他們的見證就可以信賴」、「運用大量檔案文獻」、「一手史料」等。可知蘭克認為最重要的是一手史料，再來則是當時史家親身經歷的記載，最後才是後世史家的撰述。</w:t>
      </w:r>
      <w:r>
        <w:rPr>
          <w:rFonts w:hint="eastAsia"/>
        </w:rPr>
        <w:t>19</w:t>
      </w:r>
      <w:r>
        <w:rPr>
          <w:rFonts w:hint="eastAsia"/>
        </w:rPr>
        <w:t>世紀的歷史學家蘭克，主張研究歷史必須忠於原始的檔案資料，擺脫主觀的價值判斷，以客觀的態度書寫，故有「科學的歷史之父」稱號。由資料可知，蘭克運用大量的檔案文獻等一手史料，故樂觀地認為要呈現歷史的真實不是一件難事</w:t>
      </w:r>
    </w:p>
    <w:p w:rsidR="007827F9" w:rsidRDefault="007827F9">
      <w:pPr>
        <w:pStyle w:val="04-1"/>
        <w:ind w:left="1212" w:hanging="732"/>
      </w:pPr>
    </w:p>
    <w:sectPr w:rsidR="007827F9" w:rsidSect="00031911">
      <w:footerReference w:type="even" r:id="rId12"/>
      <w:footerReference w:type="default" r:id="rId13"/>
      <w:pgSz w:w="11906" w:h="16838" w:code="9"/>
      <w:pgMar w:top="709" w:right="567" w:bottom="709" w:left="567" w:header="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02" w:rsidRDefault="002D0402" w:rsidP="00476391">
      <w:pPr>
        <w:ind w:left="1200" w:hanging="1200"/>
      </w:pPr>
      <w:r>
        <w:separator/>
      </w:r>
    </w:p>
  </w:endnote>
  <w:endnote w:type="continuationSeparator" w:id="0">
    <w:p w:rsidR="002D0402" w:rsidRDefault="002D0402" w:rsidP="00476391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56" w:rsidRDefault="00197A56" w:rsidP="00476391">
    <w:pPr>
      <w:pStyle w:val="a7"/>
      <w:framePr w:wrap="around" w:vAnchor="text" w:hAnchor="margin" w:xAlign="center" w:y="1"/>
      <w:ind w:left="1000" w:hanging="10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7A56" w:rsidRDefault="00197A56" w:rsidP="00476391">
    <w:pPr>
      <w:pStyle w:val="a7"/>
      <w:ind w:left="1000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56" w:rsidRDefault="00197A56" w:rsidP="00476391">
    <w:pPr>
      <w:pStyle w:val="a7"/>
      <w:framePr w:wrap="around" w:vAnchor="text" w:hAnchor="margin" w:xAlign="center" w:y="1"/>
      <w:ind w:left="1000" w:hanging="10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54F">
      <w:rPr>
        <w:rStyle w:val="a9"/>
        <w:noProof/>
      </w:rPr>
      <w:t>11</w:t>
    </w:r>
    <w:r>
      <w:rPr>
        <w:rStyle w:val="a9"/>
      </w:rPr>
      <w:fldChar w:fldCharType="end"/>
    </w:r>
  </w:p>
  <w:p w:rsidR="00197A56" w:rsidRDefault="00197A56" w:rsidP="00EC03B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3ABEE" wp14:editId="6267D679">
              <wp:simplePos x="0" y="0"/>
              <wp:positionH relativeFrom="column">
                <wp:posOffset>0</wp:posOffset>
              </wp:positionH>
              <wp:positionV relativeFrom="paragraph">
                <wp:posOffset>-93345</wp:posOffset>
              </wp:positionV>
              <wp:extent cx="2736215" cy="354965"/>
              <wp:effectExtent l="0" t="0" r="6985" b="6985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A56" w:rsidRPr="00E143F7" w:rsidRDefault="00197A56" w:rsidP="00333447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1D3729">
                            <w:rPr>
                              <w:noProof/>
                            </w:rPr>
                            <w:drawing>
                              <wp:inline distT="0" distB="0" distL="0" distR="0" wp14:anchorId="01CF6ED4" wp14:editId="0DDB685A">
                                <wp:extent cx="1739900" cy="158750"/>
                                <wp:effectExtent l="0" t="0" r="0" b="0"/>
                                <wp:docPr id="2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900" cy="158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353EF40E" wp14:editId="4B257FC6">
                                <wp:extent cx="139700" cy="139700"/>
                                <wp:effectExtent l="0" t="0" r="0" b="0"/>
                                <wp:docPr id="3" name="圖片 3" descr="康熹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康熹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700" cy="13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143F7">
                            <w:rPr>
                              <w:rFonts w:ascii="微軟正黑體" w:eastAsia="微軟正黑體" w:hAnsi="微軟正黑體" w:hint="eastAsia"/>
                            </w:rPr>
                            <w:t>康熹文化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83ABE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1" type="#_x0000_t202" style="position:absolute;left:0;text-align:left;margin-left:0;margin-top:-7.35pt;width:215.45pt;height:27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" stroked="f">
              <v:textbox style="mso-fit-shape-to-text:t">
                <w:txbxContent>
                  <w:p w:rsidR="00197A56" w:rsidRPr="00E143F7" w:rsidRDefault="00197A56" w:rsidP="00333447">
                    <w:pPr>
                      <w:rPr>
                        <w:rFonts w:ascii="微軟正黑體" w:eastAsia="微軟正黑體" w:hAnsi="微軟正黑體"/>
                      </w:rPr>
                    </w:pPr>
                    <w:r w:rsidRPr="001D3729">
                      <w:rPr>
                        <w:noProof/>
                      </w:rPr>
                      <w:drawing>
                        <wp:inline distT="0" distB="0" distL="0" distR="0" wp14:anchorId="01CF6ED4" wp14:editId="0DDB685A">
                          <wp:extent cx="1739900" cy="158750"/>
                          <wp:effectExtent l="0" t="0" r="0" b="0"/>
                          <wp:docPr id="2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900" cy="158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353EF40E" wp14:editId="4B257FC6">
                          <wp:extent cx="139700" cy="139700"/>
                          <wp:effectExtent l="0" t="0" r="0" b="0"/>
                          <wp:docPr id="3" name="圖片 3" descr="康熹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康熹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143F7">
                      <w:rPr>
                        <w:rFonts w:ascii="微軟正黑體" w:eastAsia="微軟正黑體" w:hAnsi="微軟正黑體" w:hint="eastAsia"/>
                      </w:rPr>
                      <w:t>康熹文化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02" w:rsidRDefault="002D0402" w:rsidP="00476391">
      <w:pPr>
        <w:ind w:left="1200" w:hanging="1200"/>
      </w:pPr>
      <w:r>
        <w:separator/>
      </w:r>
    </w:p>
  </w:footnote>
  <w:footnote w:type="continuationSeparator" w:id="0">
    <w:p w:rsidR="002D0402" w:rsidRDefault="002D0402" w:rsidP="00476391">
      <w:pPr>
        <w:ind w:left="1200" w:hanging="1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238"/>
    <w:multiLevelType w:val="hybridMultilevel"/>
    <w:tmpl w:val="00143670"/>
    <w:lvl w:ilvl="0" w:tplc="0BC004A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63C63"/>
    <w:multiLevelType w:val="hybridMultilevel"/>
    <w:tmpl w:val="5680C0E4"/>
    <w:lvl w:ilvl="0" w:tplc="650E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5396F"/>
    <w:multiLevelType w:val="hybridMultilevel"/>
    <w:tmpl w:val="B0CC029E"/>
    <w:lvl w:ilvl="0" w:tplc="3F760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7D67CA"/>
    <w:multiLevelType w:val="hybridMultilevel"/>
    <w:tmpl w:val="680E82A4"/>
    <w:lvl w:ilvl="0" w:tplc="B7027E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3E28A0"/>
    <w:multiLevelType w:val="hybridMultilevel"/>
    <w:tmpl w:val="88907332"/>
    <w:lvl w:ilvl="0" w:tplc="9ED61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0"/>
    <w:rsid w:val="00000CAF"/>
    <w:rsid w:val="00002353"/>
    <w:rsid w:val="0000559F"/>
    <w:rsid w:val="00006CAC"/>
    <w:rsid w:val="00014893"/>
    <w:rsid w:val="00015678"/>
    <w:rsid w:val="00022C8E"/>
    <w:rsid w:val="00024014"/>
    <w:rsid w:val="00030800"/>
    <w:rsid w:val="00031911"/>
    <w:rsid w:val="000319EB"/>
    <w:rsid w:val="00037E37"/>
    <w:rsid w:val="00041E10"/>
    <w:rsid w:val="0004210C"/>
    <w:rsid w:val="00042299"/>
    <w:rsid w:val="00046FCC"/>
    <w:rsid w:val="000476D4"/>
    <w:rsid w:val="00053797"/>
    <w:rsid w:val="000553C0"/>
    <w:rsid w:val="00055AC7"/>
    <w:rsid w:val="00066098"/>
    <w:rsid w:val="000703DB"/>
    <w:rsid w:val="00075757"/>
    <w:rsid w:val="000815E6"/>
    <w:rsid w:val="00081874"/>
    <w:rsid w:val="00084B9F"/>
    <w:rsid w:val="00086058"/>
    <w:rsid w:val="000872A4"/>
    <w:rsid w:val="00090721"/>
    <w:rsid w:val="00097015"/>
    <w:rsid w:val="00097227"/>
    <w:rsid w:val="000A336E"/>
    <w:rsid w:val="000A33E2"/>
    <w:rsid w:val="000A3CA0"/>
    <w:rsid w:val="000B08E3"/>
    <w:rsid w:val="000B4F99"/>
    <w:rsid w:val="000B7C1F"/>
    <w:rsid w:val="000C13E4"/>
    <w:rsid w:val="000C1D0B"/>
    <w:rsid w:val="000C3812"/>
    <w:rsid w:val="000C3BBD"/>
    <w:rsid w:val="000C40EF"/>
    <w:rsid w:val="000C4527"/>
    <w:rsid w:val="000C5F44"/>
    <w:rsid w:val="000C691E"/>
    <w:rsid w:val="000D2E1C"/>
    <w:rsid w:val="000D6969"/>
    <w:rsid w:val="000E1716"/>
    <w:rsid w:val="000E3645"/>
    <w:rsid w:val="000E7E8C"/>
    <w:rsid w:val="000F1A8C"/>
    <w:rsid w:val="000F2ECE"/>
    <w:rsid w:val="000F2F1C"/>
    <w:rsid w:val="0010723D"/>
    <w:rsid w:val="0010746B"/>
    <w:rsid w:val="00111851"/>
    <w:rsid w:val="0011217E"/>
    <w:rsid w:val="001166BF"/>
    <w:rsid w:val="0011693D"/>
    <w:rsid w:val="0012004F"/>
    <w:rsid w:val="00122244"/>
    <w:rsid w:val="001225D3"/>
    <w:rsid w:val="001244E5"/>
    <w:rsid w:val="00133DCB"/>
    <w:rsid w:val="0013527A"/>
    <w:rsid w:val="0014010B"/>
    <w:rsid w:val="00143265"/>
    <w:rsid w:val="00143FF7"/>
    <w:rsid w:val="00144D68"/>
    <w:rsid w:val="00146504"/>
    <w:rsid w:val="00146C01"/>
    <w:rsid w:val="00151BD6"/>
    <w:rsid w:val="001524E6"/>
    <w:rsid w:val="00156AA6"/>
    <w:rsid w:val="00160191"/>
    <w:rsid w:val="00164C9E"/>
    <w:rsid w:val="0016590D"/>
    <w:rsid w:val="0017102C"/>
    <w:rsid w:val="0017119E"/>
    <w:rsid w:val="00171E9C"/>
    <w:rsid w:val="00174BA7"/>
    <w:rsid w:val="00175486"/>
    <w:rsid w:val="0017577F"/>
    <w:rsid w:val="00190568"/>
    <w:rsid w:val="00195163"/>
    <w:rsid w:val="00197A56"/>
    <w:rsid w:val="001A6E97"/>
    <w:rsid w:val="001B33DB"/>
    <w:rsid w:val="001B3DC5"/>
    <w:rsid w:val="001B7290"/>
    <w:rsid w:val="001B76B8"/>
    <w:rsid w:val="001B7717"/>
    <w:rsid w:val="001C0580"/>
    <w:rsid w:val="001C5EFB"/>
    <w:rsid w:val="001C67CA"/>
    <w:rsid w:val="001C79A5"/>
    <w:rsid w:val="001D2835"/>
    <w:rsid w:val="001D3775"/>
    <w:rsid w:val="001D4012"/>
    <w:rsid w:val="001D417C"/>
    <w:rsid w:val="001E1940"/>
    <w:rsid w:val="001E2B5D"/>
    <w:rsid w:val="001E4054"/>
    <w:rsid w:val="001E4682"/>
    <w:rsid w:val="001E6364"/>
    <w:rsid w:val="001E6A50"/>
    <w:rsid w:val="001E7EFC"/>
    <w:rsid w:val="001F0BAB"/>
    <w:rsid w:val="001F197D"/>
    <w:rsid w:val="001F4130"/>
    <w:rsid w:val="001F6551"/>
    <w:rsid w:val="00202166"/>
    <w:rsid w:val="00203BD9"/>
    <w:rsid w:val="002071B1"/>
    <w:rsid w:val="00207696"/>
    <w:rsid w:val="00210073"/>
    <w:rsid w:val="002107D5"/>
    <w:rsid w:val="00215764"/>
    <w:rsid w:val="0021773F"/>
    <w:rsid w:val="00220440"/>
    <w:rsid w:val="00231EBA"/>
    <w:rsid w:val="0023313B"/>
    <w:rsid w:val="00233EF7"/>
    <w:rsid w:val="002351FE"/>
    <w:rsid w:val="00236AB3"/>
    <w:rsid w:val="00237683"/>
    <w:rsid w:val="00240CEC"/>
    <w:rsid w:val="00242475"/>
    <w:rsid w:val="0024598B"/>
    <w:rsid w:val="0024762C"/>
    <w:rsid w:val="00250060"/>
    <w:rsid w:val="00250242"/>
    <w:rsid w:val="002519C2"/>
    <w:rsid w:val="00252BC1"/>
    <w:rsid w:val="002549F9"/>
    <w:rsid w:val="00261145"/>
    <w:rsid w:val="0026446E"/>
    <w:rsid w:val="00265F64"/>
    <w:rsid w:val="002725B7"/>
    <w:rsid w:val="00275111"/>
    <w:rsid w:val="002777F7"/>
    <w:rsid w:val="00283907"/>
    <w:rsid w:val="00284ADB"/>
    <w:rsid w:val="002859FA"/>
    <w:rsid w:val="0029134A"/>
    <w:rsid w:val="00297951"/>
    <w:rsid w:val="002A0664"/>
    <w:rsid w:val="002A2DDC"/>
    <w:rsid w:val="002A36B9"/>
    <w:rsid w:val="002A462B"/>
    <w:rsid w:val="002A4755"/>
    <w:rsid w:val="002A79BC"/>
    <w:rsid w:val="002B0ACF"/>
    <w:rsid w:val="002B4EAB"/>
    <w:rsid w:val="002B5D01"/>
    <w:rsid w:val="002B6705"/>
    <w:rsid w:val="002C1DE6"/>
    <w:rsid w:val="002C1DFB"/>
    <w:rsid w:val="002C27C6"/>
    <w:rsid w:val="002C5FE3"/>
    <w:rsid w:val="002D0402"/>
    <w:rsid w:val="002D2186"/>
    <w:rsid w:val="002D3892"/>
    <w:rsid w:val="002E0ECB"/>
    <w:rsid w:val="002E225F"/>
    <w:rsid w:val="002E3946"/>
    <w:rsid w:val="002E7A7F"/>
    <w:rsid w:val="002F0464"/>
    <w:rsid w:val="002F069D"/>
    <w:rsid w:val="002F142D"/>
    <w:rsid w:val="002F205B"/>
    <w:rsid w:val="002F2AE0"/>
    <w:rsid w:val="003025C9"/>
    <w:rsid w:val="0030410F"/>
    <w:rsid w:val="0030434F"/>
    <w:rsid w:val="003101B4"/>
    <w:rsid w:val="00323DC9"/>
    <w:rsid w:val="00324502"/>
    <w:rsid w:val="003253F2"/>
    <w:rsid w:val="00325E40"/>
    <w:rsid w:val="00327602"/>
    <w:rsid w:val="00333447"/>
    <w:rsid w:val="00343D4B"/>
    <w:rsid w:val="003445C5"/>
    <w:rsid w:val="00352460"/>
    <w:rsid w:val="00352D0C"/>
    <w:rsid w:val="00353357"/>
    <w:rsid w:val="00354840"/>
    <w:rsid w:val="003632ED"/>
    <w:rsid w:val="00363F37"/>
    <w:rsid w:val="0036607E"/>
    <w:rsid w:val="00371D4A"/>
    <w:rsid w:val="00371DFA"/>
    <w:rsid w:val="00375513"/>
    <w:rsid w:val="0037602F"/>
    <w:rsid w:val="00380419"/>
    <w:rsid w:val="00380990"/>
    <w:rsid w:val="0039249C"/>
    <w:rsid w:val="00393128"/>
    <w:rsid w:val="003A4F34"/>
    <w:rsid w:val="003A7A49"/>
    <w:rsid w:val="003B1B13"/>
    <w:rsid w:val="003B1F26"/>
    <w:rsid w:val="003B3BF5"/>
    <w:rsid w:val="003B49A2"/>
    <w:rsid w:val="003B51FD"/>
    <w:rsid w:val="003C1ABE"/>
    <w:rsid w:val="003C6C28"/>
    <w:rsid w:val="003D4A19"/>
    <w:rsid w:val="003D60A0"/>
    <w:rsid w:val="003E03C4"/>
    <w:rsid w:val="003E0B4B"/>
    <w:rsid w:val="003E7C15"/>
    <w:rsid w:val="003F33E4"/>
    <w:rsid w:val="003F3F33"/>
    <w:rsid w:val="003F7CFB"/>
    <w:rsid w:val="003F7E40"/>
    <w:rsid w:val="004175BC"/>
    <w:rsid w:val="00417A6C"/>
    <w:rsid w:val="004264EC"/>
    <w:rsid w:val="004275CC"/>
    <w:rsid w:val="004311AA"/>
    <w:rsid w:val="00433C98"/>
    <w:rsid w:val="00433F91"/>
    <w:rsid w:val="00437AC2"/>
    <w:rsid w:val="004402F9"/>
    <w:rsid w:val="00442265"/>
    <w:rsid w:val="00442279"/>
    <w:rsid w:val="004429AC"/>
    <w:rsid w:val="00444B6A"/>
    <w:rsid w:val="00447C0F"/>
    <w:rsid w:val="004514F0"/>
    <w:rsid w:val="004517E5"/>
    <w:rsid w:val="004570D6"/>
    <w:rsid w:val="0046024C"/>
    <w:rsid w:val="00462CD2"/>
    <w:rsid w:val="00464043"/>
    <w:rsid w:val="00465290"/>
    <w:rsid w:val="00470EF9"/>
    <w:rsid w:val="00471475"/>
    <w:rsid w:val="00471981"/>
    <w:rsid w:val="00474D9A"/>
    <w:rsid w:val="00475416"/>
    <w:rsid w:val="00476391"/>
    <w:rsid w:val="00482A8A"/>
    <w:rsid w:val="0048410C"/>
    <w:rsid w:val="0048478F"/>
    <w:rsid w:val="00487930"/>
    <w:rsid w:val="00491C8F"/>
    <w:rsid w:val="0049633D"/>
    <w:rsid w:val="00497E70"/>
    <w:rsid w:val="004A1FEF"/>
    <w:rsid w:val="004A4A3C"/>
    <w:rsid w:val="004A75B6"/>
    <w:rsid w:val="004C38AC"/>
    <w:rsid w:val="004C72BD"/>
    <w:rsid w:val="004C7DA4"/>
    <w:rsid w:val="004D25F2"/>
    <w:rsid w:val="004D5D33"/>
    <w:rsid w:val="004D6AE5"/>
    <w:rsid w:val="004D7960"/>
    <w:rsid w:val="004E2D5A"/>
    <w:rsid w:val="004E32C6"/>
    <w:rsid w:val="004E3C2F"/>
    <w:rsid w:val="004E63B4"/>
    <w:rsid w:val="004F038B"/>
    <w:rsid w:val="004F396A"/>
    <w:rsid w:val="004F58C3"/>
    <w:rsid w:val="00501272"/>
    <w:rsid w:val="00501BA1"/>
    <w:rsid w:val="0050271F"/>
    <w:rsid w:val="00505657"/>
    <w:rsid w:val="0051551E"/>
    <w:rsid w:val="00516D31"/>
    <w:rsid w:val="005202CD"/>
    <w:rsid w:val="00520961"/>
    <w:rsid w:val="005213D5"/>
    <w:rsid w:val="00522BB8"/>
    <w:rsid w:val="00524583"/>
    <w:rsid w:val="005248CA"/>
    <w:rsid w:val="00527333"/>
    <w:rsid w:val="005347E9"/>
    <w:rsid w:val="0054098A"/>
    <w:rsid w:val="00541793"/>
    <w:rsid w:val="00542D71"/>
    <w:rsid w:val="005448C8"/>
    <w:rsid w:val="00545C5D"/>
    <w:rsid w:val="00561702"/>
    <w:rsid w:val="0056351D"/>
    <w:rsid w:val="00566672"/>
    <w:rsid w:val="00567E46"/>
    <w:rsid w:val="00580136"/>
    <w:rsid w:val="00583E4D"/>
    <w:rsid w:val="00594E98"/>
    <w:rsid w:val="005A11C1"/>
    <w:rsid w:val="005A566C"/>
    <w:rsid w:val="005A6AF3"/>
    <w:rsid w:val="005B5536"/>
    <w:rsid w:val="005B79AF"/>
    <w:rsid w:val="005C14E9"/>
    <w:rsid w:val="005C1AE1"/>
    <w:rsid w:val="005C46E5"/>
    <w:rsid w:val="005D13F1"/>
    <w:rsid w:val="005D17FF"/>
    <w:rsid w:val="005D1C33"/>
    <w:rsid w:val="005D5B4A"/>
    <w:rsid w:val="005E14F1"/>
    <w:rsid w:val="005E192D"/>
    <w:rsid w:val="005E2A1E"/>
    <w:rsid w:val="005E3F4D"/>
    <w:rsid w:val="005E6912"/>
    <w:rsid w:val="005F6BF8"/>
    <w:rsid w:val="005F7A83"/>
    <w:rsid w:val="005F7EA6"/>
    <w:rsid w:val="00600167"/>
    <w:rsid w:val="00600DEB"/>
    <w:rsid w:val="00606047"/>
    <w:rsid w:val="0060612E"/>
    <w:rsid w:val="0060737C"/>
    <w:rsid w:val="00612B9D"/>
    <w:rsid w:val="006174AD"/>
    <w:rsid w:val="006178C5"/>
    <w:rsid w:val="00623A4F"/>
    <w:rsid w:val="00625BBA"/>
    <w:rsid w:val="0063121E"/>
    <w:rsid w:val="00632274"/>
    <w:rsid w:val="00633815"/>
    <w:rsid w:val="00637EEA"/>
    <w:rsid w:val="00640F75"/>
    <w:rsid w:val="00645B8B"/>
    <w:rsid w:val="006505BB"/>
    <w:rsid w:val="006541F0"/>
    <w:rsid w:val="00654312"/>
    <w:rsid w:val="00654CF3"/>
    <w:rsid w:val="00654D4E"/>
    <w:rsid w:val="00656407"/>
    <w:rsid w:val="006572DE"/>
    <w:rsid w:val="006600CB"/>
    <w:rsid w:val="00665B75"/>
    <w:rsid w:val="00670AD2"/>
    <w:rsid w:val="006755B8"/>
    <w:rsid w:val="00680601"/>
    <w:rsid w:val="00683DCA"/>
    <w:rsid w:val="006847A0"/>
    <w:rsid w:val="00691D84"/>
    <w:rsid w:val="00693C73"/>
    <w:rsid w:val="006B33EB"/>
    <w:rsid w:val="006B3DB2"/>
    <w:rsid w:val="006B6C35"/>
    <w:rsid w:val="006C11C4"/>
    <w:rsid w:val="006C3D23"/>
    <w:rsid w:val="006C3FF2"/>
    <w:rsid w:val="006C4DFD"/>
    <w:rsid w:val="006C5FC2"/>
    <w:rsid w:val="006D3A0F"/>
    <w:rsid w:val="006D4B8B"/>
    <w:rsid w:val="006D5557"/>
    <w:rsid w:val="006E11F0"/>
    <w:rsid w:val="006E2264"/>
    <w:rsid w:val="006E2B07"/>
    <w:rsid w:val="006E38D7"/>
    <w:rsid w:val="006E49C7"/>
    <w:rsid w:val="006F2677"/>
    <w:rsid w:val="006F44F7"/>
    <w:rsid w:val="00705368"/>
    <w:rsid w:val="00705BA4"/>
    <w:rsid w:val="00715290"/>
    <w:rsid w:val="0071573B"/>
    <w:rsid w:val="00717495"/>
    <w:rsid w:val="00720AD9"/>
    <w:rsid w:val="00720B35"/>
    <w:rsid w:val="00722296"/>
    <w:rsid w:val="007249FC"/>
    <w:rsid w:val="00725C55"/>
    <w:rsid w:val="00730AFE"/>
    <w:rsid w:val="0073339A"/>
    <w:rsid w:val="00733D93"/>
    <w:rsid w:val="0073541A"/>
    <w:rsid w:val="00747683"/>
    <w:rsid w:val="00760A12"/>
    <w:rsid w:val="00761E66"/>
    <w:rsid w:val="00762B7C"/>
    <w:rsid w:val="00762DC7"/>
    <w:rsid w:val="00774E9E"/>
    <w:rsid w:val="00776046"/>
    <w:rsid w:val="0078037C"/>
    <w:rsid w:val="007807AA"/>
    <w:rsid w:val="007827F9"/>
    <w:rsid w:val="00784277"/>
    <w:rsid w:val="007848ED"/>
    <w:rsid w:val="00787062"/>
    <w:rsid w:val="00787242"/>
    <w:rsid w:val="00787E36"/>
    <w:rsid w:val="007934C1"/>
    <w:rsid w:val="00793B8C"/>
    <w:rsid w:val="0079622F"/>
    <w:rsid w:val="007A10DB"/>
    <w:rsid w:val="007A41A6"/>
    <w:rsid w:val="007B2D18"/>
    <w:rsid w:val="007C0AD5"/>
    <w:rsid w:val="007C1497"/>
    <w:rsid w:val="007C1505"/>
    <w:rsid w:val="007C747B"/>
    <w:rsid w:val="007D0372"/>
    <w:rsid w:val="007D275D"/>
    <w:rsid w:val="007D40F2"/>
    <w:rsid w:val="007D474E"/>
    <w:rsid w:val="007E322A"/>
    <w:rsid w:val="007E6889"/>
    <w:rsid w:val="007E7D0D"/>
    <w:rsid w:val="007E7E10"/>
    <w:rsid w:val="0080080F"/>
    <w:rsid w:val="00800D86"/>
    <w:rsid w:val="0080140D"/>
    <w:rsid w:val="00801CED"/>
    <w:rsid w:val="00802F3F"/>
    <w:rsid w:val="00810488"/>
    <w:rsid w:val="00812971"/>
    <w:rsid w:val="00816CC1"/>
    <w:rsid w:val="00822D12"/>
    <w:rsid w:val="00823BB1"/>
    <w:rsid w:val="008273B7"/>
    <w:rsid w:val="008333A8"/>
    <w:rsid w:val="00835B05"/>
    <w:rsid w:val="00840383"/>
    <w:rsid w:val="00850FDD"/>
    <w:rsid w:val="008601E7"/>
    <w:rsid w:val="0086056B"/>
    <w:rsid w:val="00863BA2"/>
    <w:rsid w:val="00864256"/>
    <w:rsid w:val="00865087"/>
    <w:rsid w:val="008768C9"/>
    <w:rsid w:val="00876C20"/>
    <w:rsid w:val="00881BC2"/>
    <w:rsid w:val="00884658"/>
    <w:rsid w:val="008855E5"/>
    <w:rsid w:val="0088684A"/>
    <w:rsid w:val="00886B9E"/>
    <w:rsid w:val="00886E7F"/>
    <w:rsid w:val="00890F80"/>
    <w:rsid w:val="00896580"/>
    <w:rsid w:val="00896D1E"/>
    <w:rsid w:val="008A06FC"/>
    <w:rsid w:val="008A2C1A"/>
    <w:rsid w:val="008A40E8"/>
    <w:rsid w:val="008B2A68"/>
    <w:rsid w:val="008B30EE"/>
    <w:rsid w:val="008B517C"/>
    <w:rsid w:val="008C3720"/>
    <w:rsid w:val="008C4E6C"/>
    <w:rsid w:val="008C5085"/>
    <w:rsid w:val="008C56A1"/>
    <w:rsid w:val="008C61BE"/>
    <w:rsid w:val="008D006D"/>
    <w:rsid w:val="008D0586"/>
    <w:rsid w:val="008D1323"/>
    <w:rsid w:val="008D295C"/>
    <w:rsid w:val="008D4A7D"/>
    <w:rsid w:val="008E18D1"/>
    <w:rsid w:val="008E762A"/>
    <w:rsid w:val="008F0605"/>
    <w:rsid w:val="008F21A6"/>
    <w:rsid w:val="008F45D5"/>
    <w:rsid w:val="008F47A2"/>
    <w:rsid w:val="008F6F47"/>
    <w:rsid w:val="008F7FBB"/>
    <w:rsid w:val="009003A7"/>
    <w:rsid w:val="009003FE"/>
    <w:rsid w:val="00913649"/>
    <w:rsid w:val="00916EA6"/>
    <w:rsid w:val="00917644"/>
    <w:rsid w:val="009213E2"/>
    <w:rsid w:val="00927DC6"/>
    <w:rsid w:val="0093252B"/>
    <w:rsid w:val="00935683"/>
    <w:rsid w:val="009358D1"/>
    <w:rsid w:val="009412CD"/>
    <w:rsid w:val="009526E2"/>
    <w:rsid w:val="00955968"/>
    <w:rsid w:val="00957327"/>
    <w:rsid w:val="0096119A"/>
    <w:rsid w:val="009634BE"/>
    <w:rsid w:val="00963914"/>
    <w:rsid w:val="009648A5"/>
    <w:rsid w:val="00970DD1"/>
    <w:rsid w:val="009800E8"/>
    <w:rsid w:val="00980B59"/>
    <w:rsid w:val="00980F12"/>
    <w:rsid w:val="009813F2"/>
    <w:rsid w:val="00983D0D"/>
    <w:rsid w:val="00984B8D"/>
    <w:rsid w:val="009867D1"/>
    <w:rsid w:val="00993A2B"/>
    <w:rsid w:val="00994F94"/>
    <w:rsid w:val="009A09D6"/>
    <w:rsid w:val="009A4FB9"/>
    <w:rsid w:val="009A6EF2"/>
    <w:rsid w:val="009A7437"/>
    <w:rsid w:val="009A78BF"/>
    <w:rsid w:val="009B2A6E"/>
    <w:rsid w:val="009B4460"/>
    <w:rsid w:val="009B796C"/>
    <w:rsid w:val="009C02BB"/>
    <w:rsid w:val="009C5F76"/>
    <w:rsid w:val="009C75B9"/>
    <w:rsid w:val="009D0A72"/>
    <w:rsid w:val="009D0BF2"/>
    <w:rsid w:val="009D1AF1"/>
    <w:rsid w:val="009D1B62"/>
    <w:rsid w:val="009D3CFB"/>
    <w:rsid w:val="009D6499"/>
    <w:rsid w:val="009E5A77"/>
    <w:rsid w:val="009F7C67"/>
    <w:rsid w:val="009F7CFA"/>
    <w:rsid w:val="00A0633E"/>
    <w:rsid w:val="00A0645D"/>
    <w:rsid w:val="00A065D2"/>
    <w:rsid w:val="00A113ED"/>
    <w:rsid w:val="00A14B4A"/>
    <w:rsid w:val="00A14D2A"/>
    <w:rsid w:val="00A156E1"/>
    <w:rsid w:val="00A2074E"/>
    <w:rsid w:val="00A23B1F"/>
    <w:rsid w:val="00A2741D"/>
    <w:rsid w:val="00A3026B"/>
    <w:rsid w:val="00A302CD"/>
    <w:rsid w:val="00A43EAB"/>
    <w:rsid w:val="00A54351"/>
    <w:rsid w:val="00A5450E"/>
    <w:rsid w:val="00A54C8E"/>
    <w:rsid w:val="00A553EE"/>
    <w:rsid w:val="00A618A6"/>
    <w:rsid w:val="00A6394A"/>
    <w:rsid w:val="00A66799"/>
    <w:rsid w:val="00A6781D"/>
    <w:rsid w:val="00A74233"/>
    <w:rsid w:val="00A742E6"/>
    <w:rsid w:val="00A824CF"/>
    <w:rsid w:val="00A83678"/>
    <w:rsid w:val="00A8715E"/>
    <w:rsid w:val="00A91A68"/>
    <w:rsid w:val="00A952E4"/>
    <w:rsid w:val="00A963B0"/>
    <w:rsid w:val="00A96D14"/>
    <w:rsid w:val="00AA0E9F"/>
    <w:rsid w:val="00AA26FF"/>
    <w:rsid w:val="00AA2795"/>
    <w:rsid w:val="00AA6D11"/>
    <w:rsid w:val="00AB1D80"/>
    <w:rsid w:val="00AB23AA"/>
    <w:rsid w:val="00AB3EFB"/>
    <w:rsid w:val="00AB4226"/>
    <w:rsid w:val="00AB609E"/>
    <w:rsid w:val="00AC04E6"/>
    <w:rsid w:val="00AC05EE"/>
    <w:rsid w:val="00AD0054"/>
    <w:rsid w:val="00AD286F"/>
    <w:rsid w:val="00AD5F7F"/>
    <w:rsid w:val="00AD7D72"/>
    <w:rsid w:val="00AE2F53"/>
    <w:rsid w:val="00AE4E86"/>
    <w:rsid w:val="00AE56E4"/>
    <w:rsid w:val="00AF0E74"/>
    <w:rsid w:val="00AF20E0"/>
    <w:rsid w:val="00AF327C"/>
    <w:rsid w:val="00AF4E14"/>
    <w:rsid w:val="00AF6890"/>
    <w:rsid w:val="00AF7A48"/>
    <w:rsid w:val="00B02493"/>
    <w:rsid w:val="00B04FCF"/>
    <w:rsid w:val="00B114F6"/>
    <w:rsid w:val="00B11F0D"/>
    <w:rsid w:val="00B1308E"/>
    <w:rsid w:val="00B15BA0"/>
    <w:rsid w:val="00B2002C"/>
    <w:rsid w:val="00B214A1"/>
    <w:rsid w:val="00B21B8E"/>
    <w:rsid w:val="00B237B9"/>
    <w:rsid w:val="00B355F6"/>
    <w:rsid w:val="00B36A5E"/>
    <w:rsid w:val="00B3743F"/>
    <w:rsid w:val="00B37F44"/>
    <w:rsid w:val="00B400DB"/>
    <w:rsid w:val="00B429EA"/>
    <w:rsid w:val="00B447E9"/>
    <w:rsid w:val="00B51DB1"/>
    <w:rsid w:val="00B604BD"/>
    <w:rsid w:val="00B62862"/>
    <w:rsid w:val="00B628B1"/>
    <w:rsid w:val="00B67342"/>
    <w:rsid w:val="00B674B7"/>
    <w:rsid w:val="00B828A2"/>
    <w:rsid w:val="00B86418"/>
    <w:rsid w:val="00B91FB3"/>
    <w:rsid w:val="00B92DC7"/>
    <w:rsid w:val="00B935E7"/>
    <w:rsid w:val="00B93A17"/>
    <w:rsid w:val="00B965FE"/>
    <w:rsid w:val="00BA3B71"/>
    <w:rsid w:val="00BB1476"/>
    <w:rsid w:val="00BB34EC"/>
    <w:rsid w:val="00BB46F4"/>
    <w:rsid w:val="00BC41CF"/>
    <w:rsid w:val="00BD1B1F"/>
    <w:rsid w:val="00BD4768"/>
    <w:rsid w:val="00BD70CF"/>
    <w:rsid w:val="00BE1987"/>
    <w:rsid w:val="00BF0ABB"/>
    <w:rsid w:val="00BF1389"/>
    <w:rsid w:val="00BF1C29"/>
    <w:rsid w:val="00BF5A46"/>
    <w:rsid w:val="00BF6EAC"/>
    <w:rsid w:val="00C025D3"/>
    <w:rsid w:val="00C034FD"/>
    <w:rsid w:val="00C03960"/>
    <w:rsid w:val="00C05312"/>
    <w:rsid w:val="00C05D90"/>
    <w:rsid w:val="00C0623E"/>
    <w:rsid w:val="00C12D56"/>
    <w:rsid w:val="00C16D7D"/>
    <w:rsid w:val="00C233AB"/>
    <w:rsid w:val="00C236A8"/>
    <w:rsid w:val="00C3462D"/>
    <w:rsid w:val="00C35A48"/>
    <w:rsid w:val="00C37176"/>
    <w:rsid w:val="00C44D6C"/>
    <w:rsid w:val="00C47D91"/>
    <w:rsid w:val="00C47F1C"/>
    <w:rsid w:val="00C513BC"/>
    <w:rsid w:val="00C5313F"/>
    <w:rsid w:val="00C559AA"/>
    <w:rsid w:val="00C56098"/>
    <w:rsid w:val="00C613D7"/>
    <w:rsid w:val="00C61A06"/>
    <w:rsid w:val="00C63E9C"/>
    <w:rsid w:val="00C7020A"/>
    <w:rsid w:val="00C720AB"/>
    <w:rsid w:val="00C748C0"/>
    <w:rsid w:val="00C775ED"/>
    <w:rsid w:val="00C86A4B"/>
    <w:rsid w:val="00C93C83"/>
    <w:rsid w:val="00C94024"/>
    <w:rsid w:val="00C9736E"/>
    <w:rsid w:val="00CA0D60"/>
    <w:rsid w:val="00CA1BD6"/>
    <w:rsid w:val="00CA25A3"/>
    <w:rsid w:val="00CB29EC"/>
    <w:rsid w:val="00CB6917"/>
    <w:rsid w:val="00CB6E13"/>
    <w:rsid w:val="00CC3F26"/>
    <w:rsid w:val="00CC677E"/>
    <w:rsid w:val="00CD12CF"/>
    <w:rsid w:val="00CD2F81"/>
    <w:rsid w:val="00CD65F1"/>
    <w:rsid w:val="00CE15BE"/>
    <w:rsid w:val="00CE509A"/>
    <w:rsid w:val="00CE581F"/>
    <w:rsid w:val="00CF202A"/>
    <w:rsid w:val="00CF3272"/>
    <w:rsid w:val="00CF3C5E"/>
    <w:rsid w:val="00CF4707"/>
    <w:rsid w:val="00CF5595"/>
    <w:rsid w:val="00CF5C3E"/>
    <w:rsid w:val="00D05616"/>
    <w:rsid w:val="00D10C87"/>
    <w:rsid w:val="00D3212F"/>
    <w:rsid w:val="00D37DB7"/>
    <w:rsid w:val="00D46242"/>
    <w:rsid w:val="00D467C9"/>
    <w:rsid w:val="00D475CA"/>
    <w:rsid w:val="00D6642F"/>
    <w:rsid w:val="00D67BE9"/>
    <w:rsid w:val="00D71F9B"/>
    <w:rsid w:val="00D72814"/>
    <w:rsid w:val="00D7350D"/>
    <w:rsid w:val="00D75B31"/>
    <w:rsid w:val="00D81D21"/>
    <w:rsid w:val="00D870A5"/>
    <w:rsid w:val="00D8747E"/>
    <w:rsid w:val="00D92651"/>
    <w:rsid w:val="00D931EA"/>
    <w:rsid w:val="00DA61B8"/>
    <w:rsid w:val="00DB1DBA"/>
    <w:rsid w:val="00DB2C0F"/>
    <w:rsid w:val="00DB5124"/>
    <w:rsid w:val="00DB59C2"/>
    <w:rsid w:val="00DB6142"/>
    <w:rsid w:val="00DC1BD7"/>
    <w:rsid w:val="00DC475C"/>
    <w:rsid w:val="00DC77AE"/>
    <w:rsid w:val="00DD4594"/>
    <w:rsid w:val="00DD47CC"/>
    <w:rsid w:val="00DE0117"/>
    <w:rsid w:val="00DE1402"/>
    <w:rsid w:val="00DE4575"/>
    <w:rsid w:val="00DE7689"/>
    <w:rsid w:val="00DF0D41"/>
    <w:rsid w:val="00DF243A"/>
    <w:rsid w:val="00DF783E"/>
    <w:rsid w:val="00E02905"/>
    <w:rsid w:val="00E02E08"/>
    <w:rsid w:val="00E0323A"/>
    <w:rsid w:val="00E040FD"/>
    <w:rsid w:val="00E04FF2"/>
    <w:rsid w:val="00E1219D"/>
    <w:rsid w:val="00E136BA"/>
    <w:rsid w:val="00E13859"/>
    <w:rsid w:val="00E14B4F"/>
    <w:rsid w:val="00E16915"/>
    <w:rsid w:val="00E1791B"/>
    <w:rsid w:val="00E17C89"/>
    <w:rsid w:val="00E23DAD"/>
    <w:rsid w:val="00E2599E"/>
    <w:rsid w:val="00E2645F"/>
    <w:rsid w:val="00E265FD"/>
    <w:rsid w:val="00E34748"/>
    <w:rsid w:val="00E34A0C"/>
    <w:rsid w:val="00E41445"/>
    <w:rsid w:val="00E41E80"/>
    <w:rsid w:val="00E446C1"/>
    <w:rsid w:val="00E47466"/>
    <w:rsid w:val="00E50FDE"/>
    <w:rsid w:val="00E61CFD"/>
    <w:rsid w:val="00E62623"/>
    <w:rsid w:val="00E63393"/>
    <w:rsid w:val="00E66DC6"/>
    <w:rsid w:val="00E71BEE"/>
    <w:rsid w:val="00E71F8B"/>
    <w:rsid w:val="00E75D9A"/>
    <w:rsid w:val="00E75F87"/>
    <w:rsid w:val="00E85D5C"/>
    <w:rsid w:val="00E9240A"/>
    <w:rsid w:val="00E9446E"/>
    <w:rsid w:val="00E96803"/>
    <w:rsid w:val="00E9776D"/>
    <w:rsid w:val="00EA1B3F"/>
    <w:rsid w:val="00EA1EA9"/>
    <w:rsid w:val="00EA20FB"/>
    <w:rsid w:val="00EA34D1"/>
    <w:rsid w:val="00EA35D4"/>
    <w:rsid w:val="00EB0289"/>
    <w:rsid w:val="00EB14BB"/>
    <w:rsid w:val="00EB154F"/>
    <w:rsid w:val="00EB5F0F"/>
    <w:rsid w:val="00EB7456"/>
    <w:rsid w:val="00EC03B8"/>
    <w:rsid w:val="00EC14E1"/>
    <w:rsid w:val="00EC2296"/>
    <w:rsid w:val="00EC2E35"/>
    <w:rsid w:val="00EC3287"/>
    <w:rsid w:val="00EC6966"/>
    <w:rsid w:val="00ED2F5E"/>
    <w:rsid w:val="00ED3CB0"/>
    <w:rsid w:val="00ED3DA7"/>
    <w:rsid w:val="00ED3DEA"/>
    <w:rsid w:val="00ED4FAE"/>
    <w:rsid w:val="00ED5F73"/>
    <w:rsid w:val="00ED6AD4"/>
    <w:rsid w:val="00ED6FC3"/>
    <w:rsid w:val="00ED7961"/>
    <w:rsid w:val="00EE1122"/>
    <w:rsid w:val="00EF051B"/>
    <w:rsid w:val="00EF42F7"/>
    <w:rsid w:val="00EF469D"/>
    <w:rsid w:val="00EF6727"/>
    <w:rsid w:val="00F0353E"/>
    <w:rsid w:val="00F13B8B"/>
    <w:rsid w:val="00F2440E"/>
    <w:rsid w:val="00F30132"/>
    <w:rsid w:val="00F32356"/>
    <w:rsid w:val="00F36634"/>
    <w:rsid w:val="00F4296D"/>
    <w:rsid w:val="00F42B05"/>
    <w:rsid w:val="00F42DD1"/>
    <w:rsid w:val="00F50C60"/>
    <w:rsid w:val="00F560FF"/>
    <w:rsid w:val="00F6023E"/>
    <w:rsid w:val="00F64202"/>
    <w:rsid w:val="00F67D86"/>
    <w:rsid w:val="00F826BB"/>
    <w:rsid w:val="00F843A2"/>
    <w:rsid w:val="00F86921"/>
    <w:rsid w:val="00FA3769"/>
    <w:rsid w:val="00FA524A"/>
    <w:rsid w:val="00FB2B75"/>
    <w:rsid w:val="00FB4F3F"/>
    <w:rsid w:val="00FC0D50"/>
    <w:rsid w:val="00FC32DE"/>
    <w:rsid w:val="00FC6059"/>
    <w:rsid w:val="00FD07B5"/>
    <w:rsid w:val="00FD2149"/>
    <w:rsid w:val="00FD2849"/>
    <w:rsid w:val="00FD2935"/>
    <w:rsid w:val="00FD338B"/>
    <w:rsid w:val="00FE3105"/>
    <w:rsid w:val="00FE6D4D"/>
    <w:rsid w:val="00FF0A55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C7D4B7-E409-4EC8-9BC1-06D0F655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60FF"/>
    <w:pPr>
      <w:jc w:val="left"/>
    </w:pPr>
    <w:rPr>
      <w:rFonts w:ascii="細明體" w:eastAsia="細明體" w:hAnsi="Courier New" w:cs="Courier New"/>
    </w:rPr>
  </w:style>
  <w:style w:type="character" w:customStyle="1" w:styleId="a4">
    <w:name w:val="純文字 字元"/>
    <w:link w:val="a3"/>
    <w:rsid w:val="00F560FF"/>
    <w:rPr>
      <w:rFonts w:ascii="細明體" w:eastAsia="細明體"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93A2B"/>
    <w:rPr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93A2B"/>
    <w:rPr>
      <w:kern w:val="2"/>
    </w:rPr>
  </w:style>
  <w:style w:type="character" w:styleId="a9">
    <w:name w:val="page number"/>
    <w:basedOn w:val="a0"/>
  </w:style>
  <w:style w:type="paragraph" w:styleId="2">
    <w:name w:val="Body Text Indent 2"/>
    <w:basedOn w:val="a"/>
    <w:link w:val="20"/>
    <w:pPr>
      <w:spacing w:line="410" w:lineRule="exact"/>
      <w:ind w:left="1089" w:hanging="1089"/>
    </w:pPr>
    <w:rPr>
      <w:rFonts w:ascii="新細明體" w:hAnsi="新細明體"/>
      <w:sz w:val="23"/>
      <w:szCs w:val="20"/>
    </w:rPr>
  </w:style>
  <w:style w:type="character" w:customStyle="1" w:styleId="20">
    <w:name w:val="本文縮排 2 字元"/>
    <w:basedOn w:val="a0"/>
    <w:link w:val="2"/>
    <w:rsid w:val="00993A2B"/>
    <w:rPr>
      <w:rFonts w:ascii="新細明體" w:hAnsi="新細明體"/>
      <w:kern w:val="2"/>
      <w:sz w:val="23"/>
    </w:rPr>
  </w:style>
  <w:style w:type="paragraph" w:styleId="aa">
    <w:name w:val="Body Text"/>
    <w:basedOn w:val="a"/>
    <w:link w:val="ab"/>
    <w:pPr>
      <w:autoSpaceDE w:val="0"/>
      <w:autoSpaceDN w:val="0"/>
      <w:adjustRightInd w:val="0"/>
    </w:pPr>
    <w:rPr>
      <w:color w:val="010101"/>
      <w:kern w:val="0"/>
    </w:rPr>
  </w:style>
  <w:style w:type="character" w:customStyle="1" w:styleId="ab">
    <w:name w:val="本文 字元"/>
    <w:basedOn w:val="a0"/>
    <w:link w:val="aa"/>
    <w:rsid w:val="00993A2B"/>
    <w:rPr>
      <w:color w:val="010101"/>
      <w:sz w:val="24"/>
      <w:szCs w:val="24"/>
    </w:rPr>
  </w:style>
  <w:style w:type="paragraph" w:styleId="ac">
    <w:name w:val="Body Text Indent"/>
    <w:basedOn w:val="a"/>
    <w:link w:val="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Chars="225" w:left="540"/>
    </w:pPr>
    <w:rPr>
      <w:rFonts w:eastAsia="標楷體"/>
      <w:kern w:val="0"/>
    </w:rPr>
  </w:style>
  <w:style w:type="character" w:customStyle="1" w:styleId="ad">
    <w:name w:val="本文縮排 字元"/>
    <w:basedOn w:val="a0"/>
    <w:link w:val="ac"/>
    <w:rsid w:val="00993A2B"/>
    <w:rPr>
      <w:rFonts w:eastAsia="標楷體"/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leftChars="200" w:left="540" w:hangingChars="25" w:hanging="60"/>
    </w:pPr>
    <w:rPr>
      <w:color w:val="010101"/>
      <w:kern w:val="0"/>
    </w:rPr>
  </w:style>
  <w:style w:type="character" w:customStyle="1" w:styleId="30">
    <w:name w:val="本文縮排 3 字元"/>
    <w:basedOn w:val="a0"/>
    <w:link w:val="3"/>
    <w:rsid w:val="00993A2B"/>
    <w:rPr>
      <w:color w:val="010101"/>
      <w:sz w:val="24"/>
      <w:szCs w:val="24"/>
    </w:rPr>
  </w:style>
  <w:style w:type="paragraph" w:customStyle="1" w:styleId="ae">
    <w:name w:val="題組"/>
    <w:basedOn w:val="af"/>
    <w:qFormat/>
    <w:rsid w:val="005B79AF"/>
    <w:pPr>
      <w:tabs>
        <w:tab w:val="clear" w:pos="672"/>
      </w:tabs>
      <w:ind w:left="0" w:firstLineChars="0" w:firstLine="0"/>
    </w:pPr>
    <w:rPr>
      <w:rFonts w:eastAsia="標楷體"/>
    </w:rPr>
  </w:style>
  <w:style w:type="paragraph" w:customStyle="1" w:styleId="af">
    <w:name w:val="選擇題"/>
    <w:basedOn w:val="a"/>
    <w:rsid w:val="00886B9E"/>
    <w:pPr>
      <w:tabs>
        <w:tab w:val="left" w:pos="672"/>
      </w:tabs>
      <w:autoSpaceDE w:val="0"/>
      <w:autoSpaceDN w:val="0"/>
      <w:adjustRightInd w:val="0"/>
      <w:ind w:left="440" w:hangingChars="440" w:hanging="440"/>
    </w:pPr>
    <w:rPr>
      <w:rFonts w:cs="新細明體"/>
      <w:w w:val="103"/>
      <w:kern w:val="0"/>
    </w:rPr>
  </w:style>
  <w:style w:type="paragraph" w:customStyle="1" w:styleId="af0">
    <w:name w:val="內縮"/>
    <w:basedOn w:val="a"/>
    <w:rsid w:val="00476391"/>
    <w:pPr>
      <w:ind w:leftChars="440" w:left="440"/>
    </w:pPr>
  </w:style>
  <w:style w:type="paragraph" w:customStyle="1" w:styleId="Af1">
    <w:name w:val="內縮(A)"/>
    <w:basedOn w:val="af0"/>
    <w:rsid w:val="00890F80"/>
    <w:pPr>
      <w:ind w:left="580" w:hangingChars="140" w:hanging="140"/>
    </w:pPr>
  </w:style>
  <w:style w:type="table" w:styleId="af2">
    <w:name w:val="Table Grid"/>
    <w:basedOn w:val="a1"/>
    <w:rsid w:val="00433F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解析"/>
    <w:basedOn w:val="a"/>
    <w:rsid w:val="00623A4F"/>
    <w:pPr>
      <w:ind w:leftChars="150" w:left="450" w:hangingChars="300" w:hanging="300"/>
    </w:pPr>
    <w:rPr>
      <w:w w:val="103"/>
      <w:kern w:val="0"/>
    </w:rPr>
  </w:style>
  <w:style w:type="paragraph" w:customStyle="1" w:styleId="B">
    <w:name w:val="解析(B)"/>
    <w:basedOn w:val="a"/>
    <w:rsid w:val="00623A4F"/>
    <w:pPr>
      <w:ind w:leftChars="450" w:left="590" w:hangingChars="140" w:hanging="140"/>
    </w:pPr>
    <w:rPr>
      <w:w w:val="103"/>
      <w:kern w:val="0"/>
    </w:rPr>
  </w:style>
  <w:style w:type="paragraph" w:customStyle="1" w:styleId="Af4">
    <w:name w:val="出處(A)"/>
    <w:basedOn w:val="a"/>
    <w:rsid w:val="00623A4F"/>
    <w:pPr>
      <w:tabs>
        <w:tab w:val="left" w:pos="360"/>
      </w:tabs>
      <w:ind w:left="1445" w:hangingChars="585" w:hanging="1445"/>
    </w:pPr>
    <w:rPr>
      <w:w w:val="103"/>
      <w:kern w:val="0"/>
    </w:rPr>
  </w:style>
  <w:style w:type="paragraph" w:customStyle="1" w:styleId="Af5">
    <w:name w:val="解析(A)"/>
    <w:basedOn w:val="a"/>
    <w:rsid w:val="00623A4F"/>
    <w:pPr>
      <w:ind w:leftChars="150" w:left="585" w:hangingChars="435" w:hanging="435"/>
    </w:pPr>
    <w:rPr>
      <w:w w:val="103"/>
      <w:kern w:val="0"/>
    </w:rPr>
  </w:style>
  <w:style w:type="paragraph" w:customStyle="1" w:styleId="02-1">
    <w:name w:val="02-題目1."/>
    <w:basedOn w:val="a"/>
    <w:rsid w:val="000B7C1F"/>
    <w:pPr>
      <w:overflowPunct w:val="0"/>
      <w:adjustRightInd w:val="0"/>
      <w:ind w:hangingChars="201" w:hanging="482"/>
    </w:pPr>
    <w:rPr>
      <w:w w:val="103"/>
    </w:rPr>
  </w:style>
  <w:style w:type="paragraph" w:customStyle="1" w:styleId="Af6">
    <w:name w:val="(A)"/>
    <w:basedOn w:val="af"/>
    <w:rsid w:val="00612B9D"/>
    <w:pPr>
      <w:ind w:leftChars="450" w:left="585" w:hangingChars="135" w:hanging="135"/>
    </w:pPr>
  </w:style>
  <w:style w:type="character" w:customStyle="1" w:styleId="af7">
    <w:name w:val="標楷體"/>
    <w:rsid w:val="00AE4E86"/>
    <w:rPr>
      <w:rFonts w:ascii="Times New Roman" w:eastAsia="標楷體" w:hAnsi="Times New Roman"/>
    </w:rPr>
  </w:style>
  <w:style w:type="paragraph" w:customStyle="1" w:styleId="af8">
    <w:name w:val="出處"/>
    <w:basedOn w:val="a"/>
    <w:rsid w:val="00623A4F"/>
    <w:pPr>
      <w:tabs>
        <w:tab w:val="left" w:pos="360"/>
      </w:tabs>
      <w:ind w:left="450" w:hangingChars="450" w:hanging="450"/>
    </w:pPr>
    <w:rPr>
      <w:w w:val="103"/>
      <w:kern w:val="0"/>
    </w:rPr>
  </w:style>
  <w:style w:type="paragraph" w:customStyle="1" w:styleId="1">
    <w:name w:val="1."/>
    <w:basedOn w:val="a"/>
    <w:rsid w:val="009003FE"/>
    <w:pPr>
      <w:ind w:left="150" w:hangingChars="150" w:hanging="150"/>
    </w:pPr>
    <w:rPr>
      <w:w w:val="103"/>
      <w:kern w:val="0"/>
    </w:rPr>
  </w:style>
  <w:style w:type="paragraph" w:customStyle="1" w:styleId="af9">
    <w:name w:val="解題關鍵"/>
    <w:basedOn w:val="1"/>
    <w:rsid w:val="00C513BC"/>
    <w:pPr>
      <w:tabs>
        <w:tab w:val="left" w:pos="360"/>
      </w:tabs>
      <w:ind w:left="650" w:hangingChars="650" w:hanging="650"/>
    </w:pPr>
  </w:style>
  <w:style w:type="paragraph" w:styleId="afa">
    <w:name w:val="Balloon Text"/>
    <w:basedOn w:val="a"/>
    <w:link w:val="afb"/>
    <w:rsid w:val="00097227"/>
    <w:rPr>
      <w:rFonts w:ascii="Calibri Light" w:hAnsi="Calibri Light"/>
      <w:sz w:val="18"/>
      <w:szCs w:val="18"/>
    </w:rPr>
  </w:style>
  <w:style w:type="character" w:customStyle="1" w:styleId="afb">
    <w:name w:val="註解方塊文字 字元"/>
    <w:link w:val="afa"/>
    <w:rsid w:val="0009722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fc">
    <w:name w:val="選項"/>
    <w:basedOn w:val="af"/>
    <w:qFormat/>
    <w:rsid w:val="00F42DD1"/>
    <w:pPr>
      <w:tabs>
        <w:tab w:val="left" w:pos="3480"/>
        <w:tab w:val="left" w:pos="5880"/>
        <w:tab w:val="left" w:pos="8280"/>
      </w:tabs>
      <w:ind w:leftChars="450" w:left="585" w:hangingChars="135" w:hanging="135"/>
    </w:pPr>
  </w:style>
  <w:style w:type="paragraph" w:customStyle="1" w:styleId="-">
    <w:name w:val="選擇題-標楷體"/>
    <w:basedOn w:val="af"/>
    <w:qFormat/>
    <w:rsid w:val="00787242"/>
    <w:pPr>
      <w:tabs>
        <w:tab w:val="left" w:pos="3480"/>
        <w:tab w:val="left" w:pos="5880"/>
        <w:tab w:val="left" w:pos="8280"/>
      </w:tabs>
      <w:ind w:leftChars="450" w:left="450" w:firstLineChars="0" w:firstLine="0"/>
    </w:pPr>
    <w:rPr>
      <w:rFonts w:eastAsia="標楷體"/>
    </w:rPr>
  </w:style>
  <w:style w:type="paragraph" w:customStyle="1" w:styleId="01-">
    <w:name w:val="01-說明"/>
    <w:rsid w:val="00D75B31"/>
    <w:pPr>
      <w:adjustRightInd w:val="0"/>
      <w:ind w:hangingChars="305" w:hanging="306"/>
      <w:jc w:val="both"/>
    </w:pPr>
    <w:rPr>
      <w:rFonts w:eastAsia="標楷體"/>
      <w:kern w:val="2"/>
      <w:sz w:val="24"/>
      <w:szCs w:val="24"/>
    </w:rPr>
  </w:style>
  <w:style w:type="paragraph" w:customStyle="1" w:styleId="03-1">
    <w:name w:val="03-1.出處"/>
    <w:rsid w:val="00561702"/>
    <w:pPr>
      <w:widowControl w:val="0"/>
      <w:tabs>
        <w:tab w:val="left" w:pos="480"/>
        <w:tab w:val="left" w:pos="1212"/>
      </w:tabs>
      <w:overflowPunct w:val="0"/>
      <w:adjustRightInd w:val="0"/>
      <w:jc w:val="both"/>
    </w:pPr>
    <w:rPr>
      <w:kern w:val="2"/>
      <w:sz w:val="24"/>
      <w:szCs w:val="24"/>
    </w:rPr>
  </w:style>
  <w:style w:type="paragraph" w:customStyle="1" w:styleId="04-1">
    <w:name w:val="04-1.解析"/>
    <w:rsid w:val="00ED5F73"/>
    <w:pPr>
      <w:widowControl w:val="0"/>
      <w:overflowPunct w:val="0"/>
      <w:adjustRightInd w:val="0"/>
      <w:ind w:leftChars="200" w:left="200" w:hangingChars="305" w:hanging="306"/>
      <w:jc w:val="both"/>
    </w:pPr>
    <w:rPr>
      <w:kern w:val="2"/>
      <w:sz w:val="24"/>
      <w:szCs w:val="24"/>
    </w:rPr>
  </w:style>
  <w:style w:type="paragraph" w:customStyle="1" w:styleId="06-4">
    <w:name w:val="06-選擇題(4選)"/>
    <w:basedOn w:val="a"/>
    <w:rsid w:val="00E2599E"/>
    <w:pPr>
      <w:tabs>
        <w:tab w:val="left" w:pos="672"/>
        <w:tab w:val="left" w:pos="3480"/>
        <w:tab w:val="left" w:pos="5880"/>
        <w:tab w:val="left" w:pos="8280"/>
      </w:tabs>
      <w:overflowPunct w:val="0"/>
      <w:adjustRightInd w:val="0"/>
      <w:ind w:hangingChars="449" w:hanging="1077"/>
    </w:pPr>
    <w:rPr>
      <w:rFonts w:cs="新細明體"/>
      <w:w w:val="103"/>
      <w:kern w:val="0"/>
    </w:rPr>
  </w:style>
  <w:style w:type="paragraph" w:customStyle="1" w:styleId="10">
    <w:name w:val="內1."/>
    <w:basedOn w:val="a"/>
    <w:rsid w:val="00993A2B"/>
    <w:pPr>
      <w:tabs>
        <w:tab w:val="left" w:pos="432"/>
      </w:tabs>
      <w:ind w:left="180" w:hangingChars="180" w:hanging="180"/>
    </w:pPr>
  </w:style>
  <w:style w:type="paragraph" w:customStyle="1" w:styleId="afd">
    <w:name w:val="例題解答"/>
    <w:basedOn w:val="a"/>
    <w:rsid w:val="00993A2B"/>
    <w:pPr>
      <w:snapToGrid w:val="0"/>
      <w:spacing w:line="274" w:lineRule="auto"/>
      <w:ind w:left="672" w:hanging="672"/>
    </w:pPr>
    <w:rPr>
      <w:rFonts w:eastAsia="華康細明體"/>
    </w:rPr>
  </w:style>
  <w:style w:type="paragraph" w:customStyle="1" w:styleId="Default">
    <w:name w:val="Default"/>
    <w:rsid w:val="007E7D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5-1">
    <w:name w:val="05-1.答題技能"/>
    <w:qFormat/>
    <w:rsid w:val="004E63B4"/>
    <w:pPr>
      <w:widowControl w:val="0"/>
      <w:overflowPunct w:val="0"/>
      <w:adjustRightInd w:val="0"/>
      <w:ind w:left="1695" w:hanging="1213"/>
      <w:jc w:val="both"/>
    </w:pPr>
    <w:rPr>
      <w:kern w:val="2"/>
      <w:sz w:val="24"/>
      <w:szCs w:val="24"/>
    </w:rPr>
  </w:style>
  <w:style w:type="character" w:customStyle="1" w:styleId="afe">
    <w:name w:val="註解文字 字元"/>
    <w:basedOn w:val="a0"/>
    <w:link w:val="aff"/>
    <w:rsid w:val="00CB29EC"/>
    <w:rPr>
      <w:kern w:val="2"/>
      <w:sz w:val="24"/>
      <w:szCs w:val="24"/>
    </w:rPr>
  </w:style>
  <w:style w:type="paragraph" w:styleId="aff">
    <w:name w:val="annotation text"/>
    <w:basedOn w:val="a"/>
    <w:link w:val="afe"/>
    <w:rsid w:val="00CB29EC"/>
    <w:pPr>
      <w:jc w:val="left"/>
    </w:pPr>
  </w:style>
  <w:style w:type="character" w:customStyle="1" w:styleId="aff0">
    <w:name w:val="註解主旨 字元"/>
    <w:basedOn w:val="afe"/>
    <w:link w:val="aff1"/>
    <w:rsid w:val="00CB29EC"/>
    <w:rPr>
      <w:b/>
      <w:bCs/>
      <w:kern w:val="2"/>
      <w:sz w:val="24"/>
      <w:szCs w:val="24"/>
    </w:rPr>
  </w:style>
  <w:style w:type="paragraph" w:styleId="aff1">
    <w:name w:val="annotation subject"/>
    <w:basedOn w:val="aff"/>
    <w:next w:val="aff"/>
    <w:link w:val="aff0"/>
    <w:rsid w:val="00CB2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EE54-CEDF-49C3-AB76-ABBDD2DD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5178</TotalTime>
  <Pages>1</Pages>
  <Words>4050</Words>
  <Characters>23087</Characters>
  <Application>Microsoft Office Word</Application>
  <DocSecurity>0</DocSecurity>
  <Lines>192</Lines>
  <Paragraphs>54</Paragraphs>
  <ScaleCrop>false</ScaleCrop>
  <Company>lungteng</Company>
  <LinksUpToDate>false</LinksUpToDate>
  <CharactersWithSpaces>27083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第壹部分選擇題（占55分）</dc:title>
  <dc:creator>淑菁 323</dc:creator>
  <cp:lastModifiedBy>L31 [乃青]</cp:lastModifiedBy>
  <cp:revision>950</cp:revision>
  <cp:lastPrinted>2020-07-05T23:47:00Z</cp:lastPrinted>
  <dcterms:created xsi:type="dcterms:W3CDTF">2020-07-05T07:23:00Z</dcterms:created>
  <dcterms:modified xsi:type="dcterms:W3CDTF">2022-08-30T05:45:00Z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