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4B" w:rsidRDefault="00D941FB" w:rsidP="009C10EF">
      <w:r>
        <w:rPr>
          <w:noProof/>
        </w:rPr>
        <w:drawing>
          <wp:anchor distT="0" distB="0" distL="114300" distR="114300" simplePos="0" relativeHeight="251673088" behindDoc="1" locked="0" layoutInCell="1" allowOverlap="1">
            <wp:simplePos x="0" y="0"/>
            <wp:positionH relativeFrom="column">
              <wp:align>center</wp:align>
            </wp:positionH>
            <wp:positionV relativeFrom="page">
              <wp:align>center</wp:align>
            </wp:positionV>
            <wp:extent cx="7894955" cy="11134090"/>
            <wp:effectExtent l="0" t="0" r="0" b="0"/>
            <wp:wrapNone/>
            <wp:docPr id="132" name="圖片 132" descr="110學測最前線首頁-龍騰康熹(無命中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10學測最前線首頁-龍騰康熹(無命中分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94955" cy="1113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7248" behindDoc="0" locked="0" layoutInCell="1" allowOverlap="1">
                <wp:simplePos x="0" y="0"/>
                <wp:positionH relativeFrom="column">
                  <wp:posOffset>3058160</wp:posOffset>
                </wp:positionH>
                <wp:positionV relativeFrom="page">
                  <wp:posOffset>2065655</wp:posOffset>
                </wp:positionV>
                <wp:extent cx="2096135" cy="2086610"/>
                <wp:effectExtent l="0" t="0" r="3175" b="635"/>
                <wp:wrapNone/>
                <wp:docPr id="10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EA" w:rsidRPr="00D8525C" w:rsidRDefault="002977EA" w:rsidP="002977EA">
                            <w:pPr>
                              <w:pStyle w:val="0-"/>
                              <w:rPr>
                                <w:rFonts w:ascii="微軟正黑體" w:eastAsia="微軟正黑體" w:hAnsi="微軟正黑體"/>
                                <w:b/>
                                <w:w w:val="80"/>
                              </w:rPr>
                            </w:pPr>
                            <w:r w:rsidRPr="00D8525C">
                              <w:rPr>
                                <w:rFonts w:ascii="微軟正黑體" w:eastAsia="微軟正黑體" w:hAnsi="微軟正黑體" w:hint="eastAsia"/>
                                <w:b/>
                                <w:w w:val="80"/>
                              </w:rPr>
                              <w:t>地球科學</w:t>
                            </w:r>
                          </w:p>
                          <w:p w:rsidR="00E7531F" w:rsidRPr="001A674B" w:rsidRDefault="00E7531F" w:rsidP="00E7531F">
                            <w:pPr>
                              <w:pStyle w:val="0-"/>
                              <w:rPr>
                                <w:rFonts w:ascii="微軟正黑體" w:eastAsia="微軟正黑體" w:hAnsi="微軟正黑體"/>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40.8pt;margin-top:162.65pt;width:165.05pt;height:164.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M2sAIAAK0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" filled="f" stroked="f">
                <v:textbox style="mso-fit-shape-to-text:t" inset="0,0,0,0">
                  <w:txbxContent>
                    <w:p w:rsidR="002977EA" w:rsidRPr="00D8525C" w:rsidRDefault="002977EA" w:rsidP="002977EA">
                      <w:pPr>
                        <w:pStyle w:val="0-"/>
                        <w:rPr>
                          <w:rFonts w:ascii="微軟正黑體" w:eastAsia="微軟正黑體" w:hAnsi="微軟正黑體"/>
                          <w:b/>
                          <w:w w:val="80"/>
                        </w:rPr>
                      </w:pPr>
                      <w:r w:rsidRPr="00D8525C">
                        <w:rPr>
                          <w:rFonts w:ascii="微軟正黑體" w:eastAsia="微軟正黑體" w:hAnsi="微軟正黑體" w:hint="eastAsia"/>
                          <w:b/>
                          <w:w w:val="80"/>
                        </w:rPr>
                        <w:t>地球科學</w:t>
                      </w:r>
                    </w:p>
                    <w:p w:rsidR="00E7531F" w:rsidRPr="001A674B" w:rsidRDefault="00E7531F" w:rsidP="00E7531F">
                      <w:pPr>
                        <w:pStyle w:val="0-"/>
                        <w:rPr>
                          <w:rFonts w:ascii="微軟正黑體" w:eastAsia="微軟正黑體" w:hAnsi="微軟正黑體"/>
                          <w:b/>
                        </w:rPr>
                      </w:pPr>
                    </w:p>
                  </w:txbxContent>
                </v:textbox>
                <w10:wrap anchory="page"/>
              </v:shape>
            </w:pict>
          </mc:Fallback>
        </mc:AlternateContent>
      </w:r>
    </w:p>
    <w:p w:rsidR="009C10EF" w:rsidRDefault="009C10EF" w:rsidP="009C10EF"/>
    <w:p w:rsidR="00E6574B" w:rsidRDefault="00E6574B" w:rsidP="00E6574B"/>
    <w:p w:rsidR="00E6574B" w:rsidRDefault="00E6574B"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C04DD2" w:rsidP="00C04DD2">
      <w:pPr>
        <w:tabs>
          <w:tab w:val="left" w:pos="6264"/>
        </w:tabs>
      </w:pPr>
      <w:r>
        <w:tab/>
      </w:r>
    </w:p>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C119C7" w:rsidRDefault="00C119C7" w:rsidP="00C119C7"/>
    <w:p w:rsidR="00C119C7" w:rsidRDefault="00D941FB" w:rsidP="00C119C7">
      <w:r>
        <w:rPr>
          <w:rFonts w:hint="eastAsia"/>
          <w:noProof/>
        </w:rPr>
        <mc:AlternateContent>
          <mc:Choice Requires="wps">
            <w:drawing>
              <wp:anchor distT="0" distB="0" distL="114300" distR="114300" simplePos="0" relativeHeight="251639296" behindDoc="0" locked="0" layoutInCell="1" allowOverlap="1">
                <wp:simplePos x="0" y="0"/>
                <wp:positionH relativeFrom="column">
                  <wp:posOffset>-94615</wp:posOffset>
                </wp:positionH>
                <wp:positionV relativeFrom="page">
                  <wp:posOffset>11459210</wp:posOffset>
                </wp:positionV>
                <wp:extent cx="597535" cy="206375"/>
                <wp:effectExtent l="0" t="635" r="0" b="2540"/>
                <wp:wrapNone/>
                <wp:docPr id="10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2977EA" w:rsidP="00E7531F">
                            <w:pPr>
                              <w:pStyle w:val="0-3"/>
                              <w:rPr>
                                <w:rFonts w:ascii="微軟正黑體" w:eastAsia="微軟正黑體" w:hAnsi="微軟正黑體"/>
                              </w:rPr>
                            </w:pPr>
                            <w:r>
                              <w:rPr>
                                <w:rFonts w:ascii="微軟正黑體" w:eastAsia="微軟正黑體" w:hAnsi="微軟正黑體" w:hint="eastAsia"/>
                                <w:kern w:val="0"/>
                              </w:rPr>
                              <w:t>66001</w:t>
                            </w:r>
                            <w:r>
                              <w:rPr>
                                <w:rFonts w:ascii="微軟正黑體" w:eastAsia="微軟正黑體" w:hAnsi="微軟正黑體"/>
                                <w:kern w:val="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7.45pt;margin-top:902.3pt;width:47.05pt;height:1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y/sQ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" filled="f" stroked="f">
                <v:textbox inset="0,0,0,0">
                  <w:txbxContent>
                    <w:p w:rsidR="00E7531F" w:rsidRPr="001A674B" w:rsidRDefault="002977EA" w:rsidP="00E7531F">
                      <w:pPr>
                        <w:pStyle w:val="0-3"/>
                        <w:rPr>
                          <w:rFonts w:ascii="微軟正黑體" w:eastAsia="微軟正黑體" w:hAnsi="微軟正黑體"/>
                        </w:rPr>
                      </w:pPr>
                      <w:r>
                        <w:rPr>
                          <w:rFonts w:ascii="微軟正黑體" w:eastAsia="微軟正黑體" w:hAnsi="微軟正黑體" w:hint="eastAsia"/>
                          <w:kern w:val="0"/>
                        </w:rPr>
                        <w:t>66001</w:t>
                      </w:r>
                      <w:r>
                        <w:rPr>
                          <w:rFonts w:ascii="微軟正黑體" w:eastAsia="微軟正黑體" w:hAnsi="微軟正黑體"/>
                          <w:kern w:val="0"/>
                        </w:rPr>
                        <w:t>N</w:t>
                      </w:r>
                    </w:p>
                  </w:txbxContent>
                </v:textbox>
                <w10:wrap anchory="page"/>
              </v:shape>
            </w:pict>
          </mc:Fallback>
        </mc:AlternateContent>
      </w:r>
      <w:r>
        <w:rPr>
          <w:rFonts w:hint="eastAsia"/>
          <w:noProof/>
        </w:rPr>
        <mc:AlternateContent>
          <mc:Choice Requires="wps">
            <w:drawing>
              <wp:anchor distT="0" distB="0" distL="114300" distR="114300" simplePos="0" relativeHeight="251638272" behindDoc="0" locked="0" layoutInCell="1" allowOverlap="1">
                <wp:simplePos x="0" y="0"/>
                <wp:positionH relativeFrom="column">
                  <wp:posOffset>5123180</wp:posOffset>
                </wp:positionH>
                <wp:positionV relativeFrom="page">
                  <wp:posOffset>2768600</wp:posOffset>
                </wp:positionV>
                <wp:extent cx="1457325" cy="263525"/>
                <wp:effectExtent l="3810" t="0" r="0" b="0"/>
                <wp:wrapNone/>
                <wp:docPr id="1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2977EA" w:rsidP="00E7531F">
                            <w:pPr>
                              <w:pStyle w:val="0-0"/>
                              <w:rPr>
                                <w:rFonts w:ascii="微軟正黑體" w:eastAsia="微軟正黑體" w:hAnsi="微軟正黑體"/>
                              </w:rPr>
                            </w:pPr>
                            <w:r>
                              <w:rPr>
                                <w:rFonts w:ascii="微軟正黑體" w:eastAsia="微軟正黑體" w:hAnsi="微軟正黑體" w:hint="eastAsia"/>
                              </w:rPr>
                              <w:t>葉</w:t>
                            </w:r>
                            <w:r w:rsidR="00CA5A6A">
                              <w:rPr>
                                <w:rFonts w:ascii="微軟正黑體" w:eastAsia="微軟正黑體" w:hAnsi="微軟正黑體" w:hint="eastAsia"/>
                              </w:rPr>
                              <w:t>昭</w:t>
                            </w:r>
                            <w:r>
                              <w:rPr>
                                <w:rFonts w:ascii="微軟正黑體" w:eastAsia="微軟正黑體" w:hAnsi="微軟正黑體" w:hint="eastAsia"/>
                              </w:rPr>
                              <w:t>松</w:t>
                            </w:r>
                            <w:r w:rsidR="00E7531F" w:rsidRPr="002977EA">
                              <w:rPr>
                                <w:rFonts w:ascii="微軟正黑體" w:eastAsia="微軟正黑體" w:hAnsi="微軟正黑體" w:hint="eastAsia"/>
                              </w:rPr>
                              <w:t>／</w:t>
                            </w:r>
                            <w:r w:rsidR="00261687" w:rsidRPr="002977EA">
                              <w:rPr>
                                <w:rFonts w:ascii="微軟正黑體" w:eastAsia="微軟正黑體" w:hAnsi="微軟正黑體" w:hint="eastAsia"/>
                              </w:rPr>
                              <w:t>建國</w:t>
                            </w:r>
                            <w:r w:rsidR="00245EBD">
                              <w:rPr>
                                <w:rFonts w:ascii="微軟正黑體" w:eastAsia="微軟正黑體" w:hAnsi="微軟正黑體" w:hint="eastAsia"/>
                              </w:rPr>
                              <w:t>高</w:t>
                            </w:r>
                            <w:r w:rsidR="00261687" w:rsidRPr="002977EA">
                              <w:rPr>
                                <w:rFonts w:ascii="微軟正黑體" w:eastAsia="微軟正黑體" w:hAnsi="微軟正黑體" w:hint="eastAsia"/>
                              </w:rPr>
                              <w:t>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403.4pt;margin-top:218pt;width:114.75pt;height:2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Dyrw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" filled="f" stroked="f">
                <v:textbox style="mso-fit-shape-to-text:t" inset="0,0,0,0">
                  <w:txbxContent>
                    <w:p w:rsidR="00E7531F" w:rsidRPr="001A674B" w:rsidRDefault="002977EA" w:rsidP="00E7531F">
                      <w:pPr>
                        <w:pStyle w:val="0-0"/>
                        <w:rPr>
                          <w:rFonts w:ascii="微軟正黑體" w:eastAsia="微軟正黑體" w:hAnsi="微軟正黑體"/>
                        </w:rPr>
                      </w:pPr>
                      <w:r>
                        <w:rPr>
                          <w:rFonts w:ascii="微軟正黑體" w:eastAsia="微軟正黑體" w:hAnsi="微軟正黑體" w:hint="eastAsia"/>
                        </w:rPr>
                        <w:t>葉</w:t>
                      </w:r>
                      <w:r w:rsidR="00CA5A6A">
                        <w:rPr>
                          <w:rFonts w:ascii="微軟正黑體" w:eastAsia="微軟正黑體" w:hAnsi="微軟正黑體" w:hint="eastAsia"/>
                        </w:rPr>
                        <w:t>昭</w:t>
                      </w:r>
                      <w:r>
                        <w:rPr>
                          <w:rFonts w:ascii="微軟正黑體" w:eastAsia="微軟正黑體" w:hAnsi="微軟正黑體" w:hint="eastAsia"/>
                        </w:rPr>
                        <w:t>松</w:t>
                      </w:r>
                      <w:r w:rsidR="00E7531F" w:rsidRPr="002977EA">
                        <w:rPr>
                          <w:rFonts w:ascii="微軟正黑體" w:eastAsia="微軟正黑體" w:hAnsi="微軟正黑體" w:hint="eastAsia"/>
                        </w:rPr>
                        <w:t>／</w:t>
                      </w:r>
                      <w:r w:rsidR="00261687" w:rsidRPr="002977EA">
                        <w:rPr>
                          <w:rFonts w:ascii="微軟正黑體" w:eastAsia="微軟正黑體" w:hAnsi="微軟正黑體" w:hint="eastAsia"/>
                        </w:rPr>
                        <w:t>建國</w:t>
                      </w:r>
                      <w:r w:rsidR="00245EBD">
                        <w:rPr>
                          <w:rFonts w:ascii="微軟正黑體" w:eastAsia="微軟正黑體" w:hAnsi="微軟正黑體" w:hint="eastAsia"/>
                        </w:rPr>
                        <w:t>高</w:t>
                      </w:r>
                      <w:r w:rsidR="00261687" w:rsidRPr="002977EA">
                        <w:rPr>
                          <w:rFonts w:ascii="微軟正黑體" w:eastAsia="微軟正黑體" w:hAnsi="微軟正黑體" w:hint="eastAsia"/>
                        </w:rPr>
                        <w:t>中</w:t>
                      </w:r>
                    </w:p>
                  </w:txbxContent>
                </v:textbox>
                <w10:wrap anchory="page"/>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4299585</wp:posOffset>
                </wp:positionH>
                <wp:positionV relativeFrom="paragraph">
                  <wp:posOffset>646430</wp:posOffset>
                </wp:positionV>
                <wp:extent cx="942340" cy="567055"/>
                <wp:effectExtent l="0" t="1270" r="1270" b="3175"/>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398" w:rsidRPr="001A674B" w:rsidRDefault="006718E8" w:rsidP="005F0398">
                            <w:pPr>
                              <w:jc w:val="center"/>
                              <w:rPr>
                                <w:rFonts w:ascii="微軟正黑體" w:eastAsia="微軟正黑體" w:hAnsi="微軟正黑體"/>
                                <w:u w:val="single"/>
                              </w:rPr>
                            </w:pPr>
                            <w:r>
                              <w:rPr>
                                <w:rFonts w:ascii="微軟正黑體" w:eastAsia="微軟正黑體" w:hAnsi="微軟正黑體" w:hint="eastAsia"/>
                                <w:sz w:val="18"/>
                                <w:szCs w:val="18"/>
                                <w:u w:val="single"/>
                              </w:rPr>
                              <w:t>掃瞄QR code</w:t>
                            </w:r>
                          </w:p>
                          <w:p w:rsidR="00F038AD" w:rsidRPr="001A674B" w:rsidRDefault="00F038AD" w:rsidP="005F0398">
                            <w:pPr>
                              <w:jc w:val="center"/>
                              <w:rPr>
                                <w:rFonts w:ascii="微軟正黑體" w:eastAsia="微軟正黑體" w:hAnsi="微軟正黑體"/>
                                <w:sz w:val="18"/>
                                <w:szCs w:val="18"/>
                                <w:u w:val="single"/>
                              </w:rPr>
                            </w:pPr>
                            <w:r w:rsidRPr="001A674B">
                              <w:rPr>
                                <w:rFonts w:ascii="微軟正黑體" w:eastAsia="微軟正黑體" w:hAnsi="微軟正黑體" w:hint="eastAsia"/>
                                <w:u w:val="single"/>
                              </w:rPr>
                              <w:t>可下載檔案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338.55pt;margin-top:50.9pt;width:74.2pt;height:4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DmzgIAAMU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" filled="f" stroked="f">
                <v:textbox>
                  <w:txbxContent>
                    <w:p w:rsidR="005F0398" w:rsidRPr="001A674B" w:rsidRDefault="006718E8" w:rsidP="005F0398">
                      <w:pPr>
                        <w:jc w:val="center"/>
                        <w:rPr>
                          <w:rFonts w:ascii="微軟正黑體" w:eastAsia="微軟正黑體" w:hAnsi="微軟正黑體" w:hint="eastAsia"/>
                          <w:u w:val="single"/>
                        </w:rPr>
                      </w:pPr>
                      <w:r>
                        <w:rPr>
                          <w:rFonts w:ascii="微軟正黑體" w:eastAsia="微軟正黑體" w:hAnsi="微軟正黑體" w:hint="eastAsia"/>
                          <w:sz w:val="18"/>
                          <w:szCs w:val="18"/>
                          <w:u w:val="single"/>
                        </w:rPr>
                        <w:t>掃瞄QR code</w:t>
                      </w:r>
                    </w:p>
                    <w:p w:rsidR="00F038AD" w:rsidRPr="001A674B" w:rsidRDefault="00F038AD" w:rsidP="005F0398">
                      <w:pPr>
                        <w:jc w:val="center"/>
                        <w:rPr>
                          <w:rFonts w:ascii="微軟正黑體" w:eastAsia="微軟正黑體" w:hAnsi="微軟正黑體" w:hint="eastAsia"/>
                          <w:sz w:val="18"/>
                          <w:szCs w:val="18"/>
                          <w:u w:val="single"/>
                        </w:rPr>
                      </w:pPr>
                      <w:r w:rsidRPr="001A674B">
                        <w:rPr>
                          <w:rFonts w:ascii="微軟正黑體" w:eastAsia="微軟正黑體" w:hAnsi="微軟正黑體" w:hint="eastAsia"/>
                          <w:u w:val="single"/>
                        </w:rPr>
                        <w:t>可下載檔案</w:t>
                      </w:r>
                    </w:p>
                  </w:txbxContent>
                </v:textbox>
              </v:shape>
            </w:pict>
          </mc:Fallback>
        </mc:AlternateContent>
      </w:r>
    </w:p>
    <w:p w:rsidR="00C119C7" w:rsidRDefault="00D941FB" w:rsidP="00427D9A">
      <w:pPr>
        <w:pStyle w:val="12"/>
        <w:spacing w:after="4000"/>
      </w:pPr>
      <w:r>
        <w:rPr>
          <w:noProof/>
        </w:rPr>
        <mc:AlternateContent>
          <mc:Choice Requires="wps">
            <w:drawing>
              <wp:anchor distT="0" distB="0" distL="114300" distR="114300" simplePos="0" relativeHeight="251643392" behindDoc="0" locked="0" layoutInCell="1" allowOverlap="1">
                <wp:simplePos x="0" y="0"/>
                <wp:positionH relativeFrom="column">
                  <wp:posOffset>2904490</wp:posOffset>
                </wp:positionH>
                <wp:positionV relativeFrom="paragraph">
                  <wp:posOffset>3810000</wp:posOffset>
                </wp:positionV>
                <wp:extent cx="1028700" cy="339725"/>
                <wp:effectExtent l="4445" t="0" r="0" b="3810"/>
                <wp:wrapNone/>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CA5" w:rsidRPr="001A674B" w:rsidRDefault="002977EA">
                            <w:pPr>
                              <w:rPr>
                                <w:rFonts w:ascii="微軟正黑體" w:eastAsia="微軟正黑體" w:hAnsi="微軟正黑體"/>
                                <w:sz w:val="18"/>
                                <w:szCs w:val="18"/>
                              </w:rPr>
                            </w:pPr>
                            <w:r>
                              <w:rPr>
                                <w:rFonts w:ascii="微軟正黑體" w:eastAsia="微軟正黑體" w:hAnsi="微軟正黑體" w:hint="eastAsia"/>
                                <w:sz w:val="18"/>
                                <w:szCs w:val="18"/>
                              </w:rPr>
                              <w:t>110</w:t>
                            </w:r>
                            <w:r w:rsidR="00487CA5" w:rsidRPr="001A674B">
                              <w:rPr>
                                <w:rFonts w:ascii="微軟正黑體" w:eastAsia="微軟正黑體" w:hAnsi="微軟正黑體" w:hint="eastAsia"/>
                                <w:sz w:val="18"/>
                                <w:szCs w:val="18"/>
                              </w:rPr>
                              <w:t>年</w:t>
                            </w:r>
                            <w:r w:rsidR="00245EBD">
                              <w:rPr>
                                <w:rFonts w:ascii="微軟正黑體" w:eastAsia="微軟正黑體" w:hAnsi="微軟正黑體" w:hint="eastAsia"/>
                                <w:sz w:val="18"/>
                                <w:szCs w:val="18"/>
                              </w:rPr>
                              <w:t>2</w:t>
                            </w:r>
                            <w:r w:rsidR="00487CA5" w:rsidRPr="001A674B">
                              <w:rPr>
                                <w:rFonts w:ascii="微軟正黑體" w:eastAsia="微軟正黑體" w:hAnsi="微軟正黑體" w:hint="eastAsia"/>
                                <w:sz w:val="18"/>
                                <w:szCs w:val="18"/>
                              </w:rPr>
                              <w:t>月</w:t>
                            </w:r>
                            <w:r w:rsidR="00245EBD">
                              <w:rPr>
                                <w:rFonts w:ascii="微軟正黑體" w:eastAsia="微軟正黑體" w:hAnsi="微軟正黑體" w:hint="eastAsia"/>
                                <w:sz w:val="18"/>
                                <w:szCs w:val="18"/>
                              </w:rPr>
                              <w:t>5</w:t>
                            </w:r>
                            <w:r w:rsidR="00487CA5" w:rsidRPr="001A674B">
                              <w:rPr>
                                <w:rFonts w:ascii="微軟正黑體" w:eastAsia="微軟正黑體" w:hAnsi="微軟正黑體" w:hint="eastAsia"/>
                                <w:sz w:val="18"/>
                                <w:szCs w:val="18"/>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7pt;margin-top:300pt;width:81pt;height: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qtzgIAAMY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" filled="f" stroked="f">
                <v:textbox>
                  <w:txbxContent>
                    <w:p w:rsidR="00487CA5" w:rsidRPr="001A674B" w:rsidRDefault="002977EA">
                      <w:pPr>
                        <w:rPr>
                          <w:rFonts w:ascii="微軟正黑體" w:eastAsia="微軟正黑體" w:hAnsi="微軟正黑體" w:hint="eastAsia"/>
                          <w:sz w:val="18"/>
                          <w:szCs w:val="18"/>
                        </w:rPr>
                      </w:pPr>
                      <w:r>
                        <w:rPr>
                          <w:rFonts w:ascii="微軟正黑體" w:eastAsia="微軟正黑體" w:hAnsi="微軟正黑體" w:hint="eastAsia"/>
                          <w:sz w:val="18"/>
                          <w:szCs w:val="18"/>
                        </w:rPr>
                        <w:t>110</w:t>
                      </w:r>
                      <w:r w:rsidR="00487CA5" w:rsidRPr="001A674B">
                        <w:rPr>
                          <w:rFonts w:ascii="微軟正黑體" w:eastAsia="微軟正黑體" w:hAnsi="微軟正黑體" w:hint="eastAsia"/>
                          <w:sz w:val="18"/>
                          <w:szCs w:val="18"/>
                        </w:rPr>
                        <w:t>年</w:t>
                      </w:r>
                      <w:r w:rsidR="00245EBD">
                        <w:rPr>
                          <w:rFonts w:ascii="微軟正黑體" w:eastAsia="微軟正黑體" w:hAnsi="微軟正黑體" w:hint="eastAsia"/>
                          <w:sz w:val="18"/>
                          <w:szCs w:val="18"/>
                        </w:rPr>
                        <w:t>2</w:t>
                      </w:r>
                      <w:r w:rsidR="00487CA5" w:rsidRPr="001A674B">
                        <w:rPr>
                          <w:rFonts w:ascii="微軟正黑體" w:eastAsia="微軟正黑體" w:hAnsi="微軟正黑體" w:hint="eastAsia"/>
                          <w:sz w:val="18"/>
                          <w:szCs w:val="18"/>
                        </w:rPr>
                        <w:t>月</w:t>
                      </w:r>
                      <w:r w:rsidR="00245EBD">
                        <w:rPr>
                          <w:rFonts w:ascii="微軟正黑體" w:eastAsia="微軟正黑體" w:hAnsi="微軟正黑體" w:hint="eastAsia"/>
                          <w:sz w:val="18"/>
                          <w:szCs w:val="18"/>
                        </w:rPr>
                        <w:t>5</w:t>
                      </w:r>
                      <w:r w:rsidR="00487CA5" w:rsidRPr="001A674B">
                        <w:rPr>
                          <w:rFonts w:ascii="微軟正黑體" w:eastAsia="微軟正黑體" w:hAnsi="微軟正黑體" w:hint="eastAsia"/>
                          <w:sz w:val="18"/>
                          <w:szCs w:val="18"/>
                        </w:rPr>
                        <w:t>日</w:t>
                      </w:r>
                    </w:p>
                  </w:txbxContent>
                </v:textbox>
              </v:shape>
            </w:pict>
          </mc:Fallback>
        </mc:AlternateContent>
      </w:r>
      <w:r>
        <w:rPr>
          <w:rFonts w:hint="eastAsia"/>
          <w:noProof/>
        </w:rPr>
        <mc:AlternateContent>
          <mc:Choice Requires="wps">
            <w:drawing>
              <wp:anchor distT="0" distB="0" distL="114300" distR="114300" simplePos="0" relativeHeight="251641344" behindDoc="0" locked="0" layoutInCell="1" allowOverlap="1">
                <wp:simplePos x="0" y="0"/>
                <wp:positionH relativeFrom="column">
                  <wp:posOffset>6312535</wp:posOffset>
                </wp:positionH>
                <wp:positionV relativeFrom="page">
                  <wp:posOffset>10665460</wp:posOffset>
                </wp:positionV>
                <wp:extent cx="272415" cy="387985"/>
                <wp:effectExtent l="2540" t="0" r="1270" b="0"/>
                <wp:wrapNone/>
                <wp:docPr id="1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245EBD" w:rsidP="00E7531F">
                            <w:pPr>
                              <w:pStyle w:val="0-4"/>
                              <w:rPr>
                                <w:rFonts w:ascii="微軟正黑體" w:eastAsia="微軟正黑體" w:hAnsi="微軟正黑體"/>
                              </w:rPr>
                            </w:pPr>
                            <w:r>
                              <w:rPr>
                                <w:rFonts w:ascii="微軟正黑體" w:eastAsia="微軟正黑體" w:hAnsi="微軟正黑體" w:hint="eastAsia"/>
                              </w:rPr>
                              <w:t>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left:0;text-align:left;margin-left:497.05pt;margin-top:839.8pt;width:21.45pt;height:30.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0+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" filled="f" stroked="f">
                <v:textbox inset="0,0,0,0">
                  <w:txbxContent>
                    <w:p w:rsidR="00E7531F" w:rsidRPr="001A674B" w:rsidRDefault="00245EBD" w:rsidP="00E7531F">
                      <w:pPr>
                        <w:pStyle w:val="0-4"/>
                        <w:rPr>
                          <w:rFonts w:ascii="微軟正黑體" w:eastAsia="微軟正黑體" w:hAnsi="微軟正黑體"/>
                        </w:rPr>
                      </w:pPr>
                      <w:r>
                        <w:rPr>
                          <w:rFonts w:ascii="微軟正黑體" w:eastAsia="微軟正黑體" w:hAnsi="微軟正黑體" w:hint="eastAsia"/>
                        </w:rPr>
                        <w:t>７</w:t>
                      </w:r>
                    </w:p>
                  </w:txbxContent>
                </v:textbox>
                <w10:wrap anchory="page"/>
              </v:shape>
            </w:pict>
          </mc:Fallback>
        </mc:AlternateContent>
      </w:r>
      <w:r>
        <w:rPr>
          <w:rFonts w:hint="eastAsia"/>
          <w:noProof/>
        </w:rPr>
        <mc:AlternateContent>
          <mc:Choice Requires="wps">
            <w:drawing>
              <wp:anchor distT="0" distB="0" distL="114300" distR="114300" simplePos="0" relativeHeight="251640320" behindDoc="0" locked="0" layoutInCell="1" allowOverlap="1">
                <wp:simplePos x="0" y="0"/>
                <wp:positionH relativeFrom="column">
                  <wp:posOffset>6021705</wp:posOffset>
                </wp:positionH>
                <wp:positionV relativeFrom="page">
                  <wp:posOffset>10181590</wp:posOffset>
                </wp:positionV>
                <wp:extent cx="272415" cy="377190"/>
                <wp:effectExtent l="0" t="0" r="0" b="444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6718E8" w:rsidP="00E7531F">
                            <w:pPr>
                              <w:pStyle w:val="0-4"/>
                              <w:rPr>
                                <w:rFonts w:ascii="微軟正黑體" w:eastAsia="微軟正黑體" w:hAnsi="微軟正黑體"/>
                              </w:rPr>
                            </w:pPr>
                            <w:r w:rsidRPr="00533E64">
                              <w:rPr>
                                <w:rFonts w:ascii="微軟正黑體" w:eastAsia="微軟正黑體" w:hAnsi="微軟正黑體" w:hint="eastAs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474.15pt;margin-top:801.7pt;width:21.45pt;height:29.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iMtAIAALI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" filled="f" stroked="f">
                <v:textbox inset="0,0,0,0">
                  <w:txbxContent>
                    <w:p w:rsidR="00E7531F" w:rsidRPr="001A674B" w:rsidRDefault="006718E8" w:rsidP="00E7531F">
                      <w:pPr>
                        <w:pStyle w:val="0-4"/>
                        <w:rPr>
                          <w:rFonts w:ascii="微軟正黑體" w:eastAsia="微軟正黑體" w:hAnsi="微軟正黑體"/>
                        </w:rPr>
                      </w:pPr>
                      <w:r w:rsidRPr="00533E64">
                        <w:rPr>
                          <w:rFonts w:ascii="微軟正黑體" w:eastAsia="微軟正黑體" w:hAnsi="微軟正黑體" w:hint="eastAsia"/>
                        </w:rPr>
                        <w:t>3</w:t>
                      </w:r>
                    </w:p>
                  </w:txbxContent>
                </v:textbox>
                <w10:wrap anchory="page"/>
              </v:shape>
            </w:pict>
          </mc:Fallback>
        </mc:AlternateContent>
      </w:r>
      <w:r>
        <w:rPr>
          <w:rFonts w:hint="eastAsia"/>
          <w:noProof/>
        </w:rPr>
        <mc:AlternateContent>
          <mc:Choice Requires="wps">
            <w:drawing>
              <wp:anchor distT="0" distB="0" distL="114300" distR="114300" simplePos="0" relativeHeight="251642368" behindDoc="0" locked="0" layoutInCell="1" allowOverlap="1">
                <wp:simplePos x="0" y="0"/>
                <wp:positionH relativeFrom="column">
                  <wp:posOffset>447675</wp:posOffset>
                </wp:positionH>
                <wp:positionV relativeFrom="page">
                  <wp:posOffset>7305040</wp:posOffset>
                </wp:positionV>
                <wp:extent cx="5400040" cy="2862580"/>
                <wp:effectExtent l="0" t="0" r="0" b="0"/>
                <wp:wrapNone/>
                <wp:docPr id="1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31F" w:rsidRPr="001A674B" w:rsidRDefault="00E7531F" w:rsidP="00533E64">
                            <w:pPr>
                              <w:pStyle w:val="0-2"/>
                              <w:spacing w:afterLines="20" w:after="80"/>
                              <w:rPr>
                                <w:rFonts w:ascii="微軟正黑體" w:eastAsia="微軟正黑體" w:hAnsi="微軟正黑體"/>
                                <w:b/>
                              </w:rPr>
                            </w:pPr>
                            <w:r w:rsidRPr="001A674B">
                              <w:rPr>
                                <w:rFonts w:ascii="微軟正黑體" w:eastAsia="微軟正黑體" w:hAnsi="微軟正黑體" w:hint="eastAsia"/>
                                <w:b/>
                              </w:rPr>
                              <w:t>戰地記者龍騰報導</w:t>
                            </w:r>
                          </w:p>
                          <w:p w:rsidR="00533E64" w:rsidRPr="007D01F1" w:rsidRDefault="00E7531F" w:rsidP="00E44C12">
                            <w:pPr>
                              <w:pStyle w:val="0-1"/>
                              <w:spacing w:line="380" w:lineRule="exact"/>
                            </w:pPr>
                            <w:r>
                              <w:rPr>
                                <w:rFonts w:hint="eastAsia"/>
                              </w:rPr>
                              <w:t xml:space="preserve">　　</w:t>
                            </w:r>
                            <w:r w:rsidR="00533E64" w:rsidRPr="007D01F1">
                              <w:t>110</w:t>
                            </w:r>
                            <w:r w:rsidR="00533E64" w:rsidRPr="007D01F1">
                              <w:rPr>
                                <w:rFonts w:hint="eastAsia"/>
                              </w:rPr>
                              <w:t>學測</w:t>
                            </w:r>
                            <w:proofErr w:type="gramStart"/>
                            <w:r w:rsidR="00533E64" w:rsidRPr="007D01F1">
                              <w:rPr>
                                <w:rFonts w:hint="eastAsia"/>
                              </w:rPr>
                              <w:t>—</w:t>
                            </w:r>
                            <w:proofErr w:type="gramEnd"/>
                            <w:r w:rsidR="00533E64" w:rsidRPr="007D01F1">
                              <w:rPr>
                                <w:rFonts w:hint="eastAsia"/>
                              </w:rPr>
                              <w:t>1</w:t>
                            </w:r>
                            <w:r w:rsidR="00533E64" w:rsidRPr="007D01F1">
                              <w:t>03</w:t>
                            </w:r>
                            <w:proofErr w:type="gramStart"/>
                            <w:r w:rsidR="00533E64" w:rsidRPr="007D01F1">
                              <w:rPr>
                                <w:rFonts w:hint="eastAsia"/>
                              </w:rPr>
                              <w:t>課綱微調</w:t>
                            </w:r>
                            <w:proofErr w:type="gramEnd"/>
                            <w:r w:rsidR="00533E64" w:rsidRPr="007D01F1">
                              <w:rPr>
                                <w:rFonts w:hint="eastAsia"/>
                              </w:rPr>
                              <w:t>的終局之戰，地科命題回歸四平八穩，試題取材及測驗層次分布平衡，難易度中等。雖然在</w:t>
                            </w:r>
                            <w:r w:rsidR="00533E64" w:rsidRPr="007D01F1">
                              <w:rPr>
                                <w:rFonts w:hint="eastAsia"/>
                              </w:rPr>
                              <w:t>1</w:t>
                            </w:r>
                            <w:r w:rsidR="00533E64" w:rsidRPr="007D01F1">
                              <w:t>2</w:t>
                            </w:r>
                            <w:r w:rsidR="00533E64" w:rsidRPr="007D01F1">
                              <w:rPr>
                                <w:rFonts w:hint="eastAsia"/>
                              </w:rPr>
                              <w:t>年國教課</w:t>
                            </w:r>
                            <w:proofErr w:type="gramStart"/>
                            <w:r w:rsidR="00533E64" w:rsidRPr="007D01F1">
                              <w:rPr>
                                <w:rFonts w:hint="eastAsia"/>
                              </w:rPr>
                              <w:t>綱</w:t>
                            </w:r>
                            <w:proofErr w:type="gramEnd"/>
                            <w:r w:rsidR="00533E64" w:rsidRPr="007D01F1">
                              <w:rPr>
                                <w:rFonts w:hint="eastAsia"/>
                              </w:rPr>
                              <w:t>宣示素養導向的氛圍中，並未出現大篇幅的閱讀素養，</w:t>
                            </w:r>
                            <w:proofErr w:type="gramStart"/>
                            <w:r w:rsidR="00533E64" w:rsidRPr="007D01F1">
                              <w:rPr>
                                <w:rFonts w:hint="eastAsia"/>
                              </w:rPr>
                              <w:t>但圖表</w:t>
                            </w:r>
                            <w:proofErr w:type="gramEnd"/>
                            <w:r w:rsidR="00533E64" w:rsidRPr="007D01F1">
                              <w:rPr>
                                <w:rFonts w:hint="eastAsia"/>
                              </w:rPr>
                              <w:t>為主的科學素養及理解能力仍</w:t>
                            </w:r>
                            <w:proofErr w:type="gramStart"/>
                            <w:r w:rsidR="00533E64" w:rsidRPr="007D01F1">
                              <w:rPr>
                                <w:rFonts w:hint="eastAsia"/>
                              </w:rPr>
                              <w:t>十分</w:t>
                            </w:r>
                            <w:proofErr w:type="gramEnd"/>
                            <w:r w:rsidR="00533E64" w:rsidRPr="007D01F1">
                              <w:rPr>
                                <w:rFonts w:hint="eastAsia"/>
                              </w:rPr>
                              <w:t>被看重。</w:t>
                            </w:r>
                          </w:p>
                          <w:p w:rsidR="00533E64" w:rsidRPr="007D01F1" w:rsidRDefault="00533E64" w:rsidP="00E44C12">
                            <w:pPr>
                              <w:pStyle w:val="0-1"/>
                              <w:spacing w:line="380" w:lineRule="exact"/>
                            </w:pPr>
                            <w:r w:rsidRPr="007D01F1">
                              <w:rPr>
                                <w:rFonts w:hint="eastAsia"/>
                              </w:rPr>
                              <w:t xml:space="preserve">　　明年即將登場的</w:t>
                            </w:r>
                            <w:r w:rsidRPr="007D01F1">
                              <w:rPr>
                                <w:rFonts w:hint="eastAsia"/>
                              </w:rPr>
                              <w:t>1</w:t>
                            </w:r>
                            <w:r w:rsidRPr="007D01F1">
                              <w:t>11</w:t>
                            </w:r>
                            <w:proofErr w:type="gramStart"/>
                            <w:r w:rsidRPr="007D01F1">
                              <w:rPr>
                                <w:rFonts w:hint="eastAsia"/>
                              </w:rPr>
                              <w:t>新型學測</w:t>
                            </w:r>
                            <w:proofErr w:type="gramEnd"/>
                            <w:r w:rsidRPr="007D01F1">
                              <w:rPr>
                                <w:rFonts w:hint="eastAsia"/>
                              </w:rPr>
                              <w:t>，除了大考中心已經宣示的情境題比例增加之外，自然領域的跨科必修課程「探究與實作」將以問題解決導向的方式出現，加上非選擇題</w:t>
                            </w:r>
                            <w:proofErr w:type="gramStart"/>
                            <w:r w:rsidRPr="007D01F1">
                              <w:rPr>
                                <w:rFonts w:hint="eastAsia"/>
                              </w:rPr>
                              <w:t>的卷卡合一</w:t>
                            </w:r>
                            <w:proofErr w:type="gramEnd"/>
                            <w:r w:rsidRPr="007D01F1">
                              <w:rPr>
                                <w:rFonts w:hint="eastAsia"/>
                              </w:rPr>
                              <w:t>，可預見首次新型</w:t>
                            </w:r>
                            <w:proofErr w:type="gramStart"/>
                            <w:r w:rsidRPr="007D01F1">
                              <w:rPr>
                                <w:rFonts w:hint="eastAsia"/>
                              </w:rPr>
                              <w:t>學測對於</w:t>
                            </w:r>
                            <w:proofErr w:type="gramEnd"/>
                            <w:r w:rsidRPr="007D01F1">
                              <w:rPr>
                                <w:rFonts w:hint="eastAsia"/>
                              </w:rPr>
                              <w:t>教學現場的衝擊將不可小覷。</w:t>
                            </w:r>
                          </w:p>
                          <w:p w:rsidR="00533E64" w:rsidRPr="001A674B" w:rsidRDefault="00533E64" w:rsidP="00E44C12">
                            <w:pPr>
                              <w:pStyle w:val="0-1"/>
                              <w:spacing w:line="380" w:lineRule="exact"/>
                              <w:rPr>
                                <w:rFonts w:eastAsia="標楷體"/>
                              </w:rPr>
                            </w:pPr>
                            <w:r>
                              <w:rPr>
                                <w:rFonts w:hint="eastAsia"/>
                              </w:rPr>
                              <w:t xml:space="preserve">　　</w:t>
                            </w:r>
                            <w:r w:rsidRPr="007D01F1">
                              <w:rPr>
                                <w:rFonts w:hint="eastAsia"/>
                              </w:rPr>
                              <w:t>如何在這波變革中跨越浪頭，最重要的基石仍然是知識的勤奮累積，加上關心生活及在地議題、能延伸並連結跨科概念，將所學轉化為具系統性的統整架構，</w:t>
                            </w:r>
                            <w:r w:rsidR="00E44C12">
                              <w:br/>
                            </w:r>
                            <w:r w:rsidRPr="007D01F1">
                              <w:rPr>
                                <w:rFonts w:hint="eastAsia"/>
                              </w:rPr>
                              <w:t>如此才能平心靜氣的應對多變的試題並進入心目中的理想科系</w:t>
                            </w:r>
                            <w:r w:rsidR="00E44C12">
                              <w:rPr>
                                <w:rFonts w:hint="eastAsia"/>
                              </w:rPr>
                              <w:t>！</w:t>
                            </w:r>
                          </w:p>
                          <w:p w:rsidR="00E7531F" w:rsidRPr="001A674B" w:rsidRDefault="00E7531F" w:rsidP="00E7531F">
                            <w:pPr>
                              <w:pStyle w:val="0-1"/>
                              <w:rPr>
                                <w:rFonts w:eastAsia="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25pt;margin-top:575.2pt;width:425.2pt;height:22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gVtQ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" filled="f" stroked="f">
                <v:textbox inset="0,0,0,0">
                  <w:txbxContent>
                    <w:p w:rsidR="00E7531F" w:rsidRPr="001A674B" w:rsidRDefault="00E7531F" w:rsidP="00533E64">
                      <w:pPr>
                        <w:pStyle w:val="0-2"/>
                        <w:spacing w:afterLines="20" w:after="80"/>
                        <w:rPr>
                          <w:rFonts w:ascii="微軟正黑體" w:eastAsia="微軟正黑體" w:hAnsi="微軟正黑體" w:hint="eastAsia"/>
                          <w:b/>
                        </w:rPr>
                      </w:pPr>
                      <w:r w:rsidRPr="001A674B">
                        <w:rPr>
                          <w:rFonts w:ascii="微軟正黑體" w:eastAsia="微軟正黑體" w:hAnsi="微軟正黑體" w:hint="eastAsia"/>
                          <w:b/>
                        </w:rPr>
                        <w:t>戰地記者龍騰報導</w:t>
                      </w:r>
                    </w:p>
                    <w:p w:rsidR="00533E64" w:rsidRPr="007D01F1" w:rsidRDefault="00E7531F" w:rsidP="00E44C12">
                      <w:pPr>
                        <w:pStyle w:val="0-1"/>
                        <w:spacing w:line="380" w:lineRule="exact"/>
                      </w:pPr>
                      <w:r>
                        <w:rPr>
                          <w:rFonts w:hint="eastAsia"/>
                        </w:rPr>
                        <w:t xml:space="preserve">　　</w:t>
                      </w:r>
                      <w:r w:rsidR="00533E64" w:rsidRPr="007D01F1">
                        <w:t>110</w:t>
                      </w:r>
                      <w:r w:rsidR="00533E64" w:rsidRPr="007D01F1">
                        <w:rPr>
                          <w:rFonts w:hint="eastAsia"/>
                        </w:rPr>
                        <w:t>學測—</w:t>
                      </w:r>
                      <w:r w:rsidR="00533E64" w:rsidRPr="007D01F1">
                        <w:rPr>
                          <w:rFonts w:hint="eastAsia"/>
                        </w:rPr>
                        <w:t>1</w:t>
                      </w:r>
                      <w:r w:rsidR="00533E64" w:rsidRPr="007D01F1">
                        <w:t>03</w:t>
                      </w:r>
                      <w:r w:rsidR="00533E64" w:rsidRPr="007D01F1">
                        <w:rPr>
                          <w:rFonts w:hint="eastAsia"/>
                        </w:rPr>
                        <w:t>課綱微調的終局之戰，地科命題回歸四平八穩，試題取材及測驗層次分布平衡，難易度中等。雖然在</w:t>
                      </w:r>
                      <w:r w:rsidR="00533E64" w:rsidRPr="007D01F1">
                        <w:rPr>
                          <w:rFonts w:hint="eastAsia"/>
                        </w:rPr>
                        <w:t>1</w:t>
                      </w:r>
                      <w:r w:rsidR="00533E64" w:rsidRPr="007D01F1">
                        <w:t>2</w:t>
                      </w:r>
                      <w:r w:rsidR="00533E64" w:rsidRPr="007D01F1">
                        <w:rPr>
                          <w:rFonts w:hint="eastAsia"/>
                        </w:rPr>
                        <w:t>年國教課綱宣示素養導向的氛圍中，並未出現大篇幅的閱讀素養，但圖表為主的科學素養及理解能力仍十分被看重。</w:t>
                      </w:r>
                    </w:p>
                    <w:p w:rsidR="00533E64" w:rsidRPr="007D01F1" w:rsidRDefault="00533E64" w:rsidP="00E44C12">
                      <w:pPr>
                        <w:pStyle w:val="0-1"/>
                        <w:spacing w:line="380" w:lineRule="exact"/>
                      </w:pPr>
                      <w:r w:rsidRPr="007D01F1">
                        <w:rPr>
                          <w:rFonts w:hint="eastAsia"/>
                        </w:rPr>
                        <w:t xml:space="preserve">　　明年即將登場的</w:t>
                      </w:r>
                      <w:r w:rsidRPr="007D01F1">
                        <w:rPr>
                          <w:rFonts w:hint="eastAsia"/>
                        </w:rPr>
                        <w:t>1</w:t>
                      </w:r>
                      <w:r w:rsidRPr="007D01F1">
                        <w:t>11</w:t>
                      </w:r>
                      <w:r w:rsidRPr="007D01F1">
                        <w:rPr>
                          <w:rFonts w:hint="eastAsia"/>
                        </w:rPr>
                        <w:t>新型學測，除了大考中心已經宣示的情境題比例增加之外，自然領域的跨科必修課程「探究與實作」將以問題解決導向的方式出現，加上非選擇題的卷卡合一，可預見首次新型學測對於教學現場的衝擊將不可小覷。</w:t>
                      </w:r>
                    </w:p>
                    <w:p w:rsidR="00533E64" w:rsidRPr="001A674B" w:rsidRDefault="00533E64" w:rsidP="00E44C12">
                      <w:pPr>
                        <w:pStyle w:val="0-1"/>
                        <w:spacing w:line="380" w:lineRule="exact"/>
                        <w:rPr>
                          <w:rFonts w:eastAsia="標楷體"/>
                        </w:rPr>
                      </w:pPr>
                      <w:r>
                        <w:rPr>
                          <w:rFonts w:hint="eastAsia"/>
                        </w:rPr>
                        <w:t xml:space="preserve">　　</w:t>
                      </w:r>
                      <w:r w:rsidRPr="007D01F1">
                        <w:rPr>
                          <w:rFonts w:hint="eastAsia"/>
                        </w:rPr>
                        <w:t>如何在這波變革中跨越浪頭，最重要的基石仍然是知識的勤奮累積，加上關心生活及在地議題、能延伸並連結跨科概念，將所學轉化為具系統性的統整架構，</w:t>
                      </w:r>
                      <w:r w:rsidR="00E44C12">
                        <w:br/>
                      </w:r>
                      <w:r w:rsidRPr="007D01F1">
                        <w:rPr>
                          <w:rFonts w:hint="eastAsia"/>
                        </w:rPr>
                        <w:t>如此才能平心靜氣的應對多變的試題並進入心目中的理想科系</w:t>
                      </w:r>
                      <w:r w:rsidR="00E44C12">
                        <w:rPr>
                          <w:rFonts w:hint="eastAsia"/>
                        </w:rPr>
                        <w:t>！</w:t>
                      </w:r>
                    </w:p>
                    <w:p w:rsidR="00E7531F" w:rsidRPr="001A674B" w:rsidRDefault="00E7531F" w:rsidP="00E7531F">
                      <w:pPr>
                        <w:pStyle w:val="0-1"/>
                        <w:rPr>
                          <w:rFonts w:eastAsia="標楷體"/>
                        </w:rPr>
                      </w:pPr>
                    </w:p>
                  </w:txbxContent>
                </v:textbox>
                <w10:wrap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5280025</wp:posOffset>
                </wp:positionH>
                <wp:positionV relativeFrom="page">
                  <wp:posOffset>7109460</wp:posOffset>
                </wp:positionV>
                <wp:extent cx="673100" cy="693420"/>
                <wp:effectExtent l="0" t="3810" r="4445" b="0"/>
                <wp:wrapNone/>
                <wp:docPr id="10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8AD" w:rsidRDefault="00D941FB" w:rsidP="005F0398">
                            <w:pPr>
                              <w:pStyle w:val="0-"/>
                            </w:pPr>
                            <w:r>
                              <w:rPr>
                                <w:noProof/>
                                <w:color w:val="FF0000"/>
                                <w:sz w:val="28"/>
                                <w:szCs w:val="28"/>
                              </w:rPr>
                              <w:drawing>
                                <wp:inline distT="0" distB="0" distL="0" distR="0">
                                  <wp:extent cx="676275" cy="666750"/>
                                  <wp:effectExtent l="0" t="0" r="0" b="0"/>
                                  <wp:docPr id="16" name="圖片 16" descr="030_QOM7Fdc_學測解題刊物-地球科學_109學測最前線-地球科學科[寄給我]網頁_450x450_Web_應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0_QOM7Fdc_學測解題刊物-地球科學_109學測最前線-地球科學科[寄給我]網頁_450x450_Web_應用"/>
                                          <pic:cNvPicPr>
                                            <a:picLocks noChangeAspect="1" noChangeArrowheads="1"/>
                                          </pic:cNvPicPr>
                                        </pic:nvPicPr>
                                        <pic:blipFill>
                                          <a:blip r:embed="rId9">
                                            <a:extLst>
                                              <a:ext uri="{28A0092B-C50C-407E-A947-70E740481C1C}">
                                                <a14:useLocalDpi xmlns:a14="http://schemas.microsoft.com/office/drawing/2010/main" val="0"/>
                                              </a:ext>
                                            </a:extLst>
                                          </a:blip>
                                          <a:srcRect l="6451" t="6451" r="8064" b="8871"/>
                                          <a:stretch>
                                            <a:fillRect/>
                                          </a:stretch>
                                        </pic:blipFill>
                                        <pic:spPr bwMode="auto">
                                          <a:xfrm>
                                            <a:off x="0" y="0"/>
                                            <a:ext cx="676275" cy="6667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left:0;text-align:left;margin-left:415.75pt;margin-top:559.8pt;width:53pt;height:54.6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B3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" filled="f" stroked="f">
                <v:textbox style="mso-fit-shape-to-text:t" inset="0,0,0,0">
                  <w:txbxContent>
                    <w:p w:rsidR="00F038AD" w:rsidRDefault="00D941FB" w:rsidP="005F0398">
                      <w:pPr>
                        <w:pStyle w:val="0-"/>
                      </w:pPr>
                      <w:r>
                        <w:rPr>
                          <w:noProof/>
                          <w:color w:val="FF0000"/>
                          <w:sz w:val="28"/>
                          <w:szCs w:val="28"/>
                        </w:rPr>
                        <w:drawing>
                          <wp:inline distT="0" distB="0" distL="0" distR="0">
                            <wp:extent cx="676275" cy="666750"/>
                            <wp:effectExtent l="0" t="0" r="0" b="0"/>
                            <wp:docPr id="16" name="圖片 16" descr="030_QOM7Fdc_學測解題刊物-地球科學_109學測最前線-地球科學科[寄給我]網頁_450x450_Web_應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0_QOM7Fdc_學測解題刊物-地球科學_109學測最前線-地球科學科[寄給我]網頁_450x450_Web_應用"/>
                                    <pic:cNvPicPr>
                                      <a:picLocks noChangeAspect="1" noChangeArrowheads="1"/>
                                    </pic:cNvPicPr>
                                  </pic:nvPicPr>
                                  <pic:blipFill>
                                    <a:blip r:embed="rId10">
                                      <a:extLst>
                                        <a:ext uri="{28A0092B-C50C-407E-A947-70E740481C1C}">
                                          <a14:useLocalDpi xmlns:a14="http://schemas.microsoft.com/office/drawing/2010/main" val="0"/>
                                        </a:ext>
                                      </a:extLst>
                                    </a:blip>
                                    <a:srcRect l="6451" t="6451" r="8064" b="8871"/>
                                    <a:stretch>
                                      <a:fillRect/>
                                    </a:stretch>
                                  </pic:blipFill>
                                  <pic:spPr bwMode="auto">
                                    <a:xfrm>
                                      <a:off x="0" y="0"/>
                                      <a:ext cx="676275" cy="666750"/>
                                    </a:xfrm>
                                    <a:prstGeom prst="rect">
                                      <a:avLst/>
                                    </a:prstGeom>
                                    <a:noFill/>
                                    <a:ln>
                                      <a:noFill/>
                                    </a:ln>
                                  </pic:spPr>
                                </pic:pic>
                              </a:graphicData>
                            </a:graphic>
                          </wp:inline>
                        </w:drawing>
                      </w:r>
                    </w:p>
                  </w:txbxContent>
                </v:textbox>
                <w10:wrap anchory="page"/>
              </v:shape>
            </w:pict>
          </mc:Fallback>
        </mc:AlternateContent>
      </w:r>
    </w:p>
    <w:p w:rsidR="00C119C7" w:rsidRDefault="00C119C7" w:rsidP="00427D9A">
      <w:pPr>
        <w:pStyle w:val="12"/>
        <w:spacing w:after="4000"/>
        <w:sectPr w:rsidR="00C119C7" w:rsidSect="009C10EF">
          <w:headerReference w:type="even" r:id="rId11"/>
          <w:headerReference w:type="default" r:id="rId12"/>
          <w:footerReference w:type="even" r:id="rId13"/>
          <w:footerReference w:type="default" r:id="rId14"/>
          <w:headerReference w:type="first" r:id="rId15"/>
          <w:footerReference w:type="first" r:id="rId16"/>
          <w:pgSz w:w="14578" w:h="20639" w:code="230"/>
          <w:pgMar w:top="3289" w:right="2183" w:bottom="2948" w:left="2183" w:header="2722" w:footer="2325" w:gutter="0"/>
          <w:cols w:space="425"/>
          <w:docGrid w:type="linesAndChars" w:linePitch="400" w:charSpace="428"/>
        </w:sectPr>
      </w:pPr>
    </w:p>
    <w:p w:rsidR="00C119C7" w:rsidRDefault="00D941FB" w:rsidP="00C119C7">
      <w:pPr>
        <w:pStyle w:val="12"/>
        <w:spacing w:afterLines="0" w:after="0"/>
      </w:pPr>
      <w:r>
        <w:rPr>
          <w:noProof/>
        </w:rPr>
        <w:lastRenderedPageBreak/>
        <w:drawing>
          <wp:anchor distT="0" distB="0" distL="114300" distR="114300" simplePos="0" relativeHeight="251675136" behindDoc="0" locked="0" layoutInCell="1" allowOverlap="1">
            <wp:simplePos x="0" y="0"/>
            <wp:positionH relativeFrom="column">
              <wp:posOffset>-120015</wp:posOffset>
            </wp:positionH>
            <wp:positionV relativeFrom="paragraph">
              <wp:posOffset>-476885</wp:posOffset>
            </wp:positionV>
            <wp:extent cx="7038975" cy="10074910"/>
            <wp:effectExtent l="0" t="0" r="0" b="0"/>
            <wp:wrapNone/>
            <wp:docPr id="1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38975" cy="1007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C119C7" w:rsidP="00427D9A">
      <w:pPr>
        <w:pStyle w:val="12"/>
        <w:spacing w:after="4000"/>
      </w:pPr>
    </w:p>
    <w:p w:rsidR="00C119C7" w:rsidRDefault="00C119C7" w:rsidP="00427D9A">
      <w:pPr>
        <w:pStyle w:val="12"/>
        <w:spacing w:after="4000"/>
        <w:sectPr w:rsidR="00C119C7" w:rsidSect="009C10EF">
          <w:pgSz w:w="14578" w:h="20639" w:code="230"/>
          <w:pgMar w:top="3289" w:right="2183" w:bottom="2948" w:left="2183" w:header="2722" w:footer="2325" w:gutter="0"/>
          <w:cols w:space="425"/>
          <w:docGrid w:type="linesAndChars" w:linePitch="400" w:charSpace="428"/>
        </w:sectPr>
      </w:pPr>
    </w:p>
    <w:p w:rsidR="00E6574B" w:rsidRDefault="00D941FB" w:rsidP="00427D9A">
      <w:pPr>
        <w:pStyle w:val="12"/>
        <w:spacing w:after="4000"/>
      </w:pPr>
      <w:r>
        <w:rPr>
          <w:noProof/>
        </w:rPr>
        <w:lastRenderedPageBreak/>
        <w:drawing>
          <wp:anchor distT="0" distB="0" distL="114300" distR="114300" simplePos="0" relativeHeight="251665920" behindDoc="1" locked="0" layoutInCell="1" allowOverlap="1">
            <wp:simplePos x="0" y="0"/>
            <wp:positionH relativeFrom="column">
              <wp:posOffset>-467360</wp:posOffset>
            </wp:positionH>
            <wp:positionV relativeFrom="paragraph">
              <wp:posOffset>-1159510</wp:posOffset>
            </wp:positionV>
            <wp:extent cx="7534910" cy="3820160"/>
            <wp:effectExtent l="0" t="0" r="8890" b="8890"/>
            <wp:wrapNone/>
            <wp:docPr id="121" name="圖片 121" descr="110學測最前線-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10學測最前線-大考風向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4910"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80" w:rsidRPr="005D0480" w:rsidRDefault="00D941FB" w:rsidP="005D0480">
      <w:pPr>
        <w:rPr>
          <w:rFonts w:eastAsia="新細明體"/>
        </w:rPr>
      </w:pPr>
      <w:r w:rsidRPr="005D0480">
        <w:rPr>
          <w:rFonts w:eastAsia="新細明體"/>
          <w:noProof/>
        </w:rPr>
        <mc:AlternateContent>
          <mc:Choice Requires="wps">
            <w:drawing>
              <wp:inline distT="0" distB="0" distL="0" distR="0">
                <wp:extent cx="3243580" cy="306070"/>
                <wp:effectExtent l="635" t="5080" r="3810" b="3175"/>
                <wp:docPr id="10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0480" w:rsidRPr="001A674B" w:rsidRDefault="005D0480" w:rsidP="005D0480">
                            <w:pPr>
                              <w:pStyle w:val="-"/>
                              <w:ind w:left="232"/>
                              <w:rPr>
                                <w:rFonts w:ascii="微軟正黑體" w:eastAsia="微軟正黑體" w:hAnsi="微軟正黑體"/>
                              </w:rPr>
                            </w:pPr>
                            <w:r>
                              <w:rPr>
                                <w:rFonts w:ascii="微軟正黑體" w:eastAsia="微軟正黑體" w:hAnsi="微軟正黑體" w:hint="eastAsia"/>
                              </w:rPr>
                              <w:t>測驗目標</w:t>
                            </w:r>
                            <w:proofErr w:type="gramStart"/>
                            <w:r>
                              <w:rPr>
                                <w:rFonts w:ascii="微軟正黑體" w:eastAsia="微軟正黑體" w:hAnsi="微軟正黑體" w:hint="eastAsia"/>
                              </w:rPr>
                              <w:t>和課</w:t>
                            </w:r>
                            <w:r w:rsidR="00245EBD">
                              <w:rPr>
                                <w:rFonts w:ascii="微軟正黑體" w:eastAsia="微軟正黑體" w:hAnsi="微軟正黑體" w:hint="eastAsia"/>
                              </w:rPr>
                              <w:t>綱</w:t>
                            </w:r>
                            <w:proofErr w:type="gramEnd"/>
                            <w:r>
                              <w:rPr>
                                <w:rFonts w:ascii="微軟正黑體" w:eastAsia="微軟正黑體" w:hAnsi="微軟正黑體" w:hint="eastAsia"/>
                              </w:rPr>
                              <w:t>主題雙向分析表</w:t>
                            </w:r>
                          </w:p>
                        </w:txbxContent>
                      </wps:txbx>
                      <wps:bodyPr rot="0" vert="horz" wrap="square" lIns="0" tIns="10800" rIns="0" bIns="0" anchor="t" anchorCtr="0" upright="1">
                        <a:noAutofit/>
                      </wps:bodyPr>
                    </wps:wsp>
                  </a:graphicData>
                </a:graphic>
              </wp:inline>
            </w:drawing>
          </mc:Choice>
          <mc:Fallback>
            <w:pict>
              <v:roundrect id="AutoShape 80" o:spid="_x0000_s1035" style="width:255.4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" fillcolor="#4c4c4c" stroked="f">
                <v:textbox inset="0,.3mm,0,0">
                  <w:txbxContent>
                    <w:p w:rsidR="005D0480" w:rsidRPr="001A674B" w:rsidRDefault="005D0480" w:rsidP="005D0480">
                      <w:pPr>
                        <w:pStyle w:val="-"/>
                        <w:ind w:left="232"/>
                        <w:rPr>
                          <w:rFonts w:ascii="微軟正黑體" w:eastAsia="微軟正黑體" w:hAnsi="微軟正黑體"/>
                        </w:rPr>
                      </w:pPr>
                      <w:r>
                        <w:rPr>
                          <w:rFonts w:ascii="微軟正黑體" w:eastAsia="微軟正黑體" w:hAnsi="微軟正黑體" w:hint="eastAsia"/>
                        </w:rPr>
                        <w:t>測驗目標和課</w:t>
                      </w:r>
                      <w:r w:rsidR="00245EBD">
                        <w:rPr>
                          <w:rFonts w:ascii="微軟正黑體" w:eastAsia="微軟正黑體" w:hAnsi="微軟正黑體" w:hint="eastAsia"/>
                        </w:rPr>
                        <w:t>綱</w:t>
                      </w:r>
                      <w:r>
                        <w:rPr>
                          <w:rFonts w:ascii="微軟正黑體" w:eastAsia="微軟正黑體" w:hAnsi="微軟正黑體" w:hint="eastAsia"/>
                        </w:rPr>
                        <w:t>主題雙向分析表</w:t>
                      </w:r>
                    </w:p>
                  </w:txbxContent>
                </v:textbox>
                <w10:anchorlock/>
              </v:round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18"/>
        <w:gridCol w:w="851"/>
        <w:gridCol w:w="850"/>
        <w:gridCol w:w="755"/>
        <w:gridCol w:w="1019"/>
        <w:gridCol w:w="1010"/>
        <w:gridCol w:w="1134"/>
        <w:gridCol w:w="1185"/>
        <w:gridCol w:w="1022"/>
      </w:tblGrid>
      <w:tr w:rsidR="00533E64" w:rsidRPr="00A465E8" w:rsidTr="00245EBD">
        <w:tc>
          <w:tcPr>
            <w:tcW w:w="1758" w:type="dxa"/>
            <w:vMerge w:val="restart"/>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55EF5">
              <w:rPr>
                <w:rFonts w:ascii="微軟正黑體" w:eastAsia="微軟正黑體" w:hAnsi="微軟正黑體" w:hint="eastAsia"/>
                <w:b/>
                <w:szCs w:val="24"/>
              </w:rPr>
              <w:t>測驗目標</w:t>
            </w:r>
          </w:p>
        </w:tc>
        <w:tc>
          <w:tcPr>
            <w:tcW w:w="4093" w:type="dxa"/>
            <w:gridSpan w:val="5"/>
            <w:shd w:val="clear" w:color="auto" w:fill="auto"/>
            <w:vAlign w:val="center"/>
          </w:tcPr>
          <w:p w:rsidR="00533E64" w:rsidRPr="00217214" w:rsidRDefault="00533E64" w:rsidP="00D27425">
            <w:pPr>
              <w:spacing w:line="320" w:lineRule="exact"/>
              <w:jc w:val="center"/>
              <w:rPr>
                <w:rFonts w:ascii="微軟正黑體" w:eastAsia="微軟正黑體" w:hAnsi="微軟正黑體"/>
                <w:b/>
                <w:szCs w:val="24"/>
              </w:rPr>
            </w:pPr>
            <w:r>
              <w:rPr>
                <w:rFonts w:ascii="微軟正黑體" w:eastAsia="微軟正黑體" w:hAnsi="微軟正黑體" w:hint="eastAsia"/>
                <w:b/>
                <w:szCs w:val="24"/>
              </w:rPr>
              <w:t>上冊主題</w:t>
            </w:r>
          </w:p>
        </w:tc>
        <w:tc>
          <w:tcPr>
            <w:tcW w:w="4351" w:type="dxa"/>
            <w:gridSpan w:val="4"/>
            <w:shd w:val="clear" w:color="auto" w:fill="auto"/>
            <w:vAlign w:val="center"/>
          </w:tcPr>
          <w:p w:rsidR="00533E64" w:rsidRPr="00217214" w:rsidRDefault="00533E64" w:rsidP="00D27425">
            <w:pPr>
              <w:spacing w:line="320" w:lineRule="exact"/>
              <w:jc w:val="center"/>
              <w:rPr>
                <w:rFonts w:ascii="微軟正黑體" w:eastAsia="微軟正黑體" w:hAnsi="微軟正黑體"/>
                <w:b/>
                <w:szCs w:val="24"/>
              </w:rPr>
            </w:pPr>
            <w:r>
              <w:rPr>
                <w:rFonts w:ascii="微軟正黑體" w:eastAsia="微軟正黑體" w:hAnsi="微軟正黑體" w:hint="eastAsia"/>
                <w:b/>
                <w:szCs w:val="24"/>
              </w:rPr>
              <w:t>下冊主題</w:t>
            </w:r>
          </w:p>
        </w:tc>
      </w:tr>
      <w:tr w:rsidR="00533E64" w:rsidRPr="00A465E8" w:rsidTr="00245EBD">
        <w:tc>
          <w:tcPr>
            <w:tcW w:w="1758" w:type="dxa"/>
            <w:vMerge/>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p>
        </w:tc>
        <w:tc>
          <w:tcPr>
            <w:tcW w:w="618"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人與地球環境</w:t>
            </w:r>
          </w:p>
        </w:tc>
        <w:tc>
          <w:tcPr>
            <w:tcW w:w="851"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太空中的地球</w:t>
            </w:r>
          </w:p>
        </w:tc>
        <w:tc>
          <w:tcPr>
            <w:tcW w:w="850"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動態的地球</w:t>
            </w:r>
          </w:p>
        </w:tc>
        <w:tc>
          <w:tcPr>
            <w:tcW w:w="755"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天然災害</w:t>
            </w:r>
          </w:p>
        </w:tc>
        <w:tc>
          <w:tcPr>
            <w:tcW w:w="1019"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全球氣候變遷</w:t>
            </w:r>
          </w:p>
        </w:tc>
        <w:tc>
          <w:tcPr>
            <w:tcW w:w="1010"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地球古今談</w:t>
            </w:r>
          </w:p>
        </w:tc>
        <w:tc>
          <w:tcPr>
            <w:tcW w:w="1134"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地球環境的監測與探索</w:t>
            </w:r>
          </w:p>
        </w:tc>
        <w:tc>
          <w:tcPr>
            <w:tcW w:w="1185" w:type="dxa"/>
            <w:shd w:val="clear" w:color="auto" w:fill="auto"/>
            <w:vAlign w:val="center"/>
          </w:tcPr>
          <w:p w:rsidR="00533E64" w:rsidRPr="00255EF5"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地球環境的特徵</w:t>
            </w:r>
          </w:p>
        </w:tc>
        <w:tc>
          <w:tcPr>
            <w:tcW w:w="1022" w:type="dxa"/>
          </w:tcPr>
          <w:p w:rsidR="00533E64" w:rsidRPr="00217214" w:rsidRDefault="00533E64" w:rsidP="00D27425">
            <w:pPr>
              <w:spacing w:line="320" w:lineRule="exact"/>
              <w:jc w:val="center"/>
              <w:rPr>
                <w:rFonts w:ascii="微軟正黑體" w:eastAsia="微軟正黑體" w:hAnsi="微軟正黑體"/>
                <w:b/>
                <w:szCs w:val="24"/>
              </w:rPr>
            </w:pPr>
            <w:r w:rsidRPr="00217214">
              <w:rPr>
                <w:rFonts w:ascii="微軟正黑體" w:eastAsia="微軟正黑體" w:hAnsi="微軟正黑體" w:hint="eastAsia"/>
                <w:b/>
                <w:szCs w:val="24"/>
              </w:rPr>
              <w:t>地球資源與永續發展</w:t>
            </w:r>
          </w:p>
        </w:tc>
      </w:tr>
      <w:tr w:rsidR="00533E64" w:rsidRPr="00A465E8" w:rsidTr="00245EBD">
        <w:tc>
          <w:tcPr>
            <w:tcW w:w="1758" w:type="dxa"/>
            <w:shd w:val="clear" w:color="auto" w:fill="auto"/>
            <w:vAlign w:val="center"/>
          </w:tcPr>
          <w:p w:rsidR="00533E64" w:rsidRPr="00255EF5" w:rsidRDefault="00533E64" w:rsidP="00245EBD">
            <w:pPr>
              <w:spacing w:line="300" w:lineRule="exact"/>
              <w:jc w:val="center"/>
              <w:rPr>
                <w:rFonts w:ascii="微軟正黑體" w:eastAsia="微軟正黑體" w:hAnsi="微軟正黑體"/>
                <w:b/>
                <w:szCs w:val="24"/>
              </w:rPr>
            </w:pPr>
            <w:r>
              <w:rPr>
                <w:rFonts w:ascii="微軟正黑體" w:eastAsia="微軟正黑體" w:hAnsi="微軟正黑體" w:hint="eastAsia"/>
                <w:b/>
                <w:szCs w:val="24"/>
              </w:rPr>
              <w:t>基本知識概念</w:t>
            </w:r>
          </w:p>
        </w:tc>
        <w:tc>
          <w:tcPr>
            <w:tcW w:w="618" w:type="dxa"/>
            <w:shd w:val="clear" w:color="auto" w:fill="auto"/>
            <w:vAlign w:val="center"/>
          </w:tcPr>
          <w:p w:rsidR="00533E64" w:rsidRPr="00DD4AC5" w:rsidRDefault="00533E64" w:rsidP="00D27425">
            <w:pPr>
              <w:jc w:val="center"/>
            </w:pPr>
            <w:r>
              <w:t>4</w:t>
            </w:r>
          </w:p>
        </w:tc>
        <w:tc>
          <w:tcPr>
            <w:tcW w:w="851" w:type="dxa"/>
            <w:shd w:val="clear" w:color="auto" w:fill="auto"/>
            <w:vAlign w:val="center"/>
          </w:tcPr>
          <w:p w:rsidR="00533E64" w:rsidRPr="00DD4AC5" w:rsidRDefault="00E9331D" w:rsidP="00E9331D">
            <w:pPr>
              <w:jc w:val="center"/>
            </w:pPr>
            <w:r>
              <w:rPr>
                <w:rFonts w:hint="eastAsia"/>
              </w:rPr>
              <w:t>6</w:t>
            </w:r>
            <w:r w:rsidR="00533E64">
              <w:rPr>
                <w:rFonts w:hint="eastAsia"/>
              </w:rPr>
              <w:t>、</w:t>
            </w:r>
            <w:r>
              <w:rPr>
                <w:rFonts w:hint="eastAsia"/>
              </w:rPr>
              <w:t>3</w:t>
            </w:r>
          </w:p>
        </w:tc>
        <w:tc>
          <w:tcPr>
            <w:tcW w:w="850" w:type="dxa"/>
            <w:shd w:val="clear" w:color="auto" w:fill="auto"/>
            <w:vAlign w:val="center"/>
          </w:tcPr>
          <w:p w:rsidR="00533E64" w:rsidRPr="00DD4AC5" w:rsidRDefault="00533E64" w:rsidP="00D27425">
            <w:pPr>
              <w:jc w:val="center"/>
            </w:pPr>
            <w:r>
              <w:t>10</w:t>
            </w:r>
          </w:p>
        </w:tc>
        <w:tc>
          <w:tcPr>
            <w:tcW w:w="755" w:type="dxa"/>
            <w:shd w:val="clear" w:color="auto" w:fill="auto"/>
            <w:vAlign w:val="center"/>
          </w:tcPr>
          <w:p w:rsidR="00533E64" w:rsidRPr="00DD4AC5" w:rsidRDefault="00533E64" w:rsidP="00D27425">
            <w:pPr>
              <w:jc w:val="center"/>
            </w:pPr>
          </w:p>
        </w:tc>
        <w:tc>
          <w:tcPr>
            <w:tcW w:w="1019" w:type="dxa"/>
            <w:shd w:val="clear" w:color="auto" w:fill="auto"/>
            <w:vAlign w:val="center"/>
          </w:tcPr>
          <w:p w:rsidR="00533E64" w:rsidRPr="00DD4AC5" w:rsidRDefault="00533E64" w:rsidP="00D27425">
            <w:pPr>
              <w:jc w:val="center"/>
            </w:pPr>
          </w:p>
        </w:tc>
        <w:tc>
          <w:tcPr>
            <w:tcW w:w="1010" w:type="dxa"/>
            <w:shd w:val="clear" w:color="auto" w:fill="auto"/>
            <w:vAlign w:val="center"/>
          </w:tcPr>
          <w:p w:rsidR="00533E64" w:rsidRPr="00DD4AC5" w:rsidRDefault="00533E64" w:rsidP="00D27425">
            <w:pPr>
              <w:jc w:val="center"/>
            </w:pPr>
            <w:r>
              <w:rPr>
                <w:rFonts w:hint="eastAsia"/>
              </w:rPr>
              <w:t>1</w:t>
            </w:r>
          </w:p>
        </w:tc>
        <w:tc>
          <w:tcPr>
            <w:tcW w:w="1134" w:type="dxa"/>
            <w:shd w:val="clear" w:color="auto" w:fill="auto"/>
            <w:vAlign w:val="center"/>
          </w:tcPr>
          <w:p w:rsidR="00533E64" w:rsidRPr="00DD4AC5" w:rsidRDefault="00533E64" w:rsidP="00D27425">
            <w:pPr>
              <w:jc w:val="center"/>
            </w:pPr>
            <w:r>
              <w:t>13</w:t>
            </w:r>
          </w:p>
        </w:tc>
        <w:tc>
          <w:tcPr>
            <w:tcW w:w="1185" w:type="dxa"/>
            <w:shd w:val="clear" w:color="auto" w:fill="auto"/>
            <w:vAlign w:val="center"/>
          </w:tcPr>
          <w:p w:rsidR="00533E64" w:rsidRPr="00DD4AC5" w:rsidRDefault="00533E64" w:rsidP="00D27425">
            <w:pPr>
              <w:jc w:val="center"/>
            </w:pPr>
          </w:p>
        </w:tc>
        <w:tc>
          <w:tcPr>
            <w:tcW w:w="1022" w:type="dxa"/>
          </w:tcPr>
          <w:p w:rsidR="00533E64" w:rsidRPr="00DD4AC5" w:rsidRDefault="00533E64" w:rsidP="00D27425">
            <w:pPr>
              <w:jc w:val="center"/>
            </w:pPr>
          </w:p>
        </w:tc>
      </w:tr>
      <w:tr w:rsidR="00533E64" w:rsidRPr="00A465E8" w:rsidTr="00245EBD">
        <w:tc>
          <w:tcPr>
            <w:tcW w:w="1758" w:type="dxa"/>
            <w:shd w:val="clear" w:color="auto" w:fill="auto"/>
            <w:vAlign w:val="center"/>
          </w:tcPr>
          <w:p w:rsidR="00533E64" w:rsidRPr="00255EF5" w:rsidRDefault="00533E64" w:rsidP="00245EBD">
            <w:pPr>
              <w:spacing w:line="300" w:lineRule="exact"/>
              <w:jc w:val="center"/>
              <w:rPr>
                <w:rFonts w:ascii="微軟正黑體" w:eastAsia="微軟正黑體" w:hAnsi="微軟正黑體"/>
                <w:b/>
                <w:szCs w:val="24"/>
              </w:rPr>
            </w:pPr>
            <w:r>
              <w:rPr>
                <w:rFonts w:ascii="微軟正黑體" w:eastAsia="微軟正黑體" w:hAnsi="微軟正黑體" w:hint="eastAsia"/>
                <w:b/>
                <w:szCs w:val="24"/>
              </w:rPr>
              <w:t>理解與應用</w:t>
            </w:r>
          </w:p>
        </w:tc>
        <w:tc>
          <w:tcPr>
            <w:tcW w:w="618" w:type="dxa"/>
            <w:shd w:val="clear" w:color="auto" w:fill="auto"/>
            <w:vAlign w:val="center"/>
          </w:tcPr>
          <w:p w:rsidR="00533E64" w:rsidRPr="00DD4AC5" w:rsidRDefault="00533E64" w:rsidP="00D27425">
            <w:pPr>
              <w:jc w:val="center"/>
            </w:pPr>
          </w:p>
        </w:tc>
        <w:tc>
          <w:tcPr>
            <w:tcW w:w="851" w:type="dxa"/>
            <w:shd w:val="clear" w:color="auto" w:fill="auto"/>
            <w:vAlign w:val="center"/>
          </w:tcPr>
          <w:p w:rsidR="00533E64" w:rsidRPr="00DD4AC5" w:rsidRDefault="00533E64" w:rsidP="00D27425">
            <w:pPr>
              <w:jc w:val="center"/>
            </w:pPr>
          </w:p>
        </w:tc>
        <w:tc>
          <w:tcPr>
            <w:tcW w:w="850" w:type="dxa"/>
            <w:shd w:val="clear" w:color="auto" w:fill="auto"/>
            <w:vAlign w:val="center"/>
          </w:tcPr>
          <w:p w:rsidR="00533E64" w:rsidRPr="00DD4AC5" w:rsidRDefault="00533E64" w:rsidP="00D27425">
            <w:pPr>
              <w:jc w:val="center"/>
            </w:pPr>
            <w:r>
              <w:t>5</w:t>
            </w:r>
          </w:p>
        </w:tc>
        <w:tc>
          <w:tcPr>
            <w:tcW w:w="755" w:type="dxa"/>
            <w:shd w:val="clear" w:color="auto" w:fill="auto"/>
            <w:vAlign w:val="center"/>
          </w:tcPr>
          <w:p w:rsidR="00533E64" w:rsidRPr="00DD4AC5" w:rsidRDefault="00533E64" w:rsidP="00D27425">
            <w:pPr>
              <w:jc w:val="center"/>
            </w:pPr>
            <w:r>
              <w:t>2</w:t>
            </w:r>
            <w:r>
              <w:rPr>
                <w:rFonts w:hint="eastAsia"/>
              </w:rPr>
              <w:t>、</w:t>
            </w:r>
            <w:r>
              <w:rPr>
                <w:rFonts w:hint="eastAsia"/>
              </w:rPr>
              <w:t>7</w:t>
            </w:r>
          </w:p>
        </w:tc>
        <w:tc>
          <w:tcPr>
            <w:tcW w:w="1019" w:type="dxa"/>
            <w:shd w:val="clear" w:color="auto" w:fill="auto"/>
            <w:vAlign w:val="center"/>
          </w:tcPr>
          <w:p w:rsidR="00533E64" w:rsidRPr="00DD4AC5" w:rsidRDefault="00533E64" w:rsidP="00D27425">
            <w:pPr>
              <w:jc w:val="center"/>
            </w:pPr>
            <w:r>
              <w:rPr>
                <w:rFonts w:hint="eastAsia"/>
              </w:rPr>
              <w:t>9</w:t>
            </w:r>
          </w:p>
        </w:tc>
        <w:tc>
          <w:tcPr>
            <w:tcW w:w="1010" w:type="dxa"/>
            <w:shd w:val="clear" w:color="auto" w:fill="auto"/>
            <w:vAlign w:val="center"/>
          </w:tcPr>
          <w:p w:rsidR="00533E64" w:rsidRPr="00DD4AC5" w:rsidRDefault="00533E64" w:rsidP="00D27425">
            <w:pPr>
              <w:jc w:val="center"/>
            </w:pPr>
          </w:p>
        </w:tc>
        <w:tc>
          <w:tcPr>
            <w:tcW w:w="1134" w:type="dxa"/>
            <w:shd w:val="clear" w:color="auto" w:fill="auto"/>
            <w:vAlign w:val="center"/>
          </w:tcPr>
          <w:p w:rsidR="00533E64" w:rsidRPr="00DD4AC5" w:rsidRDefault="00533E64" w:rsidP="00D27425">
            <w:pPr>
              <w:jc w:val="center"/>
            </w:pPr>
            <w:r>
              <w:t>12</w:t>
            </w:r>
          </w:p>
        </w:tc>
        <w:tc>
          <w:tcPr>
            <w:tcW w:w="1185" w:type="dxa"/>
            <w:shd w:val="clear" w:color="auto" w:fill="auto"/>
            <w:vAlign w:val="center"/>
          </w:tcPr>
          <w:p w:rsidR="00533E64" w:rsidRPr="00DD4AC5" w:rsidRDefault="00533E64" w:rsidP="00D27425">
            <w:pPr>
              <w:jc w:val="center"/>
            </w:pPr>
            <w:r>
              <w:t>16</w:t>
            </w:r>
          </w:p>
        </w:tc>
        <w:tc>
          <w:tcPr>
            <w:tcW w:w="1022" w:type="dxa"/>
          </w:tcPr>
          <w:p w:rsidR="00533E64" w:rsidRPr="00DD4AC5" w:rsidRDefault="00533E64" w:rsidP="00D27425">
            <w:pPr>
              <w:jc w:val="center"/>
            </w:pPr>
          </w:p>
        </w:tc>
      </w:tr>
      <w:tr w:rsidR="00533E64" w:rsidRPr="00A465E8" w:rsidTr="00245EBD">
        <w:tc>
          <w:tcPr>
            <w:tcW w:w="1758" w:type="dxa"/>
            <w:shd w:val="clear" w:color="auto" w:fill="auto"/>
            <w:vAlign w:val="center"/>
          </w:tcPr>
          <w:p w:rsidR="00533E64" w:rsidRPr="00255EF5" w:rsidRDefault="00533E64" w:rsidP="00245EBD">
            <w:pPr>
              <w:spacing w:line="300" w:lineRule="exact"/>
              <w:jc w:val="center"/>
              <w:rPr>
                <w:rFonts w:ascii="微軟正黑體" w:eastAsia="微軟正黑體" w:hAnsi="微軟正黑體"/>
                <w:b/>
                <w:szCs w:val="24"/>
              </w:rPr>
            </w:pPr>
            <w:r>
              <w:rPr>
                <w:rFonts w:ascii="微軟正黑體" w:eastAsia="微軟正黑體" w:hAnsi="微軟正黑體" w:hint="eastAsia"/>
                <w:b/>
                <w:szCs w:val="24"/>
              </w:rPr>
              <w:t>分析歸納與綜合</w:t>
            </w:r>
          </w:p>
        </w:tc>
        <w:tc>
          <w:tcPr>
            <w:tcW w:w="618" w:type="dxa"/>
            <w:shd w:val="clear" w:color="auto" w:fill="auto"/>
            <w:vAlign w:val="center"/>
          </w:tcPr>
          <w:p w:rsidR="00533E64" w:rsidRPr="00DD4AC5" w:rsidRDefault="00533E64" w:rsidP="00D27425">
            <w:pPr>
              <w:jc w:val="center"/>
            </w:pPr>
          </w:p>
        </w:tc>
        <w:tc>
          <w:tcPr>
            <w:tcW w:w="851" w:type="dxa"/>
            <w:shd w:val="clear" w:color="auto" w:fill="auto"/>
            <w:vAlign w:val="center"/>
          </w:tcPr>
          <w:p w:rsidR="00533E64" w:rsidRPr="00DD4AC5" w:rsidRDefault="00533E64" w:rsidP="00D27425">
            <w:pPr>
              <w:jc w:val="center"/>
            </w:pPr>
          </w:p>
        </w:tc>
        <w:tc>
          <w:tcPr>
            <w:tcW w:w="850" w:type="dxa"/>
            <w:shd w:val="clear" w:color="auto" w:fill="auto"/>
            <w:vAlign w:val="center"/>
          </w:tcPr>
          <w:p w:rsidR="00533E64" w:rsidRPr="00DD4AC5" w:rsidRDefault="00533E64" w:rsidP="00D27425">
            <w:pPr>
              <w:jc w:val="center"/>
            </w:pPr>
            <w:r>
              <w:t>8</w:t>
            </w:r>
          </w:p>
        </w:tc>
        <w:tc>
          <w:tcPr>
            <w:tcW w:w="755" w:type="dxa"/>
            <w:shd w:val="clear" w:color="auto" w:fill="auto"/>
            <w:vAlign w:val="center"/>
          </w:tcPr>
          <w:p w:rsidR="00533E64" w:rsidRPr="00DD4AC5" w:rsidRDefault="00533E64" w:rsidP="00D27425">
            <w:pPr>
              <w:jc w:val="center"/>
            </w:pPr>
          </w:p>
        </w:tc>
        <w:tc>
          <w:tcPr>
            <w:tcW w:w="1019" w:type="dxa"/>
            <w:shd w:val="clear" w:color="auto" w:fill="auto"/>
            <w:vAlign w:val="center"/>
          </w:tcPr>
          <w:p w:rsidR="00533E64" w:rsidRPr="00DD4AC5" w:rsidRDefault="00533E64" w:rsidP="00D27425">
            <w:pPr>
              <w:jc w:val="center"/>
            </w:pPr>
          </w:p>
        </w:tc>
        <w:tc>
          <w:tcPr>
            <w:tcW w:w="1010" w:type="dxa"/>
            <w:shd w:val="clear" w:color="auto" w:fill="auto"/>
            <w:vAlign w:val="center"/>
          </w:tcPr>
          <w:p w:rsidR="00533E64" w:rsidRPr="00DD4AC5" w:rsidRDefault="00533E64" w:rsidP="00D27425">
            <w:pPr>
              <w:jc w:val="center"/>
            </w:pPr>
          </w:p>
        </w:tc>
        <w:tc>
          <w:tcPr>
            <w:tcW w:w="1134" w:type="dxa"/>
            <w:shd w:val="clear" w:color="auto" w:fill="auto"/>
            <w:vAlign w:val="center"/>
          </w:tcPr>
          <w:p w:rsidR="00245EBD" w:rsidRDefault="00533E64" w:rsidP="00D27425">
            <w:pPr>
              <w:jc w:val="center"/>
            </w:pPr>
            <w:r>
              <w:t>11</w:t>
            </w:r>
            <w:r>
              <w:rPr>
                <w:rFonts w:hint="eastAsia"/>
              </w:rPr>
              <w:t>、</w:t>
            </w:r>
            <w:r>
              <w:t>14</w:t>
            </w:r>
            <w:r>
              <w:rPr>
                <w:rFonts w:hint="eastAsia"/>
              </w:rPr>
              <w:t>、</w:t>
            </w:r>
          </w:p>
          <w:p w:rsidR="00533E64" w:rsidRPr="00DD4AC5" w:rsidRDefault="00533E64" w:rsidP="00D27425">
            <w:pPr>
              <w:jc w:val="center"/>
            </w:pPr>
            <w:r>
              <w:t>15</w:t>
            </w:r>
            <w:r>
              <w:rPr>
                <w:rFonts w:hint="eastAsia"/>
              </w:rPr>
              <w:t>、</w:t>
            </w:r>
            <w:r>
              <w:t>17</w:t>
            </w:r>
          </w:p>
        </w:tc>
        <w:tc>
          <w:tcPr>
            <w:tcW w:w="1185" w:type="dxa"/>
            <w:shd w:val="clear" w:color="auto" w:fill="auto"/>
            <w:vAlign w:val="center"/>
          </w:tcPr>
          <w:p w:rsidR="00533E64" w:rsidRPr="00DD4AC5" w:rsidRDefault="00533E64" w:rsidP="00D27425">
            <w:pPr>
              <w:jc w:val="center"/>
            </w:pPr>
          </w:p>
        </w:tc>
        <w:tc>
          <w:tcPr>
            <w:tcW w:w="1022" w:type="dxa"/>
          </w:tcPr>
          <w:p w:rsidR="00533E64" w:rsidRPr="00DD4AC5" w:rsidRDefault="00533E64" w:rsidP="00D27425">
            <w:pPr>
              <w:jc w:val="center"/>
            </w:pPr>
          </w:p>
        </w:tc>
      </w:tr>
      <w:tr w:rsidR="00533E64" w:rsidRPr="00A465E8" w:rsidTr="00245EBD">
        <w:tc>
          <w:tcPr>
            <w:tcW w:w="1758" w:type="dxa"/>
            <w:shd w:val="clear" w:color="auto" w:fill="auto"/>
            <w:vAlign w:val="center"/>
          </w:tcPr>
          <w:p w:rsidR="00533E64" w:rsidRPr="00255EF5" w:rsidRDefault="00533E64" w:rsidP="00245EBD">
            <w:pPr>
              <w:spacing w:line="300" w:lineRule="exact"/>
              <w:jc w:val="center"/>
              <w:rPr>
                <w:rFonts w:ascii="微軟正黑體" w:eastAsia="微軟正黑體" w:hAnsi="微軟正黑體"/>
                <w:b/>
                <w:szCs w:val="24"/>
              </w:rPr>
            </w:pPr>
            <w:r>
              <w:rPr>
                <w:rFonts w:ascii="微軟正黑體" w:eastAsia="微軟正黑體" w:hAnsi="微軟正黑體" w:hint="eastAsia"/>
                <w:b/>
                <w:szCs w:val="24"/>
              </w:rPr>
              <w:t>題數小</w:t>
            </w:r>
            <w:r w:rsidRPr="00255EF5">
              <w:rPr>
                <w:rFonts w:ascii="微軟正黑體" w:eastAsia="微軟正黑體" w:hAnsi="微軟正黑體" w:hint="eastAsia"/>
                <w:b/>
                <w:szCs w:val="24"/>
              </w:rPr>
              <w:t>計</w:t>
            </w:r>
          </w:p>
        </w:tc>
        <w:tc>
          <w:tcPr>
            <w:tcW w:w="618" w:type="dxa"/>
            <w:shd w:val="clear" w:color="auto" w:fill="auto"/>
            <w:vAlign w:val="center"/>
          </w:tcPr>
          <w:p w:rsidR="00533E64" w:rsidRPr="00DD4AC5" w:rsidRDefault="00533E64" w:rsidP="00D27425">
            <w:pPr>
              <w:jc w:val="center"/>
            </w:pPr>
            <w:r>
              <w:rPr>
                <w:rFonts w:hint="eastAsia"/>
              </w:rPr>
              <w:t>1</w:t>
            </w:r>
          </w:p>
        </w:tc>
        <w:tc>
          <w:tcPr>
            <w:tcW w:w="851" w:type="dxa"/>
            <w:shd w:val="clear" w:color="auto" w:fill="auto"/>
            <w:vAlign w:val="center"/>
          </w:tcPr>
          <w:p w:rsidR="00533E64" w:rsidRPr="00DD4AC5" w:rsidRDefault="00533E64" w:rsidP="00D27425">
            <w:pPr>
              <w:jc w:val="center"/>
            </w:pPr>
            <w:r>
              <w:rPr>
                <w:rFonts w:hint="eastAsia"/>
              </w:rPr>
              <w:t>2</w:t>
            </w:r>
          </w:p>
        </w:tc>
        <w:tc>
          <w:tcPr>
            <w:tcW w:w="850" w:type="dxa"/>
            <w:shd w:val="clear" w:color="auto" w:fill="auto"/>
            <w:vAlign w:val="center"/>
          </w:tcPr>
          <w:p w:rsidR="00533E64" w:rsidRPr="00DD4AC5" w:rsidRDefault="00533E64" w:rsidP="00D27425">
            <w:pPr>
              <w:jc w:val="center"/>
            </w:pPr>
            <w:r>
              <w:rPr>
                <w:rFonts w:hint="eastAsia"/>
              </w:rPr>
              <w:t>3</w:t>
            </w:r>
          </w:p>
        </w:tc>
        <w:tc>
          <w:tcPr>
            <w:tcW w:w="755" w:type="dxa"/>
            <w:shd w:val="clear" w:color="auto" w:fill="auto"/>
            <w:vAlign w:val="center"/>
          </w:tcPr>
          <w:p w:rsidR="00533E64" w:rsidRPr="00DD4AC5" w:rsidRDefault="00533E64" w:rsidP="00D27425">
            <w:pPr>
              <w:jc w:val="center"/>
            </w:pPr>
            <w:r>
              <w:rPr>
                <w:rFonts w:hint="eastAsia"/>
              </w:rPr>
              <w:t>2</w:t>
            </w:r>
          </w:p>
        </w:tc>
        <w:tc>
          <w:tcPr>
            <w:tcW w:w="1019" w:type="dxa"/>
            <w:shd w:val="clear" w:color="auto" w:fill="auto"/>
            <w:vAlign w:val="center"/>
          </w:tcPr>
          <w:p w:rsidR="00533E64" w:rsidRPr="00DD4AC5" w:rsidRDefault="00533E64" w:rsidP="00D27425">
            <w:pPr>
              <w:jc w:val="center"/>
            </w:pPr>
            <w:r>
              <w:rPr>
                <w:rFonts w:hint="eastAsia"/>
              </w:rPr>
              <w:t>1</w:t>
            </w:r>
          </w:p>
        </w:tc>
        <w:tc>
          <w:tcPr>
            <w:tcW w:w="1010" w:type="dxa"/>
            <w:shd w:val="clear" w:color="auto" w:fill="auto"/>
            <w:vAlign w:val="center"/>
          </w:tcPr>
          <w:p w:rsidR="00533E64" w:rsidRPr="00DD4AC5" w:rsidRDefault="00533E64" w:rsidP="00D27425">
            <w:pPr>
              <w:jc w:val="center"/>
            </w:pPr>
            <w:r>
              <w:rPr>
                <w:rFonts w:hint="eastAsia"/>
              </w:rPr>
              <w:t>1</w:t>
            </w:r>
          </w:p>
        </w:tc>
        <w:tc>
          <w:tcPr>
            <w:tcW w:w="1134" w:type="dxa"/>
            <w:shd w:val="clear" w:color="auto" w:fill="auto"/>
            <w:vAlign w:val="center"/>
          </w:tcPr>
          <w:p w:rsidR="00533E64" w:rsidRPr="00DD4AC5" w:rsidRDefault="00533E64" w:rsidP="00D27425">
            <w:pPr>
              <w:jc w:val="center"/>
            </w:pPr>
            <w:r>
              <w:rPr>
                <w:rFonts w:hint="eastAsia"/>
              </w:rPr>
              <w:t>6</w:t>
            </w:r>
          </w:p>
        </w:tc>
        <w:tc>
          <w:tcPr>
            <w:tcW w:w="1185" w:type="dxa"/>
            <w:shd w:val="clear" w:color="auto" w:fill="auto"/>
            <w:vAlign w:val="center"/>
          </w:tcPr>
          <w:p w:rsidR="00533E64" w:rsidRPr="00DD4AC5" w:rsidRDefault="00533E64" w:rsidP="00D27425">
            <w:pPr>
              <w:jc w:val="center"/>
            </w:pPr>
            <w:r>
              <w:rPr>
                <w:rFonts w:hint="eastAsia"/>
              </w:rPr>
              <w:t>1</w:t>
            </w:r>
          </w:p>
        </w:tc>
        <w:tc>
          <w:tcPr>
            <w:tcW w:w="1022" w:type="dxa"/>
          </w:tcPr>
          <w:p w:rsidR="00533E64" w:rsidRPr="00DD4AC5" w:rsidRDefault="00533E64" w:rsidP="00D27425">
            <w:pPr>
              <w:jc w:val="center"/>
            </w:pPr>
            <w:r>
              <w:rPr>
                <w:rFonts w:hint="eastAsia"/>
              </w:rPr>
              <w:t>0</w:t>
            </w:r>
          </w:p>
        </w:tc>
      </w:tr>
    </w:tbl>
    <w:p w:rsidR="005D0480" w:rsidRPr="005D0480" w:rsidRDefault="005D0480" w:rsidP="005D0480">
      <w:pPr>
        <w:rPr>
          <w:rFonts w:eastAsia="新細明體"/>
        </w:rPr>
      </w:pPr>
    </w:p>
    <w:p w:rsidR="005D0480" w:rsidRPr="005D0480" w:rsidRDefault="00D941FB" w:rsidP="005D0480">
      <w:pPr>
        <w:rPr>
          <w:rFonts w:eastAsia="新細明體"/>
        </w:rPr>
      </w:pPr>
      <w:r w:rsidRPr="005D0480">
        <w:rPr>
          <w:rFonts w:eastAsia="新細明體"/>
          <w:noProof/>
        </w:rPr>
        <mc:AlternateContent>
          <mc:Choice Requires="wps">
            <w:drawing>
              <wp:inline distT="0" distB="0" distL="0" distR="0">
                <wp:extent cx="2018665" cy="306070"/>
                <wp:effectExtent l="635" t="1905" r="0" b="6350"/>
                <wp:docPr id="9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0480" w:rsidRPr="001A674B" w:rsidRDefault="005D0480" w:rsidP="005D0480">
                            <w:pPr>
                              <w:pStyle w:val="-"/>
                              <w:ind w:left="232"/>
                              <w:rPr>
                                <w:rFonts w:ascii="微軟正黑體" w:eastAsia="微軟正黑體" w:hAnsi="微軟正黑體"/>
                              </w:rPr>
                            </w:pPr>
                            <w:r>
                              <w:rPr>
                                <w:rFonts w:ascii="微軟正黑體" w:eastAsia="微軟正黑體" w:hAnsi="微軟正黑體"/>
                              </w:rPr>
                              <w:t>110</w:t>
                            </w:r>
                            <w:proofErr w:type="gramStart"/>
                            <w:r w:rsidRPr="001A674B">
                              <w:rPr>
                                <w:rFonts w:ascii="微軟正黑體" w:eastAsia="微軟正黑體" w:hAnsi="微軟正黑體" w:hint="eastAsia"/>
                              </w:rPr>
                              <w:t>學測命題</w:t>
                            </w:r>
                            <w:proofErr w:type="gramEnd"/>
                            <w:r w:rsidRPr="001A674B">
                              <w:rPr>
                                <w:rFonts w:ascii="微軟正黑體" w:eastAsia="微軟正黑體" w:hAnsi="微軟正黑體" w:hint="eastAsia"/>
                              </w:rPr>
                              <w:t>特色</w:t>
                            </w:r>
                          </w:p>
                        </w:txbxContent>
                      </wps:txbx>
                      <wps:bodyPr rot="0" vert="horz" wrap="square" lIns="0" tIns="10800" rIns="0" bIns="0" anchor="t" anchorCtr="0" upright="1">
                        <a:noAutofit/>
                      </wps:bodyPr>
                    </wps:wsp>
                  </a:graphicData>
                </a:graphic>
              </wp:inline>
            </w:drawing>
          </mc:Choice>
          <mc:Fallback>
            <w:pict>
              <v:roundrect id="AutoShape 82" o:spid="_x0000_s1036"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" fillcolor="#4c4c4c" stroked="f">
                <v:textbox inset="0,.3mm,0,0">
                  <w:txbxContent>
                    <w:p w:rsidR="005D0480" w:rsidRPr="001A674B" w:rsidRDefault="005D0480" w:rsidP="005D0480">
                      <w:pPr>
                        <w:pStyle w:val="-"/>
                        <w:ind w:left="232"/>
                        <w:rPr>
                          <w:rFonts w:ascii="微軟正黑體" w:eastAsia="微軟正黑體" w:hAnsi="微軟正黑體"/>
                        </w:rPr>
                      </w:pPr>
                      <w:r>
                        <w:rPr>
                          <w:rFonts w:ascii="微軟正黑體" w:eastAsia="微軟正黑體" w:hAnsi="微軟正黑體"/>
                        </w:rPr>
                        <w:t>110</w:t>
                      </w:r>
                      <w:r w:rsidRPr="001A674B">
                        <w:rPr>
                          <w:rFonts w:ascii="微軟正黑體" w:eastAsia="微軟正黑體" w:hAnsi="微軟正黑體" w:hint="eastAsia"/>
                        </w:rPr>
                        <w:t>學測命題特色</w:t>
                      </w:r>
                    </w:p>
                  </w:txbxContent>
                </v:textbox>
                <w10:anchorlock/>
              </v:roundrect>
            </w:pict>
          </mc:Fallback>
        </mc:AlternateContent>
      </w:r>
    </w:p>
    <w:p w:rsidR="00533E64" w:rsidRPr="00DD4AC5" w:rsidRDefault="00533E64" w:rsidP="00533E64">
      <w:pPr>
        <w:pStyle w:val="ae"/>
        <w:numPr>
          <w:ilvl w:val="0"/>
          <w:numId w:val="5"/>
        </w:numPr>
        <w:ind w:leftChars="0"/>
        <w:jc w:val="both"/>
        <w:rPr>
          <w:rFonts w:ascii="Times New Roman" w:hAnsi="Times New Roman"/>
          <w:color w:val="000000"/>
          <w:szCs w:val="24"/>
          <w:shd w:val="clear" w:color="auto" w:fill="FFFFFF"/>
        </w:rPr>
      </w:pPr>
      <w:proofErr w:type="gramStart"/>
      <w:r w:rsidRPr="00C1215B">
        <w:rPr>
          <w:rFonts w:hint="eastAsia"/>
          <w:b/>
          <w:bCs/>
          <w:color w:val="000000"/>
          <w:szCs w:val="24"/>
          <w:shd w:val="clear" w:color="auto" w:fill="FFFFFF"/>
        </w:rPr>
        <w:t>地科</w:t>
      </w:r>
      <w:r>
        <w:rPr>
          <w:rFonts w:hint="eastAsia"/>
          <w:b/>
          <w:bCs/>
          <w:color w:val="000000"/>
          <w:szCs w:val="24"/>
          <w:shd w:val="clear" w:color="auto" w:fill="FFFFFF"/>
        </w:rPr>
        <w:t>占</w:t>
      </w:r>
      <w:r w:rsidRPr="00C1215B">
        <w:rPr>
          <w:rFonts w:hint="eastAsia"/>
          <w:b/>
          <w:bCs/>
          <w:color w:val="000000"/>
          <w:szCs w:val="24"/>
          <w:shd w:val="clear" w:color="auto" w:fill="FFFFFF"/>
        </w:rPr>
        <w:t>比</w:t>
      </w:r>
      <w:proofErr w:type="gramEnd"/>
      <w:r>
        <w:rPr>
          <w:rFonts w:hint="eastAsia"/>
          <w:b/>
          <w:bCs/>
          <w:color w:val="000000"/>
          <w:szCs w:val="24"/>
          <w:shd w:val="clear" w:color="auto" w:fill="FFFFFF"/>
        </w:rPr>
        <w:t>持續穩</w:t>
      </w:r>
      <w:proofErr w:type="gramStart"/>
      <w:r>
        <w:rPr>
          <w:rFonts w:hint="eastAsia"/>
          <w:b/>
          <w:bCs/>
          <w:color w:val="000000"/>
          <w:szCs w:val="24"/>
          <w:shd w:val="clear" w:color="auto" w:fill="FFFFFF"/>
        </w:rPr>
        <w:t>定</w:t>
      </w:r>
      <w:proofErr w:type="gramEnd"/>
      <w:r w:rsidRPr="00C1215B">
        <w:rPr>
          <w:color w:val="000000"/>
          <w:szCs w:val="24"/>
          <w:shd w:val="clear" w:color="auto" w:fill="FFFFFF"/>
        </w:rPr>
        <w:br/>
      </w:r>
      <w:r w:rsidRPr="00DD4AC5">
        <w:rPr>
          <w:rFonts w:ascii="Times New Roman" w:hAnsi="Times New Roman"/>
          <w:color w:val="000000"/>
          <w:szCs w:val="24"/>
          <w:shd w:val="clear" w:color="auto" w:fill="FFFFFF"/>
        </w:rPr>
        <w:t>本次</w:t>
      </w:r>
      <w:r>
        <w:rPr>
          <w:rFonts w:ascii="Times New Roman" w:hAnsi="Times New Roman" w:hint="eastAsia"/>
          <w:color w:val="000000"/>
          <w:szCs w:val="24"/>
          <w:shd w:val="clear" w:color="auto" w:fill="FFFFFF"/>
        </w:rPr>
        <w:t>地球科學試題共</w:t>
      </w:r>
      <w:r>
        <w:rPr>
          <w:rFonts w:ascii="Times New Roman" w:hAnsi="Times New Roman" w:hint="eastAsia"/>
          <w:color w:val="000000"/>
          <w:szCs w:val="24"/>
          <w:shd w:val="clear" w:color="auto" w:fill="FFFFFF"/>
        </w:rPr>
        <w:t>17</w:t>
      </w:r>
      <w:r>
        <w:rPr>
          <w:rFonts w:ascii="Times New Roman" w:hAnsi="Times New Roman" w:hint="eastAsia"/>
          <w:color w:val="000000"/>
          <w:szCs w:val="24"/>
          <w:shd w:val="clear" w:color="auto" w:fill="FFFFFF"/>
        </w:rPr>
        <w:t>題，仍然維持自然考科中</w:t>
      </w:r>
      <w:r w:rsidRPr="00DD4AC5">
        <w:rPr>
          <w:rFonts w:ascii="Times New Roman" w:hAnsi="Times New Roman"/>
          <w:color w:val="000000"/>
          <w:szCs w:val="24"/>
          <w:shd w:val="clear" w:color="auto" w:fill="FFFFFF"/>
        </w:rPr>
        <w:t>1/4</w:t>
      </w:r>
      <w:r>
        <w:rPr>
          <w:rFonts w:ascii="Times New Roman" w:hAnsi="Times New Roman" w:hint="eastAsia"/>
          <w:color w:val="000000"/>
          <w:szCs w:val="24"/>
          <w:shd w:val="clear" w:color="auto" w:fill="FFFFFF"/>
        </w:rPr>
        <w:t>的占比，</w:t>
      </w:r>
      <w:proofErr w:type="gramStart"/>
      <w:r>
        <w:rPr>
          <w:rFonts w:ascii="Times New Roman" w:hAnsi="Times New Roman" w:hint="eastAsia"/>
          <w:color w:val="000000"/>
          <w:szCs w:val="24"/>
          <w:shd w:val="clear" w:color="auto" w:fill="FFFFFF"/>
        </w:rPr>
        <w:t>符合課綱自然</w:t>
      </w:r>
      <w:proofErr w:type="gramEnd"/>
      <w:r>
        <w:rPr>
          <w:rFonts w:ascii="Times New Roman" w:hAnsi="Times New Roman" w:hint="eastAsia"/>
          <w:color w:val="000000"/>
          <w:szCs w:val="24"/>
          <w:shd w:val="clear" w:color="auto" w:fill="FFFFFF"/>
        </w:rPr>
        <w:t>科的時數配置，也符合大考中心公告之命題原則。對考生而言，地球科學相比自然其他三科，不常出現複雜的計算和公式，看似軟性容易取分；但領域廣泛、生活現象及題材眾多的特性，往往成為考前準備時資訊量龐大的罩門科目，建議學生應以系統性的架構整合知識，應試時方能得心應手。</w:t>
      </w:r>
    </w:p>
    <w:p w:rsidR="00533E64" w:rsidRPr="002142D9" w:rsidRDefault="00533E64" w:rsidP="00533E64">
      <w:pPr>
        <w:pStyle w:val="ae"/>
        <w:numPr>
          <w:ilvl w:val="0"/>
          <w:numId w:val="5"/>
        </w:numPr>
        <w:ind w:leftChars="0"/>
        <w:jc w:val="both"/>
        <w:rPr>
          <w:rFonts w:ascii="Times New Roman" w:hAnsi="Times New Roman"/>
          <w:szCs w:val="24"/>
        </w:rPr>
      </w:pPr>
      <w:r w:rsidRPr="002142D9">
        <w:rPr>
          <w:rFonts w:hint="eastAsia"/>
          <w:b/>
          <w:bCs/>
          <w:color w:val="000000"/>
          <w:szCs w:val="24"/>
          <w:shd w:val="clear" w:color="auto" w:fill="FFFFFF"/>
        </w:rPr>
        <w:t>命題涵蓋</w:t>
      </w:r>
      <w:proofErr w:type="gramStart"/>
      <w:r w:rsidRPr="002142D9">
        <w:rPr>
          <w:rFonts w:hint="eastAsia"/>
          <w:b/>
          <w:bCs/>
          <w:color w:val="000000"/>
          <w:szCs w:val="24"/>
          <w:shd w:val="clear" w:color="auto" w:fill="FFFFFF"/>
        </w:rPr>
        <w:t>課綱各</w:t>
      </w:r>
      <w:proofErr w:type="gramEnd"/>
      <w:r w:rsidRPr="002142D9">
        <w:rPr>
          <w:rFonts w:hint="eastAsia"/>
          <w:b/>
          <w:bCs/>
          <w:color w:val="000000"/>
          <w:szCs w:val="24"/>
          <w:shd w:val="clear" w:color="auto" w:fill="FFFFFF"/>
        </w:rPr>
        <w:t>主題，上下</w:t>
      </w:r>
      <w:proofErr w:type="gramStart"/>
      <w:r w:rsidRPr="002142D9">
        <w:rPr>
          <w:rFonts w:hint="eastAsia"/>
          <w:b/>
          <w:bCs/>
          <w:color w:val="000000"/>
          <w:szCs w:val="24"/>
          <w:shd w:val="clear" w:color="auto" w:fill="FFFFFF"/>
        </w:rPr>
        <w:t>冊</w:t>
      </w:r>
      <w:proofErr w:type="gramEnd"/>
      <w:r w:rsidRPr="002142D9">
        <w:rPr>
          <w:rFonts w:hint="eastAsia"/>
          <w:b/>
          <w:bCs/>
          <w:color w:val="000000"/>
          <w:szCs w:val="24"/>
          <w:shd w:val="clear" w:color="auto" w:fill="FFFFFF"/>
        </w:rPr>
        <w:t>內容兼顧</w:t>
      </w:r>
      <w:r w:rsidRPr="002142D9">
        <w:rPr>
          <w:b/>
          <w:bCs/>
          <w:color w:val="000000"/>
          <w:szCs w:val="24"/>
          <w:shd w:val="clear" w:color="auto" w:fill="FFFFFF"/>
        </w:rPr>
        <w:br/>
      </w:r>
      <w:r w:rsidRPr="002142D9">
        <w:rPr>
          <w:rFonts w:ascii="Times New Roman" w:hAnsi="Times New Roman" w:hint="eastAsia"/>
          <w:szCs w:val="24"/>
        </w:rPr>
        <w:t>今年地球科學試題分別為第壹部分</w:t>
      </w:r>
      <w:r w:rsidRPr="002142D9">
        <w:rPr>
          <w:rFonts w:ascii="Times New Roman" w:hAnsi="Times New Roman" w:hint="eastAsia"/>
          <w:szCs w:val="24"/>
        </w:rPr>
        <w:t>10</w:t>
      </w:r>
      <w:r w:rsidRPr="002142D9">
        <w:rPr>
          <w:rFonts w:ascii="Times New Roman" w:hAnsi="Times New Roman" w:hint="eastAsia"/>
          <w:szCs w:val="24"/>
        </w:rPr>
        <w:t>題及第</w:t>
      </w:r>
      <w:proofErr w:type="gramStart"/>
      <w:r w:rsidRPr="002142D9">
        <w:rPr>
          <w:rFonts w:ascii="Times New Roman" w:hAnsi="Times New Roman" w:hint="eastAsia"/>
          <w:szCs w:val="24"/>
        </w:rPr>
        <w:t>貳</w:t>
      </w:r>
      <w:proofErr w:type="gramEnd"/>
      <w:r w:rsidRPr="002142D9">
        <w:rPr>
          <w:rFonts w:ascii="Times New Roman" w:hAnsi="Times New Roman" w:hint="eastAsia"/>
          <w:szCs w:val="24"/>
        </w:rPr>
        <w:t>部分</w:t>
      </w:r>
      <w:r w:rsidRPr="002142D9">
        <w:rPr>
          <w:rFonts w:ascii="Times New Roman" w:hAnsi="Times New Roman" w:hint="eastAsia"/>
          <w:szCs w:val="24"/>
        </w:rPr>
        <w:t>7</w:t>
      </w:r>
      <w:r w:rsidRPr="002142D9">
        <w:rPr>
          <w:rFonts w:ascii="Times New Roman" w:hAnsi="Times New Roman" w:hint="eastAsia"/>
          <w:szCs w:val="24"/>
        </w:rPr>
        <w:t>題，對照</w:t>
      </w:r>
      <w:r w:rsidRPr="002142D9">
        <w:rPr>
          <w:rFonts w:ascii="Times New Roman" w:hAnsi="Times New Roman" w:hint="eastAsia"/>
          <w:szCs w:val="24"/>
        </w:rPr>
        <w:t>103</w:t>
      </w:r>
      <w:proofErr w:type="gramStart"/>
      <w:r w:rsidRPr="002142D9">
        <w:rPr>
          <w:rFonts w:ascii="Times New Roman" w:hAnsi="Times New Roman" w:hint="eastAsia"/>
          <w:szCs w:val="24"/>
        </w:rPr>
        <w:t>課綱微調</w:t>
      </w:r>
      <w:proofErr w:type="gramEnd"/>
      <w:r w:rsidRPr="002142D9">
        <w:rPr>
          <w:rFonts w:ascii="Times New Roman" w:hAnsi="Times New Roman" w:hint="eastAsia"/>
          <w:szCs w:val="24"/>
        </w:rPr>
        <w:t>的主題後，除了</w:t>
      </w:r>
      <w:r>
        <w:rPr>
          <w:rFonts w:ascii="Times New Roman" w:hAnsi="Times New Roman" w:hint="eastAsia"/>
          <w:szCs w:val="24"/>
        </w:rPr>
        <w:t>「</w:t>
      </w:r>
      <w:r w:rsidRPr="002142D9">
        <w:rPr>
          <w:rFonts w:ascii="Times New Roman" w:hAnsi="Times New Roman" w:hint="eastAsia"/>
          <w:szCs w:val="24"/>
        </w:rPr>
        <w:t>地球資源與永續發展</w:t>
      </w:r>
      <w:r>
        <w:rPr>
          <w:rFonts w:ascii="Times New Roman" w:hAnsi="Times New Roman" w:hint="eastAsia"/>
          <w:szCs w:val="24"/>
        </w:rPr>
        <w:t>」</w:t>
      </w:r>
      <w:r w:rsidRPr="002142D9">
        <w:rPr>
          <w:rFonts w:ascii="Times New Roman" w:hAnsi="Times New Roman" w:hint="eastAsia"/>
          <w:szCs w:val="24"/>
        </w:rPr>
        <w:t>沒有命題之外，其他主題都被涵蓋。若以傳統教學主題分類來看，</w:t>
      </w:r>
      <w:proofErr w:type="gramStart"/>
      <w:r w:rsidRPr="002142D9">
        <w:rPr>
          <w:rFonts w:ascii="Times New Roman" w:hAnsi="Times New Roman" w:hint="eastAsia"/>
          <w:szCs w:val="24"/>
        </w:rPr>
        <w:t>課綱微調</w:t>
      </w:r>
      <w:proofErr w:type="gramEnd"/>
      <w:r w:rsidRPr="002142D9">
        <w:rPr>
          <w:rFonts w:ascii="Times New Roman" w:hAnsi="Times New Roman" w:hint="eastAsia"/>
          <w:szCs w:val="24"/>
        </w:rPr>
        <w:t>後的近</w:t>
      </w:r>
      <w:r w:rsidRPr="002142D9">
        <w:rPr>
          <w:rFonts w:ascii="Times New Roman" w:hAnsi="Times New Roman"/>
          <w:szCs w:val="24"/>
        </w:rPr>
        <w:t>5</w:t>
      </w:r>
      <w:r w:rsidRPr="002142D9">
        <w:rPr>
          <w:rFonts w:ascii="Times New Roman" w:hAnsi="Times New Roman" w:hint="eastAsia"/>
          <w:szCs w:val="24"/>
        </w:rPr>
        <w:t>年</w:t>
      </w:r>
      <w:proofErr w:type="gramStart"/>
      <w:r w:rsidRPr="002142D9">
        <w:rPr>
          <w:rFonts w:ascii="Times New Roman" w:hAnsi="Times New Roman" w:hint="eastAsia"/>
          <w:szCs w:val="24"/>
        </w:rPr>
        <w:t>學測地</w:t>
      </w:r>
      <w:proofErr w:type="gramEnd"/>
      <w:r w:rsidRPr="002142D9">
        <w:rPr>
          <w:rFonts w:ascii="Times New Roman" w:hAnsi="Times New Roman" w:hint="eastAsia"/>
          <w:szCs w:val="24"/>
        </w:rPr>
        <w:t>科命題分布狀況如下：</w:t>
      </w:r>
      <w:r w:rsidRPr="002142D9">
        <w:rPr>
          <w:rFonts w:ascii="Times New Roman" w:hAnsi="Times New Roman"/>
          <w:szCs w:val="24"/>
        </w:rPr>
        <w:br/>
      </w:r>
      <w:r w:rsidR="00E9331D">
        <w:rPr>
          <w:rFonts w:hint="eastAsia"/>
        </w:rPr>
        <w:lastRenderedPageBreak/>
        <w:t xml:space="preserve">          </w:t>
      </w:r>
      <w:r w:rsidR="00D941FB">
        <w:rPr>
          <w:noProof/>
        </w:rPr>
        <w:drawing>
          <wp:inline distT="0" distB="0" distL="0" distR="0">
            <wp:extent cx="4553449" cy="2028825"/>
            <wp:effectExtent l="0" t="0" r="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風向球-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53449" cy="2028825"/>
                    </a:xfrm>
                    <a:prstGeom prst="rect">
                      <a:avLst/>
                    </a:prstGeom>
                    <a:noFill/>
                    <a:ln>
                      <a:noFill/>
                    </a:ln>
                  </pic:spPr>
                </pic:pic>
              </a:graphicData>
            </a:graphic>
          </wp:inline>
        </w:drawing>
      </w:r>
      <w:r w:rsidRPr="002142D9">
        <w:rPr>
          <w:rFonts w:ascii="Times New Roman" w:hAnsi="Times New Roman"/>
          <w:szCs w:val="24"/>
        </w:rPr>
        <w:br/>
      </w:r>
      <w:r w:rsidRPr="002142D9">
        <w:rPr>
          <w:rFonts w:ascii="Times New Roman" w:hAnsi="Times New Roman" w:hint="eastAsia"/>
          <w:szCs w:val="24"/>
        </w:rPr>
        <w:t>今年的命題與歷年相較，教學主題的分布還算平衡，也與教學時數的比例相近。值得一提的是以臺灣環境為題的在地化題目就有</w:t>
      </w:r>
      <w:r w:rsidRPr="002142D9">
        <w:rPr>
          <w:rFonts w:ascii="Times New Roman" w:hAnsi="Times New Roman" w:hint="eastAsia"/>
          <w:szCs w:val="24"/>
        </w:rPr>
        <w:t>4</w:t>
      </w:r>
      <w:r w:rsidRPr="002142D9">
        <w:rPr>
          <w:rFonts w:ascii="Times New Roman" w:hAnsi="Times New Roman" w:hint="eastAsia"/>
          <w:szCs w:val="24"/>
        </w:rPr>
        <w:t>題，包括東部海域的海水性質、颱風降雨和地形的交互作用、年降雨量變化的氣候紀錄以及板橋測站的大氣穩定度等。可提醒</w:t>
      </w:r>
      <w:r>
        <w:rPr>
          <w:rFonts w:ascii="Times New Roman" w:hAnsi="Times New Roman" w:hint="eastAsia"/>
          <w:szCs w:val="24"/>
        </w:rPr>
        <w:t>學生</w:t>
      </w:r>
      <w:r w:rsidRPr="002142D9">
        <w:rPr>
          <w:rFonts w:ascii="Times New Roman" w:hAnsi="Times New Roman" w:hint="eastAsia"/>
          <w:szCs w:val="24"/>
        </w:rPr>
        <w:t>應該多關心生活中的地科現象，並能多加探討、理解其中原理。</w:t>
      </w:r>
    </w:p>
    <w:p w:rsidR="00533E64" w:rsidRPr="00506960" w:rsidRDefault="00533E64" w:rsidP="00533E64">
      <w:pPr>
        <w:pStyle w:val="ae"/>
        <w:ind w:leftChars="0" w:left="360"/>
        <w:jc w:val="both"/>
        <w:rPr>
          <w:rFonts w:ascii="Times New Roman" w:hAnsi="Times New Roman"/>
          <w:szCs w:val="24"/>
        </w:rPr>
      </w:pPr>
      <w:r>
        <w:rPr>
          <w:rFonts w:ascii="Times New Roman" w:hAnsi="Times New Roman" w:hint="eastAsia"/>
          <w:szCs w:val="24"/>
        </w:rPr>
        <w:t>就命題內容而言，第</w:t>
      </w:r>
      <w:r>
        <w:rPr>
          <w:rFonts w:ascii="Times New Roman" w:hAnsi="Times New Roman" w:hint="eastAsia"/>
          <w:szCs w:val="24"/>
        </w:rPr>
        <w:t>3</w:t>
      </w:r>
      <w:r>
        <w:rPr>
          <w:rFonts w:ascii="Times New Roman" w:hAnsi="Times New Roman" w:hint="eastAsia"/>
          <w:szCs w:val="24"/>
        </w:rPr>
        <w:t>題關於臺灣東部海域的海水性質橫跨上、下冊的內容，選項也涵蓋高中階段會提到的各種海水性質隨深度的變化情形，惟與</w:t>
      </w:r>
      <w:r>
        <w:rPr>
          <w:rFonts w:ascii="Times New Roman" w:hAnsi="Times New Roman" w:hint="eastAsia"/>
          <w:szCs w:val="24"/>
        </w:rPr>
        <w:t>1</w:t>
      </w:r>
      <w:r>
        <w:rPr>
          <w:rFonts w:ascii="Times New Roman" w:hAnsi="Times New Roman"/>
          <w:szCs w:val="24"/>
        </w:rPr>
        <w:t>09</w:t>
      </w:r>
      <w:proofErr w:type="gramStart"/>
      <w:r>
        <w:rPr>
          <w:rFonts w:ascii="Times New Roman" w:hAnsi="Times New Roman" w:hint="eastAsia"/>
          <w:szCs w:val="24"/>
        </w:rPr>
        <w:t>學測的</w:t>
      </w:r>
      <w:proofErr w:type="gramEnd"/>
      <w:r>
        <w:rPr>
          <w:rFonts w:ascii="Times New Roman" w:hAnsi="Times New Roman" w:hint="eastAsia"/>
          <w:szCs w:val="24"/>
        </w:rPr>
        <w:t>海洋聲速一題測驗概念雷同，學生若精熟考古題就會十分有利。另外第</w:t>
      </w:r>
      <w:r>
        <w:rPr>
          <w:rFonts w:ascii="Times New Roman" w:hAnsi="Times New Roman" w:hint="eastAsia"/>
          <w:szCs w:val="24"/>
        </w:rPr>
        <w:t>16</w:t>
      </w:r>
      <w:r>
        <w:rPr>
          <w:rFonts w:ascii="Times New Roman" w:hAnsi="Times New Roman" w:hint="eastAsia"/>
          <w:szCs w:val="24"/>
        </w:rPr>
        <w:t>題</w:t>
      </w:r>
      <w:r>
        <w:rPr>
          <w:rFonts w:ascii="Times New Roman" w:hAnsi="Times New Roman" w:hint="eastAsia"/>
          <w:szCs w:val="24"/>
        </w:rPr>
        <w:t>(C</w:t>
      </w:r>
      <w:r>
        <w:rPr>
          <w:rFonts w:ascii="Times New Roman" w:hAnsi="Times New Roman"/>
          <w:szCs w:val="24"/>
        </w:rPr>
        <w:t>)</w:t>
      </w:r>
      <w:r>
        <w:rPr>
          <w:rFonts w:ascii="Times New Roman" w:hAnsi="Times New Roman" w:hint="eastAsia"/>
          <w:szCs w:val="24"/>
        </w:rPr>
        <w:t>選項中關於火山噴發後火山彈及碎屑形成的火山角礫岩，並非一般所</w:t>
      </w:r>
      <w:proofErr w:type="gramStart"/>
      <w:r>
        <w:rPr>
          <w:rFonts w:ascii="Times New Roman" w:hAnsi="Times New Roman" w:hint="eastAsia"/>
          <w:szCs w:val="24"/>
        </w:rPr>
        <w:t>說的礫岩沉</w:t>
      </w:r>
      <w:proofErr w:type="gramEnd"/>
      <w:r>
        <w:rPr>
          <w:rFonts w:ascii="Times New Roman" w:hAnsi="Times New Roman" w:hint="eastAsia"/>
          <w:szCs w:val="24"/>
        </w:rPr>
        <w:t>積，其間差異應無課本提及，</w:t>
      </w:r>
      <w:proofErr w:type="gramStart"/>
      <w:r>
        <w:rPr>
          <w:rFonts w:ascii="Times New Roman" w:hAnsi="Times New Roman" w:hint="eastAsia"/>
          <w:szCs w:val="24"/>
        </w:rPr>
        <w:t>有超綱的</w:t>
      </w:r>
      <w:proofErr w:type="gramEnd"/>
      <w:r>
        <w:rPr>
          <w:rFonts w:ascii="Times New Roman" w:hAnsi="Times New Roman" w:hint="eastAsia"/>
          <w:szCs w:val="24"/>
        </w:rPr>
        <w:t>疑慮。</w:t>
      </w:r>
    </w:p>
    <w:p w:rsidR="00533E64" w:rsidRPr="00552EBC" w:rsidRDefault="00533E64" w:rsidP="00533E64">
      <w:pPr>
        <w:pStyle w:val="ae"/>
        <w:ind w:leftChars="0" w:left="360"/>
        <w:jc w:val="both"/>
        <w:rPr>
          <w:rFonts w:ascii="Times New Roman" w:hAnsi="Times New Roman"/>
          <w:szCs w:val="24"/>
        </w:rPr>
      </w:pPr>
    </w:p>
    <w:p w:rsidR="00533E64" w:rsidRDefault="00533E64" w:rsidP="00533E64">
      <w:pPr>
        <w:pStyle w:val="ae"/>
        <w:numPr>
          <w:ilvl w:val="0"/>
          <w:numId w:val="5"/>
        </w:numPr>
        <w:ind w:leftChars="0"/>
        <w:jc w:val="both"/>
        <w:rPr>
          <w:color w:val="000000"/>
          <w:szCs w:val="24"/>
          <w:shd w:val="clear" w:color="auto" w:fill="FFFFFF"/>
        </w:rPr>
      </w:pPr>
      <w:r w:rsidRPr="00D35521">
        <w:rPr>
          <w:rFonts w:hint="eastAsia"/>
          <w:b/>
          <w:bCs/>
          <w:color w:val="000000"/>
          <w:szCs w:val="24"/>
          <w:shd w:val="clear" w:color="auto" w:fill="FFFFFF"/>
        </w:rPr>
        <w:t>測驗目標分配平</w:t>
      </w:r>
      <w:proofErr w:type="gramStart"/>
      <w:r w:rsidRPr="00D35521">
        <w:rPr>
          <w:rFonts w:hint="eastAsia"/>
          <w:b/>
          <w:bCs/>
          <w:color w:val="000000"/>
          <w:szCs w:val="24"/>
          <w:shd w:val="clear" w:color="auto" w:fill="FFFFFF"/>
        </w:rPr>
        <w:t>衡</w:t>
      </w:r>
      <w:r w:rsidRPr="00D35521">
        <w:rPr>
          <w:b/>
          <w:bCs/>
          <w:color w:val="000000"/>
          <w:szCs w:val="24"/>
          <w:shd w:val="clear" w:color="auto" w:fill="FFFFFF"/>
        </w:rPr>
        <w:br/>
      </w:r>
      <w:r w:rsidRPr="00D35521">
        <w:rPr>
          <w:rFonts w:hint="eastAsia"/>
          <w:color w:val="000000"/>
          <w:szCs w:val="24"/>
          <w:shd w:val="clear" w:color="auto" w:fill="FFFFFF"/>
        </w:rPr>
        <w:t>對照學</w:t>
      </w:r>
      <w:proofErr w:type="gramEnd"/>
      <w:r w:rsidRPr="00D35521">
        <w:rPr>
          <w:rFonts w:hint="eastAsia"/>
          <w:color w:val="000000"/>
          <w:szCs w:val="24"/>
          <w:shd w:val="clear" w:color="auto" w:fill="FFFFFF"/>
        </w:rPr>
        <w:t>測的測驗目標，今年地科試題中分別有</w:t>
      </w:r>
      <w:r w:rsidRPr="00D35521">
        <w:rPr>
          <w:rFonts w:hint="eastAsia"/>
          <w:color w:val="000000"/>
          <w:szCs w:val="24"/>
          <w:shd w:val="clear" w:color="auto" w:fill="FFFFFF"/>
        </w:rPr>
        <w:t>6</w:t>
      </w:r>
      <w:r w:rsidRPr="00D35521">
        <w:rPr>
          <w:rFonts w:hint="eastAsia"/>
          <w:color w:val="000000"/>
          <w:szCs w:val="24"/>
          <w:shd w:val="clear" w:color="auto" w:fill="FFFFFF"/>
        </w:rPr>
        <w:t>題屬於基本知識概念、</w:t>
      </w:r>
      <w:r w:rsidRPr="00D35521">
        <w:rPr>
          <w:rFonts w:hint="eastAsia"/>
          <w:color w:val="000000"/>
          <w:szCs w:val="24"/>
          <w:shd w:val="clear" w:color="auto" w:fill="FFFFFF"/>
        </w:rPr>
        <w:t>6</w:t>
      </w:r>
      <w:r w:rsidRPr="00D35521">
        <w:rPr>
          <w:rFonts w:hint="eastAsia"/>
          <w:color w:val="000000"/>
          <w:szCs w:val="24"/>
          <w:shd w:val="clear" w:color="auto" w:fill="FFFFFF"/>
        </w:rPr>
        <w:t>題屬於理解與應用以及</w:t>
      </w:r>
      <w:r w:rsidRPr="00D35521">
        <w:rPr>
          <w:rFonts w:hint="eastAsia"/>
          <w:color w:val="000000"/>
          <w:szCs w:val="24"/>
          <w:shd w:val="clear" w:color="auto" w:fill="FFFFFF"/>
        </w:rPr>
        <w:t>5</w:t>
      </w:r>
      <w:r w:rsidRPr="00D35521">
        <w:rPr>
          <w:rFonts w:hint="eastAsia"/>
          <w:color w:val="000000"/>
          <w:szCs w:val="24"/>
          <w:shd w:val="clear" w:color="auto" w:fill="FFFFFF"/>
        </w:rPr>
        <w:t>題屬於分析歸納綜合</w:t>
      </w:r>
      <w:r>
        <w:rPr>
          <w:rFonts w:hint="eastAsia"/>
          <w:color w:val="000000"/>
          <w:szCs w:val="24"/>
          <w:shd w:val="clear" w:color="auto" w:fill="FFFFFF"/>
        </w:rPr>
        <w:t>，分配相當平衡。與往年比較，分析歸納綜合</w:t>
      </w:r>
      <w:proofErr w:type="gramStart"/>
      <w:r>
        <w:rPr>
          <w:rFonts w:hint="eastAsia"/>
          <w:color w:val="000000"/>
          <w:szCs w:val="24"/>
          <w:shd w:val="clear" w:color="auto" w:fill="FFFFFF"/>
        </w:rPr>
        <w:t>的題量增加</w:t>
      </w:r>
      <w:proofErr w:type="gramEnd"/>
      <w:r>
        <w:rPr>
          <w:rFonts w:hint="eastAsia"/>
          <w:color w:val="000000"/>
          <w:szCs w:val="24"/>
          <w:shd w:val="clear" w:color="auto" w:fill="FFFFFF"/>
        </w:rPr>
        <w:t>，部分題目雖為過往常見題材，但命題也還見新意，例如潮汐表結合地質考察實務、不同溫度恆星在不同顏色</w:t>
      </w:r>
      <w:proofErr w:type="gramStart"/>
      <w:r>
        <w:rPr>
          <w:rFonts w:hint="eastAsia"/>
          <w:color w:val="000000"/>
          <w:szCs w:val="24"/>
          <w:shd w:val="clear" w:color="auto" w:fill="FFFFFF"/>
        </w:rPr>
        <w:t>濾鏡下的</w:t>
      </w:r>
      <w:proofErr w:type="gramEnd"/>
      <w:r>
        <w:rPr>
          <w:rFonts w:hint="eastAsia"/>
          <w:color w:val="000000"/>
          <w:szCs w:val="24"/>
          <w:shd w:val="clear" w:color="auto" w:fill="FFFFFF"/>
        </w:rPr>
        <w:t>特徵等，須能整合所學知識，</w:t>
      </w:r>
      <w:proofErr w:type="gramStart"/>
      <w:r>
        <w:rPr>
          <w:rFonts w:hint="eastAsia"/>
          <w:color w:val="000000"/>
          <w:szCs w:val="24"/>
          <w:shd w:val="clear" w:color="auto" w:fill="FFFFFF"/>
        </w:rPr>
        <w:t>遇題才能</w:t>
      </w:r>
      <w:proofErr w:type="gramEnd"/>
      <w:r>
        <w:rPr>
          <w:rFonts w:hint="eastAsia"/>
          <w:color w:val="000000"/>
          <w:szCs w:val="24"/>
          <w:shd w:val="clear" w:color="auto" w:fill="FFFFFF"/>
        </w:rPr>
        <w:t>靈活運用。</w:t>
      </w:r>
    </w:p>
    <w:p w:rsidR="00533E64" w:rsidRDefault="00533E64" w:rsidP="00533E64">
      <w:pPr>
        <w:pStyle w:val="ae"/>
        <w:ind w:leftChars="0" w:left="360"/>
        <w:jc w:val="both"/>
        <w:rPr>
          <w:color w:val="000000"/>
          <w:szCs w:val="24"/>
          <w:shd w:val="clear" w:color="auto" w:fill="FFFFFF"/>
        </w:rPr>
      </w:pPr>
    </w:p>
    <w:p w:rsidR="00533E64" w:rsidRPr="00D35521" w:rsidRDefault="00533E64" w:rsidP="00533E64">
      <w:pPr>
        <w:pStyle w:val="ae"/>
        <w:numPr>
          <w:ilvl w:val="0"/>
          <w:numId w:val="5"/>
        </w:numPr>
        <w:ind w:leftChars="0"/>
        <w:jc w:val="both"/>
        <w:rPr>
          <w:color w:val="000000"/>
          <w:szCs w:val="24"/>
          <w:shd w:val="clear" w:color="auto" w:fill="FFFFFF"/>
        </w:rPr>
      </w:pPr>
      <w:r w:rsidRPr="00A94DCC">
        <w:rPr>
          <w:rFonts w:hint="eastAsia"/>
          <w:b/>
          <w:bCs/>
          <w:color w:val="000000"/>
          <w:szCs w:val="24"/>
          <w:shd w:val="clear" w:color="auto" w:fill="FFFFFF"/>
        </w:rPr>
        <w:t>圖表題、情境題</w:t>
      </w:r>
      <w:r>
        <w:rPr>
          <w:rFonts w:hint="eastAsia"/>
          <w:b/>
          <w:bCs/>
          <w:color w:val="000000"/>
          <w:szCs w:val="24"/>
          <w:shd w:val="clear" w:color="auto" w:fill="FFFFFF"/>
        </w:rPr>
        <w:t>都占</w:t>
      </w:r>
      <w:proofErr w:type="gramStart"/>
      <w:r>
        <w:rPr>
          <w:rFonts w:hint="eastAsia"/>
          <w:b/>
          <w:bCs/>
          <w:color w:val="000000"/>
          <w:szCs w:val="24"/>
          <w:shd w:val="clear" w:color="auto" w:fill="FFFFFF"/>
        </w:rPr>
        <w:t>4</w:t>
      </w:r>
      <w:r>
        <w:rPr>
          <w:rFonts w:hint="eastAsia"/>
          <w:b/>
          <w:bCs/>
          <w:color w:val="000000"/>
          <w:szCs w:val="24"/>
          <w:shd w:val="clear" w:color="auto" w:fill="FFFFFF"/>
        </w:rPr>
        <w:t>成</w:t>
      </w:r>
      <w:proofErr w:type="gramEnd"/>
      <w:r>
        <w:rPr>
          <w:rFonts w:hint="eastAsia"/>
          <w:b/>
          <w:bCs/>
          <w:color w:val="000000"/>
          <w:szCs w:val="24"/>
          <w:shd w:val="clear" w:color="auto" w:fill="FFFFFF"/>
        </w:rPr>
        <w:t>以上之基本比例</w:t>
      </w:r>
      <w:r w:rsidRPr="00A94DCC">
        <w:rPr>
          <w:b/>
          <w:bCs/>
          <w:color w:val="000000"/>
          <w:szCs w:val="24"/>
          <w:shd w:val="clear" w:color="auto" w:fill="FFFFFF"/>
        </w:rPr>
        <w:br/>
      </w:r>
      <w:r>
        <w:rPr>
          <w:rFonts w:hint="eastAsia"/>
          <w:color w:val="000000"/>
          <w:szCs w:val="24"/>
          <w:shd w:val="clear" w:color="auto" w:fill="FFFFFF"/>
        </w:rPr>
        <w:t>今年地科試題中約</w:t>
      </w:r>
      <w:r>
        <w:rPr>
          <w:rFonts w:hint="eastAsia"/>
          <w:color w:val="000000"/>
          <w:szCs w:val="24"/>
          <w:shd w:val="clear" w:color="auto" w:fill="FFFFFF"/>
        </w:rPr>
        <w:t>5</w:t>
      </w:r>
      <w:r>
        <w:rPr>
          <w:color w:val="000000"/>
          <w:szCs w:val="24"/>
          <w:shd w:val="clear" w:color="auto" w:fill="FFFFFF"/>
        </w:rPr>
        <w:t>0%</w:t>
      </w:r>
      <w:r>
        <w:rPr>
          <w:rFonts w:hint="eastAsia"/>
          <w:color w:val="000000"/>
          <w:szCs w:val="24"/>
          <w:shd w:val="clear" w:color="auto" w:fill="FFFFFF"/>
        </w:rPr>
        <w:t>（</w:t>
      </w:r>
      <w:r>
        <w:rPr>
          <w:rFonts w:hint="eastAsia"/>
          <w:color w:val="000000"/>
          <w:szCs w:val="24"/>
          <w:shd w:val="clear" w:color="auto" w:fill="FFFFFF"/>
        </w:rPr>
        <w:t>9</w:t>
      </w:r>
      <w:r>
        <w:rPr>
          <w:rFonts w:hint="eastAsia"/>
          <w:color w:val="000000"/>
          <w:szCs w:val="24"/>
          <w:shd w:val="clear" w:color="auto" w:fill="FFFFFF"/>
        </w:rPr>
        <w:t>題）在</w:t>
      </w:r>
      <w:proofErr w:type="gramStart"/>
      <w:r>
        <w:rPr>
          <w:rFonts w:hint="eastAsia"/>
          <w:color w:val="000000"/>
          <w:szCs w:val="24"/>
          <w:shd w:val="clear" w:color="auto" w:fill="FFFFFF"/>
        </w:rPr>
        <w:t>題幹或</w:t>
      </w:r>
      <w:proofErr w:type="gramEnd"/>
      <w:r>
        <w:rPr>
          <w:rFonts w:hint="eastAsia"/>
          <w:color w:val="000000"/>
          <w:szCs w:val="24"/>
          <w:shd w:val="clear" w:color="auto" w:fill="FFFFFF"/>
        </w:rPr>
        <w:t>選項中是以圖表方式呈現，需要具備圖表資訊的擷取、理解和分析比對能力。帶有情境設計或素養導向的試題則有</w:t>
      </w:r>
      <w:r>
        <w:rPr>
          <w:rFonts w:hint="eastAsia"/>
          <w:color w:val="000000"/>
          <w:szCs w:val="24"/>
          <w:shd w:val="clear" w:color="auto" w:fill="FFFFFF"/>
        </w:rPr>
        <w:t>4</w:t>
      </w:r>
      <w:r>
        <w:rPr>
          <w:color w:val="000000"/>
          <w:szCs w:val="24"/>
          <w:shd w:val="clear" w:color="auto" w:fill="FFFFFF"/>
        </w:rPr>
        <w:t>0</w:t>
      </w:r>
      <w:r>
        <w:rPr>
          <w:rFonts w:hint="eastAsia"/>
          <w:color w:val="000000"/>
          <w:szCs w:val="24"/>
          <w:shd w:val="clear" w:color="auto" w:fill="FFFFFF"/>
        </w:rPr>
        <w:t>%</w:t>
      </w:r>
      <w:r>
        <w:rPr>
          <w:rFonts w:hint="eastAsia"/>
          <w:color w:val="000000"/>
          <w:szCs w:val="24"/>
          <w:shd w:val="clear" w:color="auto" w:fill="FFFFFF"/>
        </w:rPr>
        <w:t>（</w:t>
      </w:r>
      <w:r>
        <w:rPr>
          <w:rFonts w:hint="eastAsia"/>
          <w:color w:val="000000"/>
          <w:szCs w:val="24"/>
          <w:shd w:val="clear" w:color="auto" w:fill="FFFFFF"/>
        </w:rPr>
        <w:t>7</w:t>
      </w:r>
      <w:r>
        <w:rPr>
          <w:rFonts w:hint="eastAsia"/>
          <w:color w:val="000000"/>
          <w:szCs w:val="24"/>
          <w:shd w:val="clear" w:color="auto" w:fill="FFFFFF"/>
        </w:rPr>
        <w:t>題）左右，整體而言，試題文字量適中，並未出現如坊間號稱素養命題的大段落文字量的題型。</w:t>
      </w:r>
      <w:r w:rsidRPr="00D35521">
        <w:rPr>
          <w:color w:val="000000"/>
          <w:szCs w:val="24"/>
          <w:shd w:val="clear" w:color="auto" w:fill="FFFFFF"/>
        </w:rPr>
        <w:br/>
      </w:r>
    </w:p>
    <w:p w:rsidR="00533E64" w:rsidRPr="00DD4AC5" w:rsidRDefault="00533E64" w:rsidP="00533E64">
      <w:pPr>
        <w:pStyle w:val="ae"/>
        <w:numPr>
          <w:ilvl w:val="0"/>
          <w:numId w:val="6"/>
        </w:numPr>
        <w:ind w:leftChars="0"/>
        <w:rPr>
          <w:rFonts w:ascii="Times New Roman" w:hAnsi="Times New Roman"/>
          <w:szCs w:val="28"/>
        </w:rPr>
      </w:pPr>
      <w:r>
        <w:rPr>
          <w:rFonts w:hint="eastAsia"/>
          <w:b/>
          <w:szCs w:val="28"/>
        </w:rPr>
        <w:t>出現生物及數學的跨科能力</w:t>
      </w:r>
      <w:r w:rsidRPr="002157A8">
        <w:rPr>
          <w:b/>
          <w:szCs w:val="28"/>
        </w:rPr>
        <w:br/>
      </w:r>
      <w:r>
        <w:rPr>
          <w:rFonts w:ascii="Times New Roman" w:hAnsi="Times New Roman" w:hint="eastAsia"/>
          <w:bCs/>
          <w:szCs w:val="28"/>
        </w:rPr>
        <w:t>多年不見的「</w:t>
      </w:r>
      <w:proofErr w:type="gramStart"/>
      <w:r>
        <w:rPr>
          <w:rFonts w:ascii="Times New Roman" w:hAnsi="Times New Roman" w:hint="eastAsia"/>
          <w:bCs/>
          <w:szCs w:val="28"/>
        </w:rPr>
        <w:t>距離模數</w:t>
      </w:r>
      <w:proofErr w:type="gramEnd"/>
      <w:r>
        <w:rPr>
          <w:rFonts w:ascii="Times New Roman" w:hAnsi="Times New Roman" w:hint="eastAsia"/>
          <w:bCs/>
          <w:szCs w:val="28"/>
        </w:rPr>
        <w:t>」於今年的第</w:t>
      </w:r>
      <w:r>
        <w:rPr>
          <w:rFonts w:ascii="Times New Roman" w:hAnsi="Times New Roman" w:hint="eastAsia"/>
          <w:bCs/>
          <w:szCs w:val="28"/>
        </w:rPr>
        <w:t>12</w:t>
      </w:r>
      <w:r>
        <w:rPr>
          <w:rFonts w:ascii="Times New Roman" w:hAnsi="Times New Roman" w:hint="eastAsia"/>
          <w:bCs/>
          <w:szCs w:val="28"/>
        </w:rPr>
        <w:t>題再次出現，而且學生可以利用數學的</w:t>
      </w:r>
      <w:r>
        <w:rPr>
          <w:rFonts w:ascii="Times New Roman" w:hAnsi="Times New Roman" w:hint="eastAsia"/>
          <w:bCs/>
          <w:szCs w:val="28"/>
        </w:rPr>
        <w:t>l</w:t>
      </w:r>
      <w:r>
        <w:rPr>
          <w:rFonts w:ascii="Times New Roman" w:hAnsi="Times New Roman"/>
          <w:bCs/>
          <w:szCs w:val="28"/>
        </w:rPr>
        <w:t>og</w:t>
      </w:r>
      <w:r>
        <w:rPr>
          <w:rFonts w:ascii="Times New Roman" w:hAnsi="Times New Roman" w:hint="eastAsia"/>
          <w:bCs/>
          <w:szCs w:val="28"/>
        </w:rPr>
        <w:t>概念加以理解，得出視星等（</w:t>
      </w:r>
      <w:r>
        <w:rPr>
          <w:rFonts w:ascii="Times New Roman" w:hAnsi="Times New Roman" w:hint="eastAsia"/>
          <w:bCs/>
          <w:szCs w:val="28"/>
        </w:rPr>
        <w:t>m</w:t>
      </w:r>
      <w:r>
        <w:rPr>
          <w:rFonts w:ascii="Times New Roman" w:hAnsi="Times New Roman" w:hint="eastAsia"/>
          <w:bCs/>
          <w:szCs w:val="28"/>
        </w:rPr>
        <w:t>）減去絕對星等（</w:t>
      </w:r>
      <w:r>
        <w:rPr>
          <w:rFonts w:ascii="Times New Roman" w:hAnsi="Times New Roman" w:hint="eastAsia"/>
          <w:bCs/>
          <w:szCs w:val="28"/>
        </w:rPr>
        <w:t>M</w:t>
      </w:r>
      <w:r>
        <w:rPr>
          <w:rFonts w:ascii="Times New Roman" w:hAnsi="Times New Roman" w:hint="eastAsia"/>
          <w:bCs/>
          <w:szCs w:val="28"/>
        </w:rPr>
        <w:t>）</w:t>
      </w:r>
      <w:proofErr w:type="gramStart"/>
      <w:r>
        <w:rPr>
          <w:rFonts w:ascii="Times New Roman" w:hAnsi="Times New Roman" w:hint="eastAsia"/>
          <w:bCs/>
          <w:szCs w:val="28"/>
        </w:rPr>
        <w:t>的差值與</w:t>
      </w:r>
      <w:proofErr w:type="gramEnd"/>
      <w:r>
        <w:rPr>
          <w:rFonts w:ascii="Times New Roman" w:hAnsi="Times New Roman" w:hint="eastAsia"/>
          <w:bCs/>
          <w:szCs w:val="28"/>
        </w:rPr>
        <w:t>恆星距離（</w:t>
      </w:r>
      <w:r>
        <w:rPr>
          <w:rFonts w:ascii="Times New Roman" w:hAnsi="Times New Roman" w:hint="eastAsia"/>
          <w:bCs/>
          <w:szCs w:val="28"/>
        </w:rPr>
        <w:t>d</w:t>
      </w:r>
      <w:r>
        <w:rPr>
          <w:rFonts w:ascii="Times New Roman" w:hAnsi="Times New Roman" w:hint="eastAsia"/>
          <w:bCs/>
          <w:szCs w:val="28"/>
        </w:rPr>
        <w:t>）呈正相關，並注意星等相減後的負數大小比較即可得到正確答案。另外今年的第</w:t>
      </w:r>
      <w:r>
        <w:rPr>
          <w:rFonts w:ascii="Times New Roman" w:hAnsi="Times New Roman" w:hint="eastAsia"/>
          <w:bCs/>
          <w:szCs w:val="28"/>
        </w:rPr>
        <w:t>1</w:t>
      </w:r>
      <w:r>
        <w:rPr>
          <w:rFonts w:ascii="Times New Roman" w:hAnsi="Times New Roman" w:hint="eastAsia"/>
          <w:bCs/>
          <w:szCs w:val="28"/>
        </w:rPr>
        <w:t>題雖然是以日照植物受光週期為題材，但選項</w:t>
      </w:r>
      <w:proofErr w:type="gramStart"/>
      <w:r>
        <w:rPr>
          <w:rFonts w:ascii="Times New Roman" w:hAnsi="Times New Roman" w:hint="eastAsia"/>
          <w:bCs/>
          <w:szCs w:val="28"/>
        </w:rPr>
        <w:t>著重於地科</w:t>
      </w:r>
      <w:proofErr w:type="gramEnd"/>
      <w:r>
        <w:rPr>
          <w:rFonts w:ascii="Times New Roman" w:hAnsi="Times New Roman" w:hint="eastAsia"/>
          <w:bCs/>
          <w:szCs w:val="28"/>
        </w:rPr>
        <w:t>介紹的四季與各地晝夜長短關係，也是一種特別的跨科連結，</w:t>
      </w:r>
      <w:r w:rsidRPr="00DD4AC5">
        <w:rPr>
          <w:rFonts w:ascii="Times New Roman" w:hAnsi="Times New Roman"/>
          <w:szCs w:val="28"/>
        </w:rPr>
        <w:t>可以提醒教師們在教學</w:t>
      </w:r>
      <w:r>
        <w:rPr>
          <w:rFonts w:ascii="Times New Roman" w:hAnsi="Times New Roman" w:hint="eastAsia"/>
          <w:szCs w:val="28"/>
        </w:rPr>
        <w:t>時的多元連結</w:t>
      </w:r>
      <w:r w:rsidRPr="00DD4AC5">
        <w:rPr>
          <w:rFonts w:ascii="Times New Roman" w:hAnsi="Times New Roman"/>
          <w:szCs w:val="28"/>
        </w:rPr>
        <w:t>。</w:t>
      </w:r>
    </w:p>
    <w:p w:rsidR="00533E64" w:rsidRPr="008D26B7" w:rsidRDefault="00533E64" w:rsidP="00533E64"/>
    <w:p w:rsidR="00533E64" w:rsidRDefault="00D941FB" w:rsidP="00533E64">
      <w:r>
        <w:rPr>
          <w:noProof/>
        </w:rPr>
        <w:lastRenderedPageBreak/>
        <mc:AlternateContent>
          <mc:Choice Requires="wps">
            <w:drawing>
              <wp:inline distT="0" distB="0" distL="0" distR="0">
                <wp:extent cx="1654810" cy="306070"/>
                <wp:effectExtent l="0" t="0" r="0" b="0"/>
                <wp:docPr id="7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33E64" w:rsidRPr="001A674B" w:rsidRDefault="00533E64" w:rsidP="00533E64">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wps:txbx>
                      <wps:bodyPr rot="0" vert="horz" wrap="square" lIns="0" tIns="10800" rIns="0" bIns="0" anchor="t" anchorCtr="0" upright="1">
                        <a:noAutofit/>
                      </wps:bodyPr>
                    </wps:wsp>
                  </a:graphicData>
                </a:graphic>
              </wp:inline>
            </w:drawing>
          </mc:Choice>
          <mc:Fallback>
            <w:pict>
              <v:roundrect id="AutoShape 35" o:spid="_x0000_s1037"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" fillcolor="#4c4c4c" stroked="f">
                <v:textbox inset="0,.3mm,0,0">
                  <w:txbxContent>
                    <w:p w:rsidR="00533E64" w:rsidRPr="001A674B" w:rsidRDefault="00533E64" w:rsidP="00533E64">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v:textbox>
                <w10:anchorlock/>
              </v:roundrect>
            </w:pict>
          </mc:Fallback>
        </mc:AlternateContent>
      </w:r>
    </w:p>
    <w:p w:rsidR="00533E64" w:rsidRDefault="00533E64" w:rsidP="00533E64">
      <w:pPr>
        <w:rPr>
          <w:szCs w:val="28"/>
        </w:rPr>
      </w:pPr>
      <w:r w:rsidRPr="00A33D3D">
        <w:rPr>
          <w:rFonts w:hint="eastAsia"/>
        </w:rPr>
        <w:t xml:space="preserve">　　</w:t>
      </w:r>
      <w:r>
        <w:rPr>
          <w:rFonts w:hint="eastAsia"/>
          <w:szCs w:val="28"/>
        </w:rPr>
        <w:t>1</w:t>
      </w:r>
      <w:r>
        <w:rPr>
          <w:szCs w:val="28"/>
        </w:rPr>
        <w:t>10</w:t>
      </w:r>
      <w:r>
        <w:rPr>
          <w:rFonts w:hint="eastAsia"/>
          <w:szCs w:val="28"/>
        </w:rPr>
        <w:t>年地球科學</w:t>
      </w:r>
      <w:proofErr w:type="gramStart"/>
      <w:r>
        <w:rPr>
          <w:rFonts w:hint="eastAsia"/>
          <w:szCs w:val="28"/>
        </w:rPr>
        <w:t>學</w:t>
      </w:r>
      <w:proofErr w:type="gramEnd"/>
      <w:r>
        <w:rPr>
          <w:rFonts w:hint="eastAsia"/>
          <w:szCs w:val="28"/>
        </w:rPr>
        <w:t>測命題大致可謂四平八穩，測驗目標、</w:t>
      </w:r>
      <w:proofErr w:type="gramStart"/>
      <w:r>
        <w:rPr>
          <w:rFonts w:hint="eastAsia"/>
          <w:szCs w:val="28"/>
        </w:rPr>
        <w:t>課綱章節</w:t>
      </w:r>
      <w:proofErr w:type="gramEnd"/>
      <w:r>
        <w:rPr>
          <w:rFonts w:hint="eastAsia"/>
          <w:szCs w:val="28"/>
        </w:rPr>
        <w:t>、教學主題、題目難度都稱平衡，與前幾年的試題相比，雖偏保守但不失新意。雖未能明顯看出</w:t>
      </w:r>
      <w:r>
        <w:rPr>
          <w:rFonts w:hint="eastAsia"/>
          <w:szCs w:val="28"/>
        </w:rPr>
        <w:t>1</w:t>
      </w:r>
      <w:r>
        <w:rPr>
          <w:szCs w:val="28"/>
        </w:rPr>
        <w:t>08</w:t>
      </w:r>
      <w:proofErr w:type="gramStart"/>
      <w:r>
        <w:rPr>
          <w:rFonts w:hint="eastAsia"/>
          <w:szCs w:val="28"/>
        </w:rPr>
        <w:t>課綱宣示</w:t>
      </w:r>
      <w:proofErr w:type="gramEnd"/>
      <w:r>
        <w:rPr>
          <w:rFonts w:hint="eastAsia"/>
          <w:szCs w:val="28"/>
        </w:rPr>
        <w:t>的素養導向，也不似研究用試題的命題風向，但作為</w:t>
      </w:r>
      <w:r>
        <w:rPr>
          <w:rFonts w:hint="eastAsia"/>
          <w:szCs w:val="28"/>
        </w:rPr>
        <w:t>1</w:t>
      </w:r>
      <w:r>
        <w:rPr>
          <w:szCs w:val="28"/>
        </w:rPr>
        <w:t>03</w:t>
      </w:r>
      <w:proofErr w:type="gramStart"/>
      <w:r>
        <w:rPr>
          <w:rFonts w:hint="eastAsia"/>
          <w:szCs w:val="28"/>
        </w:rPr>
        <w:t>課綱微調</w:t>
      </w:r>
      <w:proofErr w:type="gramEnd"/>
      <w:r>
        <w:rPr>
          <w:rFonts w:hint="eastAsia"/>
          <w:szCs w:val="28"/>
        </w:rPr>
        <w:t>時代的終局之戰，具有不錯的穩定性，也具有提醒教學現場注重知識整合和系統架構的方向性。展望明年即將上場的</w:t>
      </w:r>
      <w:proofErr w:type="gramStart"/>
      <w:r>
        <w:rPr>
          <w:rFonts w:hint="eastAsia"/>
          <w:szCs w:val="28"/>
        </w:rPr>
        <w:t>新型學測</w:t>
      </w:r>
      <w:proofErr w:type="gramEnd"/>
      <w:r>
        <w:rPr>
          <w:rFonts w:hint="eastAsia"/>
          <w:szCs w:val="28"/>
        </w:rPr>
        <w:t>，綜合教育政策揭示目標以及研究用試題的命題趨勢，提供考生未來準備的建議如下：</w:t>
      </w:r>
    </w:p>
    <w:p w:rsidR="00533E64" w:rsidRPr="00506960" w:rsidRDefault="00533E64" w:rsidP="00533E64">
      <w:pPr>
        <w:rPr>
          <w:color w:val="000000"/>
          <w:szCs w:val="24"/>
          <w:shd w:val="clear" w:color="auto" w:fill="FFFFFF"/>
        </w:rPr>
      </w:pPr>
    </w:p>
    <w:p w:rsidR="00533E64" w:rsidRDefault="00533E64" w:rsidP="00533E64">
      <w:pPr>
        <w:pStyle w:val="ae"/>
        <w:numPr>
          <w:ilvl w:val="0"/>
          <w:numId w:val="7"/>
        </w:numPr>
        <w:ind w:leftChars="0"/>
        <w:jc w:val="both"/>
        <w:rPr>
          <w:color w:val="000000"/>
          <w:szCs w:val="24"/>
          <w:shd w:val="clear" w:color="auto" w:fill="FFFFFF"/>
        </w:rPr>
      </w:pPr>
      <w:r>
        <w:rPr>
          <w:rFonts w:hint="eastAsia"/>
          <w:b/>
          <w:bCs/>
          <w:color w:val="000000"/>
          <w:szCs w:val="24"/>
          <w:shd w:val="clear" w:color="auto" w:fill="FFFFFF"/>
        </w:rPr>
        <w:t>從「地球科學」延伸連結「探究與實作」</w:t>
      </w:r>
      <w:r w:rsidRPr="002A3B62">
        <w:rPr>
          <w:b/>
          <w:bCs/>
          <w:color w:val="000000"/>
          <w:szCs w:val="24"/>
          <w:shd w:val="clear" w:color="auto" w:fill="FFFFFF"/>
        </w:rPr>
        <w:br/>
      </w:r>
      <w:proofErr w:type="gramStart"/>
      <w:r>
        <w:rPr>
          <w:rFonts w:ascii="Times New Roman" w:hAnsi="Times New Roman" w:hint="eastAsia"/>
          <w:szCs w:val="24"/>
        </w:rPr>
        <w:t>新課綱</w:t>
      </w:r>
      <w:proofErr w:type="gramEnd"/>
      <w:r>
        <w:rPr>
          <w:rFonts w:ascii="Times New Roman" w:hAnsi="Times New Roman" w:hint="eastAsia"/>
          <w:szCs w:val="24"/>
        </w:rPr>
        <w:t>上路後，基礎地球科學調整為一冊的份量，原本下冊觀測儀器的介紹挪到</w:t>
      </w:r>
      <w:proofErr w:type="gramStart"/>
      <w:r>
        <w:rPr>
          <w:rFonts w:ascii="Times New Roman" w:hAnsi="Times New Roman" w:hint="eastAsia"/>
          <w:szCs w:val="24"/>
        </w:rPr>
        <w:t>加深加廣選修</w:t>
      </w:r>
      <w:proofErr w:type="gramEnd"/>
      <w:r>
        <w:rPr>
          <w:rFonts w:ascii="Times New Roman" w:hAnsi="Times New Roman" w:hint="eastAsia"/>
          <w:szCs w:val="24"/>
        </w:rPr>
        <w:t>中，部分主題（如宇宙）則併入基礎地科全一冊；但自然科中新增跨科「探究與實作」科目可能會以現象觀察、變因</w:t>
      </w:r>
      <w:proofErr w:type="gramStart"/>
      <w:r>
        <w:rPr>
          <w:rFonts w:ascii="Times New Roman" w:hAnsi="Times New Roman" w:hint="eastAsia"/>
          <w:szCs w:val="24"/>
        </w:rPr>
        <w:t>釐</w:t>
      </w:r>
      <w:proofErr w:type="gramEnd"/>
      <w:r>
        <w:rPr>
          <w:rFonts w:ascii="Times New Roman" w:hAnsi="Times New Roman" w:hint="eastAsia"/>
          <w:szCs w:val="24"/>
        </w:rPr>
        <w:t>清或實驗設計等</w:t>
      </w:r>
      <w:proofErr w:type="gramStart"/>
      <w:r>
        <w:rPr>
          <w:rFonts w:ascii="Times New Roman" w:hAnsi="Times New Roman" w:hint="eastAsia"/>
          <w:szCs w:val="24"/>
        </w:rPr>
        <w:t>方式入題</w:t>
      </w:r>
      <w:proofErr w:type="gramEnd"/>
      <w:r>
        <w:rPr>
          <w:rFonts w:ascii="Times New Roman" w:hAnsi="Times New Roman" w:hint="eastAsia"/>
          <w:szCs w:val="24"/>
        </w:rPr>
        <w:t>。由於地球科學與生活現象密切結合的本質，未來仍有很大的機會在跨科試題中看到地科相關題材，也建議學生平日就能培養對於環境議題的敏銳度。</w:t>
      </w:r>
      <w:r w:rsidR="00245EBD">
        <w:rPr>
          <w:rFonts w:ascii="Times New Roman" w:hAnsi="Times New Roman"/>
          <w:szCs w:val="24"/>
        </w:rPr>
        <w:br/>
      </w:r>
    </w:p>
    <w:p w:rsidR="00533E64" w:rsidRPr="002A3B62" w:rsidRDefault="00533E64" w:rsidP="00533E64">
      <w:pPr>
        <w:pStyle w:val="ae"/>
        <w:numPr>
          <w:ilvl w:val="0"/>
          <w:numId w:val="7"/>
        </w:numPr>
        <w:ind w:leftChars="0"/>
        <w:jc w:val="both"/>
        <w:rPr>
          <w:color w:val="000000"/>
          <w:szCs w:val="24"/>
          <w:shd w:val="clear" w:color="auto" w:fill="FFFFFF"/>
        </w:rPr>
      </w:pPr>
      <w:r>
        <w:rPr>
          <w:rFonts w:hint="eastAsia"/>
          <w:b/>
          <w:bCs/>
          <w:color w:val="000000"/>
          <w:szCs w:val="24"/>
          <w:shd w:val="clear" w:color="auto" w:fill="FFFFFF"/>
        </w:rPr>
        <w:t>提昇</w:t>
      </w:r>
      <w:r w:rsidRPr="002A3B62">
        <w:rPr>
          <w:rFonts w:hint="eastAsia"/>
          <w:b/>
          <w:bCs/>
          <w:color w:val="000000"/>
          <w:szCs w:val="24"/>
          <w:shd w:val="clear" w:color="auto" w:fill="FFFFFF"/>
        </w:rPr>
        <w:t>閱讀理解</w:t>
      </w:r>
      <w:r>
        <w:rPr>
          <w:rFonts w:hint="eastAsia"/>
          <w:b/>
          <w:bCs/>
          <w:color w:val="000000"/>
          <w:szCs w:val="24"/>
          <w:shd w:val="clear" w:color="auto" w:fill="FFFFFF"/>
        </w:rPr>
        <w:t>及圖表資訊判讀</w:t>
      </w:r>
      <w:r w:rsidRPr="002A3B62">
        <w:rPr>
          <w:rFonts w:hint="eastAsia"/>
          <w:b/>
          <w:bCs/>
          <w:color w:val="000000"/>
          <w:szCs w:val="24"/>
          <w:shd w:val="clear" w:color="auto" w:fill="FFFFFF"/>
        </w:rPr>
        <w:t>能力</w:t>
      </w:r>
      <w:r>
        <w:rPr>
          <w:b/>
          <w:bCs/>
          <w:color w:val="000000"/>
          <w:szCs w:val="24"/>
          <w:shd w:val="clear" w:color="auto" w:fill="FFFFFF"/>
        </w:rPr>
        <w:br/>
      </w:r>
      <w:r w:rsidRPr="002A3B62">
        <w:rPr>
          <w:rFonts w:hint="eastAsia"/>
          <w:color w:val="000000"/>
          <w:szCs w:val="24"/>
          <w:shd w:val="clear" w:color="auto" w:fill="FFFFFF"/>
        </w:rPr>
        <w:t>為</w:t>
      </w:r>
      <w:r>
        <w:rPr>
          <w:rFonts w:hint="eastAsia"/>
          <w:color w:val="000000"/>
          <w:szCs w:val="24"/>
          <w:shd w:val="clear" w:color="auto" w:fill="FFFFFF"/>
        </w:rPr>
        <w:t>呼應</w:t>
      </w:r>
      <w:r w:rsidRPr="002A3B62">
        <w:rPr>
          <w:rFonts w:hint="eastAsia"/>
          <w:color w:val="000000"/>
          <w:szCs w:val="24"/>
          <w:shd w:val="clear" w:color="auto" w:fill="FFFFFF"/>
        </w:rPr>
        <w:t>12</w:t>
      </w:r>
      <w:r w:rsidRPr="002A3B62">
        <w:rPr>
          <w:rFonts w:hint="eastAsia"/>
          <w:color w:val="000000"/>
          <w:szCs w:val="24"/>
          <w:shd w:val="clear" w:color="auto" w:fill="FFFFFF"/>
        </w:rPr>
        <w:t>年國教</w:t>
      </w:r>
      <w:proofErr w:type="gramStart"/>
      <w:r w:rsidRPr="002A3B62">
        <w:rPr>
          <w:rFonts w:hint="eastAsia"/>
          <w:color w:val="000000"/>
          <w:szCs w:val="24"/>
          <w:shd w:val="clear" w:color="auto" w:fill="FFFFFF"/>
        </w:rPr>
        <w:t>新課綱</w:t>
      </w:r>
      <w:proofErr w:type="gramEnd"/>
      <w:r>
        <w:rPr>
          <w:rFonts w:hint="eastAsia"/>
          <w:color w:val="000000"/>
          <w:szCs w:val="24"/>
          <w:shd w:val="clear" w:color="auto" w:fill="FFFFFF"/>
        </w:rPr>
        <w:t>著重的</w:t>
      </w:r>
      <w:r w:rsidRPr="002A3B62">
        <w:rPr>
          <w:rFonts w:hint="eastAsia"/>
          <w:color w:val="000000"/>
          <w:szCs w:val="24"/>
          <w:shd w:val="clear" w:color="auto" w:fill="FFFFFF"/>
        </w:rPr>
        <w:t>素養導向教學，</w:t>
      </w:r>
      <w:r>
        <w:rPr>
          <w:rFonts w:hint="eastAsia"/>
          <w:color w:val="000000"/>
          <w:szCs w:val="24"/>
          <w:shd w:val="clear" w:color="auto" w:fill="FFFFFF"/>
        </w:rPr>
        <w:t>大考中心持續開發情境試題，並公布研究用試題，雖然</w:t>
      </w:r>
      <w:r w:rsidRPr="002A3B62">
        <w:rPr>
          <w:rFonts w:hint="eastAsia"/>
          <w:color w:val="000000"/>
          <w:szCs w:val="24"/>
          <w:shd w:val="clear" w:color="auto" w:fill="FFFFFF"/>
        </w:rPr>
        <w:t>今年地球科學試題情境設計</w:t>
      </w:r>
      <w:r>
        <w:rPr>
          <w:rFonts w:hint="eastAsia"/>
          <w:color w:val="000000"/>
          <w:szCs w:val="24"/>
          <w:shd w:val="clear" w:color="auto" w:fill="FFFFFF"/>
        </w:rPr>
        <w:t>比例並未明顯提高，但</w:t>
      </w:r>
      <w:r w:rsidRPr="002A3B62">
        <w:rPr>
          <w:rFonts w:hint="eastAsia"/>
          <w:color w:val="000000"/>
          <w:szCs w:val="24"/>
          <w:shd w:val="clear" w:color="auto" w:fill="FFFFFF"/>
        </w:rPr>
        <w:t>仍是</w:t>
      </w:r>
      <w:r>
        <w:rPr>
          <w:rFonts w:hint="eastAsia"/>
          <w:color w:val="000000"/>
          <w:szCs w:val="24"/>
          <w:shd w:val="clear" w:color="auto" w:fill="FFFFFF"/>
        </w:rPr>
        <w:t>未來的</w:t>
      </w:r>
      <w:r w:rsidRPr="002A3B62">
        <w:rPr>
          <w:rFonts w:hint="eastAsia"/>
          <w:color w:val="000000"/>
          <w:szCs w:val="24"/>
          <w:shd w:val="clear" w:color="auto" w:fill="FFFFFF"/>
        </w:rPr>
        <w:t>重要趨勢</w:t>
      </w:r>
      <w:r>
        <w:rPr>
          <w:rFonts w:hint="eastAsia"/>
          <w:color w:val="000000"/>
          <w:szCs w:val="24"/>
          <w:shd w:val="clear" w:color="auto" w:fill="FFFFFF"/>
        </w:rPr>
        <w:t>。就素養導向而言，閱讀素養及科學素養都會融入在試題設計中，前者常見的形式就是較大篇幅</w:t>
      </w:r>
      <w:proofErr w:type="gramStart"/>
      <w:r>
        <w:rPr>
          <w:rFonts w:hint="eastAsia"/>
          <w:color w:val="000000"/>
          <w:szCs w:val="24"/>
          <w:shd w:val="clear" w:color="auto" w:fill="FFFFFF"/>
        </w:rPr>
        <w:t>的題幹鋪陳</w:t>
      </w:r>
      <w:proofErr w:type="gramEnd"/>
      <w:r>
        <w:rPr>
          <w:rFonts w:hint="eastAsia"/>
          <w:color w:val="000000"/>
          <w:szCs w:val="24"/>
          <w:shd w:val="clear" w:color="auto" w:fill="FFFFFF"/>
        </w:rPr>
        <w:t>，後者則多以圖表方式呈現，學生必須在文本或圖表中快速而有效的擷取所需資訊，進而分析變因、整合知識、應用於解決問題，這些都是未來應試需具備的關鍵能力。</w:t>
      </w:r>
      <w:r w:rsidR="00245EBD">
        <w:rPr>
          <w:color w:val="000000"/>
          <w:szCs w:val="24"/>
          <w:shd w:val="clear" w:color="auto" w:fill="FFFFFF"/>
        </w:rPr>
        <w:br/>
      </w:r>
    </w:p>
    <w:p w:rsidR="00533E64" w:rsidRPr="00DD4AC5" w:rsidRDefault="00533E64" w:rsidP="00533E64">
      <w:pPr>
        <w:pStyle w:val="ae"/>
        <w:numPr>
          <w:ilvl w:val="0"/>
          <w:numId w:val="7"/>
        </w:numPr>
        <w:ind w:leftChars="0"/>
        <w:jc w:val="both"/>
        <w:rPr>
          <w:rFonts w:ascii="Times New Roman" w:hAnsi="Times New Roman"/>
          <w:color w:val="000000"/>
          <w:szCs w:val="24"/>
          <w:shd w:val="clear" w:color="auto" w:fill="FFFFFF"/>
        </w:rPr>
      </w:pPr>
      <w:r>
        <w:rPr>
          <w:rFonts w:hint="eastAsia"/>
          <w:b/>
          <w:bCs/>
          <w:color w:val="000000"/>
          <w:szCs w:val="24"/>
          <w:shd w:val="clear" w:color="auto" w:fill="FFFFFF"/>
        </w:rPr>
        <w:t>混合題的作答練習</w:t>
      </w:r>
      <w:r w:rsidRPr="002074FD">
        <w:rPr>
          <w:color w:val="000000"/>
          <w:szCs w:val="24"/>
          <w:shd w:val="clear" w:color="auto" w:fill="FFFFFF"/>
        </w:rPr>
        <w:br/>
      </w:r>
      <w:r>
        <w:rPr>
          <w:rFonts w:ascii="Times New Roman" w:hAnsi="Times New Roman" w:hint="eastAsia"/>
          <w:color w:val="000000"/>
          <w:szCs w:val="24"/>
          <w:shd w:val="clear" w:color="auto" w:fill="FFFFFF"/>
        </w:rPr>
        <w:t>根據大考中心對於</w:t>
      </w:r>
      <w:r>
        <w:rPr>
          <w:rFonts w:ascii="Times New Roman" w:hAnsi="Times New Roman" w:hint="eastAsia"/>
          <w:color w:val="000000"/>
          <w:szCs w:val="24"/>
          <w:shd w:val="clear" w:color="auto" w:fill="FFFFFF"/>
        </w:rPr>
        <w:t>1</w:t>
      </w:r>
      <w:r>
        <w:rPr>
          <w:rFonts w:ascii="Times New Roman" w:hAnsi="Times New Roman"/>
          <w:color w:val="000000"/>
          <w:szCs w:val="24"/>
          <w:shd w:val="clear" w:color="auto" w:fill="FFFFFF"/>
        </w:rPr>
        <w:t>11</w:t>
      </w:r>
      <w:proofErr w:type="gramStart"/>
      <w:r>
        <w:rPr>
          <w:rFonts w:ascii="Times New Roman" w:hAnsi="Times New Roman" w:hint="eastAsia"/>
          <w:color w:val="000000"/>
          <w:szCs w:val="24"/>
          <w:shd w:val="clear" w:color="auto" w:fill="FFFFFF"/>
        </w:rPr>
        <w:t>學測的</w:t>
      </w:r>
      <w:proofErr w:type="gramEnd"/>
      <w:r>
        <w:rPr>
          <w:rFonts w:ascii="Times New Roman" w:hAnsi="Times New Roman" w:hint="eastAsia"/>
          <w:color w:val="000000"/>
          <w:szCs w:val="24"/>
          <w:shd w:val="clear" w:color="auto" w:fill="FFFFFF"/>
        </w:rPr>
        <w:t>規劃說明，自然考科將出現全新的混合題</w:t>
      </w:r>
      <w:proofErr w:type="gramStart"/>
      <w:r>
        <w:rPr>
          <w:rFonts w:ascii="Times New Roman" w:hAnsi="Times New Roman" w:hint="eastAsia"/>
          <w:color w:val="000000"/>
          <w:szCs w:val="24"/>
          <w:shd w:val="clear" w:color="auto" w:fill="FFFFFF"/>
        </w:rPr>
        <w:t>題</w:t>
      </w:r>
      <w:proofErr w:type="gramEnd"/>
      <w:r>
        <w:rPr>
          <w:rFonts w:ascii="Times New Roman" w:hAnsi="Times New Roman" w:hint="eastAsia"/>
          <w:color w:val="000000"/>
          <w:szCs w:val="24"/>
          <w:shd w:val="clear" w:color="auto" w:fill="FFFFFF"/>
        </w:rPr>
        <w:t>型，也就是同時有選擇題與非選擇題的題組，並</w:t>
      </w:r>
      <w:proofErr w:type="gramStart"/>
      <w:r>
        <w:rPr>
          <w:rFonts w:ascii="Times New Roman" w:hAnsi="Times New Roman" w:hint="eastAsia"/>
          <w:color w:val="000000"/>
          <w:szCs w:val="24"/>
          <w:shd w:val="clear" w:color="auto" w:fill="FFFFFF"/>
        </w:rPr>
        <w:t>採用卷卡合一</w:t>
      </w:r>
      <w:proofErr w:type="gramEnd"/>
      <w:r>
        <w:rPr>
          <w:rFonts w:ascii="Times New Roman" w:hAnsi="Times New Roman" w:hint="eastAsia"/>
          <w:color w:val="000000"/>
          <w:szCs w:val="24"/>
          <w:shd w:val="clear" w:color="auto" w:fill="FFFFFF"/>
        </w:rPr>
        <w:t>的作答方式。如何針對問題核心，在非選擇題中寫出關鍵答案，對於考生而言將是新的挑戰。建議平常除了課本之外，也可多加涉獵科學書籍，找出問題點並試著抽絲剝繭，增加書寫及論述的訓練，熟能生巧為良策</w:t>
      </w:r>
      <w:r w:rsidRPr="00DD4AC5">
        <w:rPr>
          <w:rFonts w:ascii="Times New Roman" w:hAnsi="Times New Roman"/>
          <w:color w:val="000000"/>
          <w:szCs w:val="24"/>
          <w:shd w:val="clear" w:color="auto" w:fill="FFFFFF"/>
        </w:rPr>
        <w:t>。</w:t>
      </w:r>
      <w:r w:rsidR="00245EBD">
        <w:rPr>
          <w:rFonts w:ascii="Times New Roman" w:hAnsi="Times New Roman" w:hint="eastAsia"/>
          <w:color w:val="000000"/>
          <w:szCs w:val="24"/>
          <w:shd w:val="clear" w:color="auto" w:fill="FFFFFF"/>
        </w:rPr>
        <w:br/>
      </w:r>
    </w:p>
    <w:p w:rsidR="00533E64" w:rsidRPr="002074FD" w:rsidRDefault="00533E64" w:rsidP="00533E64">
      <w:pPr>
        <w:pStyle w:val="ae"/>
        <w:numPr>
          <w:ilvl w:val="0"/>
          <w:numId w:val="7"/>
        </w:numPr>
        <w:ind w:leftChars="0"/>
        <w:jc w:val="both"/>
        <w:rPr>
          <w:color w:val="000000"/>
          <w:szCs w:val="24"/>
          <w:shd w:val="clear" w:color="auto" w:fill="FFFFFF"/>
        </w:rPr>
      </w:pPr>
      <w:r>
        <w:rPr>
          <w:rFonts w:hint="eastAsia"/>
          <w:b/>
          <w:bCs/>
          <w:color w:val="000000"/>
          <w:szCs w:val="24"/>
          <w:shd w:val="clear" w:color="auto" w:fill="FFFFFF"/>
        </w:rPr>
        <w:t>立體空間及抽象思考</w:t>
      </w:r>
      <w:r w:rsidRPr="002074FD">
        <w:rPr>
          <w:rFonts w:hint="eastAsia"/>
          <w:b/>
          <w:bCs/>
          <w:color w:val="000000"/>
          <w:szCs w:val="24"/>
          <w:shd w:val="clear" w:color="auto" w:fill="FFFFFF"/>
        </w:rPr>
        <w:t>訓練</w:t>
      </w:r>
      <w:r w:rsidRPr="002074FD">
        <w:rPr>
          <w:b/>
          <w:bCs/>
          <w:color w:val="000000"/>
          <w:szCs w:val="24"/>
          <w:shd w:val="clear" w:color="auto" w:fill="FFFFFF"/>
        </w:rPr>
        <w:br/>
      </w:r>
      <w:r w:rsidRPr="002074FD">
        <w:rPr>
          <w:rFonts w:hint="eastAsia"/>
          <w:color w:val="000000"/>
          <w:szCs w:val="24"/>
          <w:shd w:val="clear" w:color="auto" w:fill="FFFFFF"/>
        </w:rPr>
        <w:t>地球科學</w:t>
      </w:r>
      <w:r>
        <w:rPr>
          <w:rFonts w:hint="eastAsia"/>
          <w:color w:val="000000"/>
          <w:szCs w:val="24"/>
          <w:shd w:val="clear" w:color="auto" w:fill="FFFFFF"/>
        </w:rPr>
        <w:t>牽涉極廣的時間及空間尺度，</w:t>
      </w:r>
      <w:proofErr w:type="gramStart"/>
      <w:r>
        <w:rPr>
          <w:rFonts w:hint="eastAsia"/>
          <w:color w:val="000000"/>
          <w:szCs w:val="24"/>
          <w:shd w:val="clear" w:color="auto" w:fill="FFFFFF"/>
        </w:rPr>
        <w:t>尤其新課綱中</w:t>
      </w:r>
      <w:proofErr w:type="gramEnd"/>
      <w:r>
        <w:rPr>
          <w:rFonts w:hint="eastAsia"/>
          <w:color w:val="000000"/>
          <w:szCs w:val="24"/>
          <w:shd w:val="clear" w:color="auto" w:fill="FFFFFF"/>
        </w:rPr>
        <w:t>宇宙論再次回到基礎地科的範疇，加上過去常困擾學生的天體運行，以及從平面地形圖中將地層轉換為立體的空間</w:t>
      </w:r>
      <w:proofErr w:type="gramStart"/>
      <w:r>
        <w:rPr>
          <w:rFonts w:hint="eastAsia"/>
          <w:color w:val="000000"/>
          <w:szCs w:val="24"/>
          <w:shd w:val="clear" w:color="auto" w:fill="FFFFFF"/>
        </w:rPr>
        <w:t>位態等</w:t>
      </w:r>
      <w:proofErr w:type="gramEnd"/>
      <w:r>
        <w:rPr>
          <w:rFonts w:hint="eastAsia"/>
          <w:color w:val="000000"/>
          <w:szCs w:val="24"/>
          <w:shd w:val="clear" w:color="auto" w:fill="FFFFFF"/>
        </w:rPr>
        <w:t>，都牽涉立體空間及抽象思考等關鍵能力，建議學生可藉由立體的實物模擬或電腦程式輔助，多與老師和同學討論並交換想法，將有助於提昇思考速度</w:t>
      </w:r>
      <w:r w:rsidRPr="002074FD">
        <w:rPr>
          <w:rFonts w:hint="eastAsia"/>
          <w:szCs w:val="28"/>
        </w:rPr>
        <w:t>。</w:t>
      </w:r>
      <w:r w:rsidR="00245EBD">
        <w:rPr>
          <w:szCs w:val="28"/>
        </w:rPr>
        <w:br/>
      </w:r>
      <w:r w:rsidR="00245EBD">
        <w:rPr>
          <w:rFonts w:hint="eastAsia"/>
          <w:szCs w:val="28"/>
        </w:rPr>
        <w:br/>
      </w:r>
      <w:r w:rsidR="00245EBD">
        <w:rPr>
          <w:rFonts w:hint="eastAsia"/>
          <w:szCs w:val="28"/>
        </w:rPr>
        <w:br/>
      </w:r>
    </w:p>
    <w:p w:rsidR="00533E64" w:rsidRPr="002074FD" w:rsidRDefault="00533E64" w:rsidP="00533E64">
      <w:pPr>
        <w:pStyle w:val="ae"/>
        <w:numPr>
          <w:ilvl w:val="0"/>
          <w:numId w:val="7"/>
        </w:numPr>
        <w:spacing w:line="380" w:lineRule="exact"/>
        <w:ind w:leftChars="0"/>
        <w:jc w:val="both"/>
        <w:rPr>
          <w:szCs w:val="24"/>
        </w:rPr>
      </w:pPr>
      <w:r>
        <w:rPr>
          <w:rFonts w:hint="eastAsia"/>
          <w:b/>
          <w:bCs/>
          <w:color w:val="000000"/>
          <w:szCs w:val="24"/>
          <w:shd w:val="clear" w:color="auto" w:fill="FFFFFF"/>
        </w:rPr>
        <w:lastRenderedPageBreak/>
        <w:t>多加涉獵</w:t>
      </w:r>
      <w:r w:rsidRPr="002074FD">
        <w:rPr>
          <w:rFonts w:hint="eastAsia"/>
          <w:b/>
          <w:bCs/>
          <w:color w:val="000000"/>
          <w:szCs w:val="24"/>
          <w:shd w:val="clear" w:color="auto" w:fill="FFFFFF"/>
        </w:rPr>
        <w:t>科學時事和</w:t>
      </w:r>
      <w:r>
        <w:rPr>
          <w:rFonts w:hint="eastAsia"/>
          <w:b/>
          <w:bCs/>
          <w:color w:val="000000"/>
          <w:szCs w:val="24"/>
          <w:shd w:val="clear" w:color="auto" w:fill="FFFFFF"/>
        </w:rPr>
        <w:t>在地議題</w:t>
      </w:r>
      <w:r w:rsidRPr="002074FD">
        <w:rPr>
          <w:b/>
          <w:bCs/>
          <w:color w:val="000000"/>
          <w:szCs w:val="24"/>
          <w:shd w:val="clear" w:color="auto" w:fill="FFFFFF"/>
        </w:rPr>
        <w:br/>
      </w:r>
      <w:r>
        <w:rPr>
          <w:rFonts w:ascii="Times New Roman" w:hAnsi="Times New Roman" w:hint="eastAsia"/>
          <w:color w:val="000000"/>
          <w:szCs w:val="24"/>
          <w:shd w:val="clear" w:color="auto" w:fill="FFFFFF"/>
        </w:rPr>
        <w:t>雖然</w:t>
      </w:r>
      <w:proofErr w:type="gramStart"/>
      <w:r>
        <w:rPr>
          <w:rFonts w:ascii="Times New Roman" w:hAnsi="Times New Roman" w:hint="eastAsia"/>
          <w:color w:val="000000"/>
          <w:szCs w:val="24"/>
          <w:shd w:val="clear" w:color="auto" w:fill="FFFFFF"/>
        </w:rPr>
        <w:t>1</w:t>
      </w:r>
      <w:r>
        <w:rPr>
          <w:rFonts w:ascii="Times New Roman" w:hAnsi="Times New Roman"/>
          <w:color w:val="000000"/>
          <w:szCs w:val="24"/>
          <w:shd w:val="clear" w:color="auto" w:fill="FFFFFF"/>
        </w:rPr>
        <w:t>10</w:t>
      </w:r>
      <w:r>
        <w:rPr>
          <w:rFonts w:ascii="Times New Roman" w:hAnsi="Times New Roman" w:hint="eastAsia"/>
          <w:color w:val="000000"/>
          <w:szCs w:val="24"/>
          <w:shd w:val="clear" w:color="auto" w:fill="FFFFFF"/>
        </w:rPr>
        <w:t>年學測並未</w:t>
      </w:r>
      <w:proofErr w:type="gramEnd"/>
      <w:r>
        <w:rPr>
          <w:rFonts w:ascii="Times New Roman" w:hAnsi="Times New Roman" w:hint="eastAsia"/>
          <w:color w:val="000000"/>
          <w:szCs w:val="24"/>
          <w:shd w:val="clear" w:color="auto" w:fill="FFFFFF"/>
        </w:rPr>
        <w:t>出現時事命題，但在地化的題目同樣引起注意，學生可由考古題掌握常見的議題，尤其是「科學突破」、「天然災害」、「極端天氣與氣候變遷」等議題，常見於用來連結學科知識及實際應用</w:t>
      </w:r>
      <w:r w:rsidRPr="00DD4AC5">
        <w:rPr>
          <w:rFonts w:ascii="Times New Roman" w:hAnsi="Times New Roman"/>
          <w:szCs w:val="24"/>
        </w:rPr>
        <w:t>，</w:t>
      </w:r>
      <w:r>
        <w:rPr>
          <w:rFonts w:ascii="Times New Roman" w:hAnsi="Times New Roman" w:hint="eastAsia"/>
          <w:szCs w:val="24"/>
        </w:rPr>
        <w:t>若平日多有涉獵，考試當下看到相關命題，不僅可加快閱讀，對於擷取關鍵資訊也會有相當大的助益</w:t>
      </w:r>
      <w:r w:rsidRPr="00DD4AC5">
        <w:rPr>
          <w:rFonts w:ascii="Times New Roman" w:hAnsi="Times New Roman"/>
          <w:szCs w:val="24"/>
        </w:rPr>
        <w:t>。</w:t>
      </w:r>
      <w:r w:rsidR="00E9331D">
        <w:rPr>
          <w:rFonts w:ascii="Times New Roman" w:hAnsi="Times New Roman" w:hint="eastAsia"/>
          <w:szCs w:val="24"/>
        </w:rPr>
        <w:br/>
      </w:r>
    </w:p>
    <w:p w:rsidR="005D0480" w:rsidRPr="005D0480" w:rsidRDefault="00533E64" w:rsidP="00533E64">
      <w:pPr>
        <w:numPr>
          <w:ilvl w:val="0"/>
          <w:numId w:val="7"/>
        </w:numPr>
        <w:spacing w:line="380" w:lineRule="exact"/>
        <w:rPr>
          <w:rFonts w:ascii="Calibri" w:eastAsia="新細明體" w:hAnsi="Calibri"/>
          <w:color w:val="000000"/>
          <w:sz w:val="24"/>
          <w:szCs w:val="24"/>
          <w:shd w:val="clear" w:color="auto" w:fill="FFFFFF"/>
        </w:rPr>
      </w:pPr>
      <w:r w:rsidRPr="002142D9">
        <w:rPr>
          <w:rFonts w:hint="eastAsia"/>
          <w:b/>
          <w:bCs/>
          <w:color w:val="000000"/>
          <w:szCs w:val="24"/>
          <w:shd w:val="clear" w:color="auto" w:fill="FFFFFF"/>
        </w:rPr>
        <w:t>熟能生巧乃準備不二法門</w:t>
      </w:r>
      <w:r w:rsidRPr="002142D9">
        <w:rPr>
          <w:b/>
          <w:bCs/>
          <w:color w:val="000000"/>
          <w:szCs w:val="24"/>
          <w:shd w:val="clear" w:color="auto" w:fill="FFFFFF"/>
        </w:rPr>
        <w:br/>
      </w:r>
      <w:r w:rsidRPr="002142D9">
        <w:rPr>
          <w:rFonts w:hint="eastAsia"/>
          <w:color w:val="000000"/>
          <w:szCs w:val="24"/>
          <w:shd w:val="clear" w:color="auto" w:fill="FFFFFF"/>
        </w:rPr>
        <w:t>雖然</w:t>
      </w:r>
      <w:r w:rsidRPr="002142D9">
        <w:rPr>
          <w:rFonts w:hint="eastAsia"/>
          <w:color w:val="000000"/>
          <w:szCs w:val="24"/>
          <w:shd w:val="clear" w:color="auto" w:fill="FFFFFF"/>
        </w:rPr>
        <w:t>1</w:t>
      </w:r>
      <w:r w:rsidRPr="002142D9">
        <w:rPr>
          <w:color w:val="000000"/>
          <w:szCs w:val="24"/>
          <w:shd w:val="clear" w:color="auto" w:fill="FFFFFF"/>
        </w:rPr>
        <w:t>2</w:t>
      </w:r>
      <w:r w:rsidRPr="002142D9">
        <w:rPr>
          <w:rFonts w:hint="eastAsia"/>
          <w:color w:val="000000"/>
          <w:szCs w:val="24"/>
          <w:shd w:val="clear" w:color="auto" w:fill="FFFFFF"/>
        </w:rPr>
        <w:t>年國</w:t>
      </w:r>
      <w:proofErr w:type="gramStart"/>
      <w:r w:rsidRPr="002142D9">
        <w:rPr>
          <w:rFonts w:hint="eastAsia"/>
          <w:color w:val="000000"/>
          <w:szCs w:val="24"/>
          <w:shd w:val="clear" w:color="auto" w:fill="FFFFFF"/>
        </w:rPr>
        <w:t>教課綱</w:t>
      </w:r>
      <w:proofErr w:type="gramEnd"/>
      <w:r w:rsidRPr="002142D9">
        <w:rPr>
          <w:rFonts w:hint="eastAsia"/>
          <w:color w:val="000000"/>
          <w:szCs w:val="24"/>
          <w:shd w:val="clear" w:color="auto" w:fill="FFFFFF"/>
        </w:rPr>
        <w:t>與前代課</w:t>
      </w:r>
      <w:proofErr w:type="gramStart"/>
      <w:r w:rsidRPr="002142D9">
        <w:rPr>
          <w:rFonts w:hint="eastAsia"/>
          <w:color w:val="000000"/>
          <w:szCs w:val="24"/>
          <w:shd w:val="clear" w:color="auto" w:fill="FFFFFF"/>
        </w:rPr>
        <w:t>綱</w:t>
      </w:r>
      <w:proofErr w:type="gramEnd"/>
      <w:r w:rsidRPr="002142D9">
        <w:rPr>
          <w:rFonts w:hint="eastAsia"/>
          <w:color w:val="000000"/>
          <w:szCs w:val="24"/>
          <w:shd w:val="clear" w:color="auto" w:fill="FFFFFF"/>
        </w:rPr>
        <w:t>相比，在地科篇幅上明顯縮減，但從過往的主題涵蓋統計上，仍有相當穩定</w:t>
      </w:r>
      <w:proofErr w:type="gramStart"/>
      <w:r w:rsidRPr="002142D9">
        <w:rPr>
          <w:rFonts w:hint="eastAsia"/>
          <w:color w:val="000000"/>
          <w:szCs w:val="24"/>
          <w:shd w:val="clear" w:color="auto" w:fill="FFFFFF"/>
        </w:rPr>
        <w:t>的配題比例</w:t>
      </w:r>
      <w:proofErr w:type="gramEnd"/>
      <w:r w:rsidRPr="002142D9">
        <w:rPr>
          <w:rFonts w:hint="eastAsia"/>
          <w:color w:val="000000"/>
          <w:szCs w:val="24"/>
          <w:shd w:val="clear" w:color="auto" w:fill="FFFFFF"/>
        </w:rPr>
        <w:t>可供參考，因此建議</w:t>
      </w:r>
      <w:r>
        <w:rPr>
          <w:rFonts w:hint="eastAsia"/>
          <w:color w:val="000000"/>
          <w:szCs w:val="24"/>
          <w:shd w:val="clear" w:color="auto" w:fill="FFFFFF"/>
        </w:rPr>
        <w:t>學生</w:t>
      </w:r>
      <w:r w:rsidRPr="002142D9">
        <w:rPr>
          <w:rFonts w:hint="eastAsia"/>
          <w:color w:val="000000"/>
          <w:szCs w:val="24"/>
          <w:shd w:val="clear" w:color="auto" w:fill="FFFFFF"/>
        </w:rPr>
        <w:t>將歷屆考古題確實完成，並非僅在原有題目上快速</w:t>
      </w:r>
      <w:proofErr w:type="gramStart"/>
      <w:r w:rsidRPr="002142D9">
        <w:rPr>
          <w:rFonts w:hint="eastAsia"/>
          <w:color w:val="000000"/>
          <w:szCs w:val="24"/>
          <w:shd w:val="clear" w:color="auto" w:fill="FFFFFF"/>
        </w:rPr>
        <w:t>找出正答</w:t>
      </w:r>
      <w:proofErr w:type="gramEnd"/>
      <w:r w:rsidRPr="002142D9">
        <w:rPr>
          <w:rFonts w:hint="eastAsia"/>
          <w:color w:val="000000"/>
          <w:szCs w:val="24"/>
          <w:shd w:val="clear" w:color="auto" w:fill="FFFFFF"/>
        </w:rPr>
        <w:t>，而是對於題目中的每一選項都能將其敘述改正，如此就能將練習考古題的投資報酬率翻</w:t>
      </w:r>
      <w:proofErr w:type="gramStart"/>
      <w:r w:rsidRPr="002142D9">
        <w:rPr>
          <w:rFonts w:hint="eastAsia"/>
          <w:color w:val="000000"/>
          <w:szCs w:val="24"/>
          <w:shd w:val="clear" w:color="auto" w:fill="FFFFFF"/>
        </w:rPr>
        <w:t>倍</w:t>
      </w:r>
      <w:proofErr w:type="gramEnd"/>
      <w:r w:rsidRPr="002142D9">
        <w:rPr>
          <w:rFonts w:hint="eastAsia"/>
          <w:color w:val="000000"/>
          <w:szCs w:val="24"/>
          <w:shd w:val="clear" w:color="auto" w:fill="FFFFFF"/>
        </w:rPr>
        <w:t>，再搭配自己對於選項的訂正書寫練習，等到</w:t>
      </w:r>
      <w:r w:rsidRPr="002142D9">
        <w:rPr>
          <w:rFonts w:hint="eastAsia"/>
          <w:color w:val="000000"/>
          <w:szCs w:val="24"/>
          <w:shd w:val="clear" w:color="auto" w:fill="FFFFFF"/>
        </w:rPr>
        <w:t>1</w:t>
      </w:r>
      <w:r w:rsidRPr="002142D9">
        <w:rPr>
          <w:color w:val="000000"/>
          <w:szCs w:val="24"/>
          <w:shd w:val="clear" w:color="auto" w:fill="FFFFFF"/>
        </w:rPr>
        <w:t>11</w:t>
      </w:r>
      <w:proofErr w:type="gramStart"/>
      <w:r w:rsidRPr="002142D9">
        <w:rPr>
          <w:rFonts w:hint="eastAsia"/>
          <w:color w:val="000000"/>
          <w:szCs w:val="24"/>
          <w:shd w:val="clear" w:color="auto" w:fill="FFFFFF"/>
        </w:rPr>
        <w:t>學測時</w:t>
      </w:r>
      <w:proofErr w:type="gramEnd"/>
      <w:r w:rsidRPr="002142D9">
        <w:rPr>
          <w:rFonts w:hint="eastAsia"/>
          <w:color w:val="000000"/>
          <w:szCs w:val="24"/>
          <w:shd w:val="clear" w:color="auto" w:fill="FFFFFF"/>
        </w:rPr>
        <w:t>，無論地球科學、探究與實作，甚至混合題的</w:t>
      </w:r>
      <w:proofErr w:type="gramStart"/>
      <w:r w:rsidRPr="002142D9">
        <w:rPr>
          <w:rFonts w:hint="eastAsia"/>
          <w:color w:val="000000"/>
          <w:szCs w:val="24"/>
          <w:shd w:val="clear" w:color="auto" w:fill="FFFFFF"/>
        </w:rPr>
        <w:t>作答都將</w:t>
      </w:r>
      <w:proofErr w:type="gramEnd"/>
      <w:r w:rsidRPr="002142D9">
        <w:rPr>
          <w:rFonts w:hint="eastAsia"/>
          <w:color w:val="000000"/>
          <w:szCs w:val="24"/>
          <w:shd w:val="clear" w:color="auto" w:fill="FFFFFF"/>
        </w:rPr>
        <w:t>更有把握，也在此預祝同學們都順利進入心目中的理想科系！</w:t>
      </w:r>
    </w:p>
    <w:p w:rsidR="005D0480" w:rsidRPr="005D0480" w:rsidRDefault="005D0480" w:rsidP="005D0480">
      <w:pPr>
        <w:rPr>
          <w:rFonts w:eastAsia="新細明體"/>
        </w:rPr>
      </w:pPr>
    </w:p>
    <w:p w:rsidR="0051255F" w:rsidRPr="005D0480" w:rsidRDefault="0051255F" w:rsidP="00283B6D">
      <w:pPr>
        <w:sectPr w:rsidR="0051255F" w:rsidRPr="005D0480" w:rsidSect="009C10EF">
          <w:headerReference w:type="even" r:id="rId20"/>
          <w:headerReference w:type="default" r:id="rId21"/>
          <w:pgSz w:w="14578" w:h="20639" w:code="230"/>
          <w:pgMar w:top="3289" w:right="2183" w:bottom="2948" w:left="2183" w:header="2722" w:footer="2325" w:gutter="0"/>
          <w:cols w:space="425"/>
          <w:docGrid w:type="linesAndChars" w:linePitch="400" w:charSpace="428"/>
        </w:sectPr>
      </w:pPr>
    </w:p>
    <w:p w:rsidR="00E6574B" w:rsidRDefault="00D941FB" w:rsidP="00C022C9">
      <w:pPr>
        <w:pStyle w:val="12"/>
        <w:spacing w:after="4000"/>
      </w:pPr>
      <w:r>
        <w:rPr>
          <w:noProof/>
        </w:rPr>
        <w:lastRenderedPageBreak/>
        <w:drawing>
          <wp:anchor distT="0" distB="0" distL="114300" distR="114300" simplePos="0" relativeHeight="251666944" behindDoc="1" locked="0" layoutInCell="1" allowOverlap="1">
            <wp:simplePos x="0" y="0"/>
            <wp:positionH relativeFrom="column">
              <wp:posOffset>-539750</wp:posOffset>
            </wp:positionH>
            <wp:positionV relativeFrom="paragraph">
              <wp:posOffset>-1130300</wp:posOffset>
            </wp:positionV>
            <wp:extent cx="7541895" cy="3549650"/>
            <wp:effectExtent l="0" t="0" r="1905" b="0"/>
            <wp:wrapNone/>
            <wp:docPr id="123" name="圖片 123" descr="110學測最前線-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10學測最前線-試題大剖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1895"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09" w:rsidRPr="004B732A" w:rsidRDefault="00971209" w:rsidP="00971209">
      <w:pPr>
        <w:pStyle w:val="-"/>
        <w:spacing w:afterLines="50" w:after="200"/>
        <w:ind w:leftChars="0" w:left="0"/>
        <w:rPr>
          <w:rFonts w:ascii="微軟正黑體" w:eastAsia="微軟正黑體" w:hAnsi="微軟正黑體"/>
          <w:color w:val="auto"/>
        </w:rPr>
      </w:pPr>
      <w:r w:rsidRPr="004B732A">
        <w:rPr>
          <w:rFonts w:ascii="微軟正黑體" w:eastAsia="微軟正黑體" w:hAnsi="微軟正黑體" w:hint="eastAsia"/>
          <w:color w:val="auto"/>
        </w:rPr>
        <w:t>第壹部分</w:t>
      </w:r>
    </w:p>
    <w:p w:rsidR="00971209" w:rsidRDefault="00D941FB" w:rsidP="00971209">
      <w:pPr>
        <w:rPr>
          <w:rFonts w:ascii="新細明體" w:hAnsi="新細明體"/>
          <w:color w:val="000000"/>
          <w:sz w:val="18"/>
          <w:szCs w:val="18"/>
        </w:rPr>
      </w:pPr>
      <w:r>
        <w:rPr>
          <w:noProof/>
        </w:rPr>
        <mc:AlternateContent>
          <mc:Choice Requires="wps">
            <w:drawing>
              <wp:inline distT="0" distB="0" distL="0" distR="0">
                <wp:extent cx="1380490" cy="306070"/>
                <wp:effectExtent l="0" t="0" r="0" b="0"/>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71209" w:rsidRPr="00571683" w:rsidRDefault="00971209" w:rsidP="00971209">
                            <w:pPr>
                              <w:pStyle w:val="-"/>
                              <w:ind w:left="232"/>
                              <w:rPr>
                                <w:rFonts w:ascii="微軟正黑體" w:eastAsia="微軟正黑體" w:hAnsi="微軟正黑體"/>
                              </w:rPr>
                            </w:pPr>
                            <w:r>
                              <w:rPr>
                                <w:rFonts w:ascii="微軟正黑體" w:eastAsia="微軟正黑體" w:hAnsi="微軟正黑體" w:hint="eastAsia"/>
                              </w:rPr>
                              <w:t>一、</w:t>
                            </w:r>
                            <w:r w:rsidRPr="00571683">
                              <w:rPr>
                                <w:rFonts w:ascii="微軟正黑體" w:eastAsia="微軟正黑體" w:hAnsi="微軟正黑體" w:hint="eastAsia"/>
                              </w:rPr>
                              <w:t>單選題</w:t>
                            </w:r>
                          </w:p>
                        </w:txbxContent>
                      </wps:txbx>
                      <wps:bodyPr rot="0" vert="horz" wrap="square" lIns="0" tIns="10800" rIns="0" bIns="0" anchor="t" anchorCtr="0" upright="1">
                        <a:noAutofit/>
                      </wps:bodyPr>
                    </wps:wsp>
                  </a:graphicData>
                </a:graphic>
              </wp:inline>
            </w:drawing>
          </mc:Choice>
          <mc:Fallback>
            <w:pict>
              <v:roundrect id="AutoShape 19" o:spid="_x0000_s1038" style="width:108.7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" fillcolor="#4c4c4c" stroked="f">
                <v:textbox inset="0,.3mm,0,0">
                  <w:txbxContent>
                    <w:p w:rsidR="00971209" w:rsidRPr="00571683" w:rsidRDefault="00971209" w:rsidP="00971209">
                      <w:pPr>
                        <w:pStyle w:val="-"/>
                        <w:ind w:left="232"/>
                        <w:rPr>
                          <w:rFonts w:ascii="微軟正黑體" w:eastAsia="微軟正黑體" w:hAnsi="微軟正黑體"/>
                        </w:rPr>
                      </w:pPr>
                      <w:r>
                        <w:rPr>
                          <w:rFonts w:ascii="微軟正黑體" w:eastAsia="微軟正黑體" w:hAnsi="微軟正黑體" w:hint="eastAsia"/>
                        </w:rPr>
                        <w:t>一、</w:t>
                      </w:r>
                      <w:r w:rsidRPr="00571683">
                        <w:rPr>
                          <w:rFonts w:ascii="微軟正黑體" w:eastAsia="微軟正黑體" w:hAnsi="微軟正黑體" w:hint="eastAsia"/>
                        </w:rPr>
                        <w:t>單選題</w:t>
                      </w:r>
                    </w:p>
                  </w:txbxContent>
                </v:textbox>
                <w10:anchorlock/>
              </v:roundrect>
            </w:pict>
          </mc:Fallback>
        </mc:AlternateContent>
      </w:r>
      <w:r w:rsidR="00971209">
        <w:rPr>
          <w:rFonts w:hint="eastAsia"/>
        </w:rPr>
        <w:t xml:space="preserve">     </w:t>
      </w:r>
      <w:r w:rsidR="00971209" w:rsidRPr="0015498A">
        <w:rPr>
          <w:rFonts w:ascii="新細明體" w:hAnsi="新細明體" w:hint="eastAsia"/>
        </w:rPr>
        <w:t xml:space="preserve"> </w:t>
      </w:r>
      <w:r w:rsidR="00971209">
        <w:rPr>
          <w:rFonts w:ascii="新細明體" w:hAnsi="新細明體"/>
        </w:rPr>
        <w:t xml:space="preserve">            </w:t>
      </w:r>
      <w:r w:rsidR="00971209" w:rsidRPr="0015498A">
        <w:rPr>
          <w:rFonts w:ascii="新細明體" w:hAnsi="新細明體" w:hint="eastAsia"/>
          <w:sz w:val="18"/>
          <w:szCs w:val="18"/>
        </w:rPr>
        <w:t>（</w:t>
      </w:r>
      <w:r w:rsidR="00971209" w:rsidRPr="0015498A">
        <w:rPr>
          <w:rFonts w:ascii="新細明體" w:hAnsi="新細明體" w:hint="eastAsia"/>
          <w:color w:val="000000"/>
          <w:sz w:val="18"/>
          <w:szCs w:val="18"/>
        </w:rPr>
        <w:t>此份試卷解題係依據大學考試中心於</w:t>
      </w:r>
      <w:r w:rsidR="00971209" w:rsidRPr="0015498A">
        <w:rPr>
          <w:rFonts w:ascii="新細明體" w:hAnsi="新細明體" w:hint="eastAsia"/>
          <w:color w:val="000000"/>
          <w:sz w:val="18"/>
          <w:szCs w:val="18"/>
        </w:rPr>
        <w:t>1</w:t>
      </w:r>
      <w:r w:rsidR="00971209">
        <w:rPr>
          <w:rFonts w:ascii="新細明體" w:hAnsi="新細明體"/>
          <w:color w:val="000000"/>
          <w:sz w:val="18"/>
          <w:szCs w:val="18"/>
        </w:rPr>
        <w:t>10</w:t>
      </w:r>
      <w:r w:rsidR="00971209" w:rsidRPr="0015498A">
        <w:rPr>
          <w:rFonts w:ascii="新細明體" w:hAnsi="新細明體" w:hint="eastAsia"/>
          <w:color w:val="000000"/>
          <w:sz w:val="18"/>
          <w:szCs w:val="18"/>
        </w:rPr>
        <w:t>年</w:t>
      </w:r>
      <w:r w:rsidR="00971209">
        <w:rPr>
          <w:rFonts w:ascii="新細明體" w:hAnsi="新細明體"/>
          <w:color w:val="000000"/>
          <w:sz w:val="18"/>
          <w:szCs w:val="18"/>
        </w:rPr>
        <w:t>1</w:t>
      </w:r>
      <w:r w:rsidR="00971209" w:rsidRPr="0015498A">
        <w:rPr>
          <w:rFonts w:ascii="新細明體" w:hAnsi="新細明體" w:hint="eastAsia"/>
          <w:color w:val="000000"/>
          <w:sz w:val="18"/>
          <w:szCs w:val="18"/>
        </w:rPr>
        <w:t>月</w:t>
      </w:r>
      <w:r w:rsidR="00971209">
        <w:rPr>
          <w:rFonts w:ascii="新細明體" w:hAnsi="新細明體"/>
          <w:color w:val="000000"/>
          <w:sz w:val="18"/>
          <w:szCs w:val="18"/>
        </w:rPr>
        <w:t>25</w:t>
      </w:r>
      <w:r w:rsidR="00971209" w:rsidRPr="0015498A">
        <w:rPr>
          <w:rFonts w:ascii="新細明體" w:hAnsi="新細明體" w:hint="eastAsia"/>
          <w:color w:val="000000"/>
          <w:sz w:val="18"/>
          <w:szCs w:val="18"/>
        </w:rPr>
        <w:t>日所公告之答案為主）</w:t>
      </w:r>
    </w:p>
    <w:p w:rsidR="008808B4" w:rsidRPr="000B1F8F" w:rsidRDefault="00D941FB" w:rsidP="008808B4">
      <w:pPr>
        <w:pStyle w:val="-3"/>
        <w:spacing w:before="480" w:after="40"/>
      </w:pPr>
      <w:r w:rsidRPr="000B1F8F">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1270</wp:posOffset>
                </wp:positionH>
                <wp:positionV relativeFrom="paragraph">
                  <wp:posOffset>148590</wp:posOffset>
                </wp:positionV>
                <wp:extent cx="6480175" cy="1545590"/>
                <wp:effectExtent l="6350" t="1905" r="0" b="5080"/>
                <wp:wrapNone/>
                <wp:docPr id="9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4559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EAB20" id="AutoShape 114" o:spid="_x0000_s1026" style="position:absolute;margin-left:.1pt;margin-top:11.7pt;width:510.25pt;height:12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" fillcolor="#e6e6e6" stroked="f"/>
            </w:pict>
          </mc:Fallback>
        </mc:AlternateContent>
      </w:r>
      <w:r w:rsidR="008808B4" w:rsidRPr="000B1F8F">
        <w:rPr>
          <w:rFonts w:hint="eastAsia"/>
        </w:rPr>
        <w:tab/>
      </w:r>
      <w:r w:rsidR="008808B4">
        <w:rPr>
          <w:rStyle w:val="-4"/>
          <w:rFonts w:hint="eastAsia"/>
        </w:rPr>
        <w:t>1</w:t>
      </w:r>
      <w:r w:rsidR="008808B4" w:rsidRPr="000B1F8F">
        <w:rPr>
          <w:rFonts w:hint="eastAsia"/>
        </w:rPr>
        <w:tab/>
      </w:r>
      <w:r w:rsidR="00970092" w:rsidRPr="00970092">
        <w:rPr>
          <w:rFonts w:ascii="微軟正黑體" w:eastAsia="微軟正黑體" w:hAnsi="微軟正黑體"/>
        </w:rPr>
        <w:t>四季的晝夜變化</w:t>
      </w:r>
      <w:r w:rsidR="00970092" w:rsidRPr="00970092">
        <w:rPr>
          <w:rFonts w:ascii="微軟正黑體" w:eastAsia="微軟正黑體" w:hAnsi="微軟正黑體" w:hint="eastAsia"/>
        </w:rPr>
        <w:t xml:space="preserve"> </w:t>
      </w:r>
    </w:p>
    <w:p w:rsidR="008808B4" w:rsidRPr="00157850" w:rsidRDefault="008808B4" w:rsidP="008808B4">
      <w:pPr>
        <w:pStyle w:val="a9"/>
      </w:pPr>
      <w:proofErr w:type="gramStart"/>
      <w:r w:rsidRPr="008808B4">
        <w:rPr>
          <w:rFonts w:hint="eastAsia"/>
        </w:rPr>
        <w:t>某短日照</w:t>
      </w:r>
      <w:proofErr w:type="gramEnd"/>
      <w:r w:rsidRPr="008808B4">
        <w:rPr>
          <w:rFonts w:hint="eastAsia"/>
        </w:rPr>
        <w:t>植物的臨界日長為</w:t>
      </w:r>
      <w:r w:rsidRPr="008808B4">
        <w:t>13</w:t>
      </w:r>
      <w:r w:rsidRPr="008808B4">
        <w:rPr>
          <w:rFonts w:hint="eastAsia"/>
        </w:rPr>
        <w:t>小時，若其開花僅受光週期的影響，此植物在哪一情況</w:t>
      </w:r>
      <w:r w:rsidRPr="00245EBD">
        <w:rPr>
          <w:rFonts w:ascii="微軟正黑體" w:eastAsia="微軟正黑體" w:hAnsi="微軟正黑體" w:hint="eastAsia"/>
          <w:b/>
        </w:rPr>
        <w:t>最不易</w:t>
      </w:r>
      <w:r w:rsidRPr="008808B4">
        <w:rPr>
          <w:rFonts w:hint="eastAsia"/>
        </w:rPr>
        <w:t>開花？</w:t>
      </w:r>
      <w:r>
        <w:br/>
      </w:r>
      <w:r w:rsidRPr="008808B4">
        <w:t>(A)</w:t>
      </w:r>
      <w:r w:rsidRPr="008808B4">
        <w:rPr>
          <w:rFonts w:hint="eastAsia"/>
        </w:rPr>
        <w:t>夏至時在赤道</w:t>
      </w:r>
      <w:r>
        <w:rPr>
          <w:rFonts w:hint="eastAsia"/>
        </w:rPr>
        <w:t xml:space="preserve">　</w:t>
      </w:r>
      <w:r w:rsidRPr="008808B4">
        <w:t>(B)</w:t>
      </w:r>
      <w:r w:rsidRPr="008808B4">
        <w:rPr>
          <w:rFonts w:hint="eastAsia"/>
        </w:rPr>
        <w:t>春分時在赤道</w:t>
      </w:r>
      <w:r>
        <w:rPr>
          <w:rFonts w:hint="eastAsia"/>
        </w:rPr>
        <w:t xml:space="preserve">　</w:t>
      </w:r>
      <w:r w:rsidRPr="008808B4">
        <w:t>(C)</w:t>
      </w:r>
      <w:r w:rsidRPr="008808B4">
        <w:rPr>
          <w:rFonts w:hint="eastAsia"/>
        </w:rPr>
        <w:t>冬至時在赤道</w:t>
      </w:r>
      <w:r>
        <w:rPr>
          <w:rFonts w:hint="eastAsia"/>
        </w:rPr>
        <w:t xml:space="preserve">　</w:t>
      </w:r>
      <w:r w:rsidRPr="008808B4">
        <w:t>(D)</w:t>
      </w:r>
      <w:r w:rsidRPr="008808B4">
        <w:rPr>
          <w:rFonts w:hint="eastAsia"/>
        </w:rPr>
        <w:t>夏至時在北半球高緯度地區</w:t>
      </w:r>
      <w:r>
        <w:br/>
      </w:r>
      <w:r w:rsidRPr="008808B4">
        <w:t>(E)</w:t>
      </w:r>
      <w:r w:rsidRPr="008808B4">
        <w:rPr>
          <w:rFonts w:hint="eastAsia"/>
        </w:rPr>
        <w:t>秋分時在南半球高緯度地區</w:t>
      </w:r>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下</w:t>
      </w:r>
      <w:r w:rsidR="00970092" w:rsidRPr="0093634A">
        <w:t xml:space="preserve">) </w:t>
      </w:r>
      <w:r w:rsidR="00970092" w:rsidRPr="0093634A">
        <w:t>第</w:t>
      </w:r>
      <w:r w:rsidR="00970092" w:rsidRPr="0093634A">
        <w:t>5</w:t>
      </w:r>
      <w:r w:rsidR="00970092" w:rsidRPr="0093634A">
        <w:t>章時序的根源</w:t>
      </w:r>
      <w:r w:rsidR="00970092" w:rsidRPr="0093634A">
        <w:t xml:space="preserve"> 5-2</w:t>
      </w:r>
      <w:r w:rsidR="00970092" w:rsidRPr="0093634A">
        <w:t>陽曆與四季</w:t>
      </w:r>
    </w:p>
    <w:p w:rsidR="00970092" w:rsidRPr="0093634A" w:rsidRDefault="009B5AB3" w:rsidP="00245EBD">
      <w:pPr>
        <w:pStyle w:val="-5"/>
        <w:ind w:left="1184" w:hanging="1184"/>
      </w:pPr>
      <w:r w:rsidRPr="009B5AB3">
        <w:rPr>
          <w:rFonts w:eastAsia="微軟正黑體"/>
          <w:b/>
        </w:rPr>
        <w:t>解題觀念：</w:t>
      </w:r>
      <w:r w:rsidR="00970092" w:rsidRPr="0093634A">
        <w:t>高緯度地區的夏天（北半球</w:t>
      </w:r>
      <w:r w:rsidR="00970092" w:rsidRPr="0093634A">
        <w:t>6</w:t>
      </w:r>
      <w:r w:rsidR="00970092" w:rsidRPr="0093634A">
        <w:t>月、南半球</w:t>
      </w:r>
      <w:r w:rsidR="00970092" w:rsidRPr="0093634A">
        <w:t>12</w:t>
      </w:r>
      <w:r w:rsidR="00970092" w:rsidRPr="0093634A">
        <w:t>月）會有較長的日照時數。</w:t>
      </w:r>
    </w:p>
    <w:p w:rsidR="00970092" w:rsidRPr="0093634A" w:rsidRDefault="009B5AB3" w:rsidP="00245EBD">
      <w:pPr>
        <w:pStyle w:val="-5"/>
        <w:ind w:left="1184" w:hanging="1184"/>
      </w:pPr>
      <w:r w:rsidRPr="009B5AB3">
        <w:rPr>
          <w:rFonts w:eastAsia="微軟正黑體"/>
          <w:b/>
        </w:rPr>
        <w:t>答　　案：</w:t>
      </w:r>
      <w:r w:rsidR="00970092" w:rsidRPr="0093634A">
        <w:t>D</w:t>
      </w:r>
    </w:p>
    <w:p w:rsidR="008808B4" w:rsidRPr="008808B4" w:rsidRDefault="009B5AB3" w:rsidP="00245EBD">
      <w:pPr>
        <w:pStyle w:val="-5"/>
        <w:ind w:left="1184" w:hanging="1184"/>
        <w:rPr>
          <w:rFonts w:ascii="新細明體" w:hAnsi="新細明體"/>
          <w:color w:val="000000"/>
          <w:sz w:val="18"/>
          <w:szCs w:val="18"/>
        </w:rPr>
      </w:pPr>
      <w:r w:rsidRPr="009B5AB3">
        <w:rPr>
          <w:rFonts w:eastAsia="微軟正黑體"/>
          <w:b/>
        </w:rPr>
        <w:t>解　　析：</w:t>
      </w:r>
      <w:r w:rsidR="00970092" w:rsidRPr="0093634A">
        <w:t>(A)(B)(C)</w:t>
      </w:r>
      <w:r w:rsidR="00970092" w:rsidRPr="0093634A">
        <w:t>赤道地區四季的晝夜均接近等長。</w:t>
      </w:r>
      <w:r w:rsidR="00970092">
        <w:rPr>
          <w:rFonts w:hint="eastAsia"/>
        </w:rPr>
        <w:br/>
      </w:r>
      <w:r w:rsidR="00970092" w:rsidRPr="0093634A">
        <w:t>(D)</w:t>
      </w:r>
      <w:r w:rsidR="00970092" w:rsidRPr="0093634A">
        <w:t>夏至（</w:t>
      </w:r>
      <w:r w:rsidR="00970092" w:rsidRPr="0093634A">
        <w:t>6</w:t>
      </w:r>
      <w:r w:rsidR="00970092" w:rsidRPr="0093634A">
        <w:t>月</w:t>
      </w:r>
      <w:r w:rsidR="00970092" w:rsidRPr="0093634A">
        <w:t>21</w:t>
      </w:r>
      <w:r w:rsidR="00970092" w:rsidRPr="0093634A">
        <w:t>日前後）因太陽直射北回歸線，北半球越高緯度地區白晝越長。</w:t>
      </w:r>
      <w:r w:rsidR="00970092">
        <w:rPr>
          <w:rFonts w:hint="eastAsia"/>
        </w:rPr>
        <w:br/>
      </w:r>
      <w:r w:rsidR="00970092" w:rsidRPr="0093634A">
        <w:t>(E)</w:t>
      </w:r>
      <w:r w:rsidR="00970092" w:rsidRPr="0093634A">
        <w:t>秋分當天，除南北極點外，其他地區晝夜等長。</w:t>
      </w:r>
    </w:p>
    <w:p w:rsidR="00971209" w:rsidRPr="000B1F8F" w:rsidRDefault="00D941FB" w:rsidP="00971209">
      <w:pPr>
        <w:pStyle w:val="-3"/>
        <w:spacing w:before="480" w:after="40"/>
      </w:pPr>
      <w:r>
        <w:rPr>
          <w:noProof/>
        </w:rPr>
        <w:drawing>
          <wp:anchor distT="0" distB="0" distL="114300" distR="114300" simplePos="0" relativeHeight="251670016" behindDoc="0" locked="0" layoutInCell="1" allowOverlap="1">
            <wp:simplePos x="0" y="0"/>
            <wp:positionH relativeFrom="column">
              <wp:posOffset>4585970</wp:posOffset>
            </wp:positionH>
            <wp:positionV relativeFrom="paragraph">
              <wp:posOffset>307975</wp:posOffset>
            </wp:positionV>
            <wp:extent cx="1720215" cy="1795780"/>
            <wp:effectExtent l="0" t="0" r="0" b="0"/>
            <wp:wrapSquare wrapText="bothSides"/>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10-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2021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F8F">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1270</wp:posOffset>
                </wp:positionH>
                <wp:positionV relativeFrom="paragraph">
                  <wp:posOffset>148590</wp:posOffset>
                </wp:positionV>
                <wp:extent cx="6480175" cy="2043430"/>
                <wp:effectExtent l="6350" t="5080" r="0" b="8890"/>
                <wp:wrapNone/>
                <wp:docPr id="9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4343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C73C1" id="AutoShape 107" o:spid="_x0000_s1026" style="position:absolute;margin-left:.1pt;margin-top:11.7pt;width:510.25pt;height:16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" fillcolor="#e6e6e6" stroked="f"/>
            </w:pict>
          </mc:Fallback>
        </mc:AlternateContent>
      </w:r>
      <w:r w:rsidR="00971209" w:rsidRPr="000B1F8F">
        <w:rPr>
          <w:rFonts w:hint="eastAsia"/>
        </w:rPr>
        <w:tab/>
      </w:r>
      <w:r w:rsidR="008808B4">
        <w:rPr>
          <w:rStyle w:val="-4"/>
          <w:rFonts w:hint="eastAsia"/>
        </w:rPr>
        <w:t>2</w:t>
      </w:r>
      <w:r w:rsidR="00971209" w:rsidRPr="00970092">
        <w:rPr>
          <w:rFonts w:ascii="微軟正黑體" w:eastAsia="微軟正黑體" w:hAnsi="微軟正黑體" w:hint="eastAsia"/>
        </w:rPr>
        <w:tab/>
      </w:r>
      <w:r w:rsidR="00970092" w:rsidRPr="00970092">
        <w:rPr>
          <w:rFonts w:ascii="微軟正黑體" w:eastAsia="微軟正黑體" w:hAnsi="微軟正黑體"/>
        </w:rPr>
        <w:t>地震波的傳遞</w:t>
      </w:r>
      <w:r w:rsidR="00970092" w:rsidRPr="00970092">
        <w:rPr>
          <w:rFonts w:ascii="微軟正黑體" w:eastAsia="微軟正黑體" w:hAnsi="微軟正黑體" w:hint="eastAsia"/>
        </w:rPr>
        <w:t xml:space="preserve"> </w:t>
      </w:r>
    </w:p>
    <w:p w:rsidR="00971209" w:rsidRPr="00157850" w:rsidRDefault="00245EBD" w:rsidP="00E44C12">
      <w:pPr>
        <w:pStyle w:val="a9"/>
      </w:pPr>
      <w:r>
        <w:rPr>
          <w:rFonts w:hint="eastAsia"/>
        </w:rPr>
        <w:t>附</w:t>
      </w:r>
      <w:r w:rsidR="00182C55" w:rsidRPr="00AA6CCF">
        <w:rPr>
          <w:rFonts w:hint="eastAsia"/>
        </w:rPr>
        <w:t>圖為</w:t>
      </w:r>
      <w:r w:rsidR="00182C55" w:rsidRPr="00AA6CCF">
        <w:t>P</w:t>
      </w:r>
      <w:r w:rsidR="00182C55" w:rsidRPr="00AA6CCF">
        <w:rPr>
          <w:rFonts w:hint="eastAsia"/>
        </w:rPr>
        <w:t>波與</w:t>
      </w:r>
      <w:r w:rsidR="00182C55" w:rsidRPr="00AA6CCF">
        <w:t>S</w:t>
      </w:r>
      <w:r w:rsidR="00182C55" w:rsidRPr="00AA6CCF">
        <w:rPr>
          <w:rFonts w:hint="eastAsia"/>
        </w:rPr>
        <w:t>波從震源傳遞到不同距離所需要的時間，</w:t>
      </w:r>
      <w:proofErr w:type="gramStart"/>
      <w:r w:rsidR="00182C55" w:rsidRPr="00AA6CCF">
        <w:rPr>
          <w:rFonts w:hint="eastAsia"/>
        </w:rPr>
        <w:t>又稱地震波</w:t>
      </w:r>
      <w:proofErr w:type="gramEnd"/>
      <w:r w:rsidR="00182C55" w:rsidRPr="00AA6CCF">
        <w:rPr>
          <w:rFonts w:hint="eastAsia"/>
        </w:rPr>
        <w:t>走時曲線圖。今有一地震發生，在</w:t>
      </w:r>
      <w:proofErr w:type="gramStart"/>
      <w:r w:rsidR="00182C55" w:rsidRPr="00AA6CCF">
        <w:rPr>
          <w:rFonts w:hint="eastAsia"/>
        </w:rPr>
        <w:t>某測站測</w:t>
      </w:r>
      <w:proofErr w:type="gramEnd"/>
      <w:r w:rsidR="00182C55" w:rsidRPr="00AA6CCF">
        <w:rPr>
          <w:rFonts w:hint="eastAsia"/>
        </w:rPr>
        <w:t>得</w:t>
      </w:r>
      <w:r w:rsidR="00182C55" w:rsidRPr="00AA6CCF">
        <w:t>P</w:t>
      </w:r>
      <w:r w:rsidR="00182C55" w:rsidRPr="00AA6CCF">
        <w:rPr>
          <w:rFonts w:hint="eastAsia"/>
        </w:rPr>
        <w:t>波和</w:t>
      </w:r>
      <w:r w:rsidR="00182C55" w:rsidRPr="00AA6CCF">
        <w:t>S</w:t>
      </w:r>
      <w:r w:rsidR="00182C55" w:rsidRPr="00AA6CCF">
        <w:rPr>
          <w:rFonts w:hint="eastAsia"/>
        </w:rPr>
        <w:t>波到達的時間差為</w:t>
      </w:r>
      <w:r w:rsidR="00182C55" w:rsidRPr="00AA6CCF">
        <w:t>8</w:t>
      </w:r>
      <w:r w:rsidR="00182C55" w:rsidRPr="00AA6CCF">
        <w:rPr>
          <w:rFonts w:hint="eastAsia"/>
        </w:rPr>
        <w:t>秒，</w:t>
      </w:r>
      <w:proofErr w:type="gramStart"/>
      <w:r w:rsidR="00182C55" w:rsidRPr="00AA6CCF">
        <w:rPr>
          <w:rFonts w:hint="eastAsia"/>
        </w:rPr>
        <w:t>則某測站距</w:t>
      </w:r>
      <w:proofErr w:type="gramEnd"/>
      <w:r w:rsidR="00182C55" w:rsidRPr="00AA6CCF">
        <w:rPr>
          <w:rFonts w:hint="eastAsia"/>
        </w:rPr>
        <w:t>震源約多少公里？</w:t>
      </w:r>
      <w:r w:rsidR="00182C55" w:rsidRPr="00AA6CCF">
        <w:br/>
        <w:t>(A) 40</w:t>
      </w:r>
      <w:r w:rsidR="00182C55" w:rsidRPr="00AA6CCF">
        <w:t xml:space="preserve">　</w:t>
      </w:r>
      <w:r w:rsidR="00182C55" w:rsidRPr="00AA6CCF">
        <w:t>(B) 50</w:t>
      </w:r>
      <w:r w:rsidR="00182C55" w:rsidRPr="00AA6CCF">
        <w:t xml:space="preserve">　</w:t>
      </w:r>
      <w:r w:rsidR="00182C55" w:rsidRPr="00AA6CCF">
        <w:t>(C) 60</w:t>
      </w:r>
      <w:r w:rsidR="00182C55" w:rsidRPr="00AA6CCF">
        <w:t xml:space="preserve">　</w:t>
      </w:r>
      <w:r w:rsidR="00182C55" w:rsidRPr="00AA6CCF">
        <w:t>(D) 70</w:t>
      </w:r>
      <w:r w:rsidR="00182C55" w:rsidRPr="00AA6CCF">
        <w:t xml:space="preserve">　</w:t>
      </w:r>
      <w:r w:rsidR="00182C55" w:rsidRPr="00AA6CCF">
        <w:t>(E) 80</w:t>
      </w:r>
      <w:r w:rsidR="00182C55" w:rsidRPr="00AA6CCF">
        <w:t>。</w:t>
      </w:r>
      <w:r w:rsidR="00182C55">
        <w:rPr>
          <w:rFonts w:hint="eastAsia"/>
        </w:rPr>
        <w:br/>
      </w:r>
      <w:r w:rsidR="00182C55">
        <w:rPr>
          <w:rFonts w:hint="eastAsia"/>
        </w:rPr>
        <w:br/>
      </w:r>
    </w:p>
    <w:p w:rsidR="00970092" w:rsidRPr="0093634A" w:rsidRDefault="009B5AB3" w:rsidP="00E44C12">
      <w:pPr>
        <w:pStyle w:val="-5"/>
        <w:ind w:left="1184" w:hanging="1184"/>
      </w:pPr>
      <w:r w:rsidRPr="009B5AB3">
        <w:rPr>
          <w:rFonts w:eastAsia="微軟正黑體"/>
          <w:b/>
        </w:rPr>
        <w:lastRenderedPageBreak/>
        <w:t>出　　處：</w:t>
      </w:r>
      <w:r w:rsidR="00E44C12">
        <w:rPr>
          <w:rFonts w:eastAsia="微軟正黑體" w:hint="eastAsia"/>
          <w:b/>
        </w:rPr>
        <w:tab/>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6</w:t>
      </w:r>
      <w:r w:rsidR="00970092" w:rsidRPr="0093634A">
        <w:t>章天然災害</w:t>
      </w:r>
      <w:r w:rsidR="00970092" w:rsidRPr="0093634A">
        <w:t xml:space="preserve"> 6-2</w:t>
      </w:r>
      <w:r w:rsidR="00970092" w:rsidRPr="0093634A">
        <w:t>地質災害</w:t>
      </w:r>
    </w:p>
    <w:p w:rsidR="00970092" w:rsidRPr="0093634A" w:rsidRDefault="009B5AB3" w:rsidP="00E44C12">
      <w:pPr>
        <w:pStyle w:val="-5"/>
        <w:ind w:left="1184" w:hanging="1184"/>
      </w:pPr>
      <w:r w:rsidRPr="009B5AB3">
        <w:rPr>
          <w:rFonts w:eastAsia="微軟正黑體"/>
          <w:b/>
        </w:rPr>
        <w:t>解題觀念：</w:t>
      </w:r>
      <w:r w:rsidR="00E44C12">
        <w:rPr>
          <w:rFonts w:eastAsia="微軟正黑體" w:hint="eastAsia"/>
          <w:b/>
        </w:rPr>
        <w:tab/>
      </w:r>
      <w:r w:rsidR="00970092" w:rsidRPr="0093634A">
        <w:t>地震波傳遞越遠，</w:t>
      </w:r>
      <w:r w:rsidR="00970092" w:rsidRPr="0093634A">
        <w:t>P</w:t>
      </w:r>
      <w:r w:rsidR="00970092" w:rsidRPr="0093634A">
        <w:t>波與</w:t>
      </w:r>
      <w:r w:rsidR="00970092" w:rsidRPr="0093634A">
        <w:t>S</w:t>
      </w:r>
      <w:r w:rsidR="00970092" w:rsidRPr="0093634A">
        <w:t>波的時間差越大。</w:t>
      </w:r>
    </w:p>
    <w:p w:rsidR="00970092" w:rsidRPr="0093634A" w:rsidRDefault="009B5AB3" w:rsidP="00970092">
      <w:r w:rsidRPr="009B5AB3">
        <w:rPr>
          <w:rFonts w:eastAsia="微軟正黑體"/>
          <w:b/>
        </w:rPr>
        <w:t>答　　案：</w:t>
      </w:r>
      <w:r w:rsidR="00970092" w:rsidRPr="0093634A">
        <w:t>C</w:t>
      </w:r>
    </w:p>
    <w:p w:rsidR="00971209" w:rsidRDefault="009B5AB3" w:rsidP="00245EBD">
      <w:pPr>
        <w:pStyle w:val="-5"/>
        <w:ind w:left="1184" w:hanging="1184"/>
      </w:pPr>
      <w:r w:rsidRPr="009B5AB3">
        <w:rPr>
          <w:rFonts w:eastAsia="微軟正黑體"/>
          <w:b/>
        </w:rPr>
        <w:t>解　　析：</w:t>
      </w:r>
      <w:r w:rsidR="00E44C12">
        <w:rPr>
          <w:rFonts w:eastAsia="微軟正黑體" w:hint="eastAsia"/>
          <w:b/>
        </w:rPr>
        <w:tab/>
      </w:r>
      <w:r w:rsidR="00970092" w:rsidRPr="0093634A">
        <w:t>觀察震波走時曲線圖中</w:t>
      </w:r>
      <w:r w:rsidR="00970092" w:rsidRPr="0093634A">
        <w:t>P</w:t>
      </w:r>
      <w:r w:rsidR="00970092" w:rsidRPr="0093634A">
        <w:t>波、</w:t>
      </w:r>
      <w:r w:rsidR="00970092" w:rsidRPr="0093634A">
        <w:t>S</w:t>
      </w:r>
      <w:r w:rsidR="00970092" w:rsidRPr="0093634A">
        <w:t>波傳遞到不同距離時的時間差，可看出距離約</w:t>
      </w:r>
      <w:r w:rsidR="00970092" w:rsidRPr="0093634A">
        <w:t>60</w:t>
      </w:r>
      <w:r w:rsidR="00970092" w:rsidRPr="0093634A">
        <w:t>公里時，兩者時間差約為</w:t>
      </w:r>
      <w:r w:rsidR="00970092" w:rsidRPr="0093634A">
        <w:t>8</w:t>
      </w:r>
      <w:r w:rsidR="00970092" w:rsidRPr="0093634A">
        <w:t>秒。也可由圖中得知</w:t>
      </w:r>
      <w:r w:rsidR="00970092" w:rsidRPr="0093634A">
        <w:t>P</w:t>
      </w:r>
      <w:r w:rsidR="00970092" w:rsidRPr="0093634A">
        <w:t>波波速（約</w:t>
      </w:r>
      <w:r w:rsidR="00970092" w:rsidRPr="0093634A">
        <w:t>5km/s</w:t>
      </w:r>
      <w:r w:rsidR="00970092" w:rsidRPr="0093634A">
        <w:t>）及</w:t>
      </w:r>
      <w:r w:rsidR="00970092" w:rsidRPr="0093634A">
        <w:t>S</w:t>
      </w:r>
      <w:r w:rsidR="00970092" w:rsidRPr="0093634A">
        <w:t>波波速（約</w:t>
      </w:r>
      <w:r w:rsidR="00970092" w:rsidRPr="0093634A">
        <w:t>3km/s</w:t>
      </w:r>
      <w:r w:rsidR="00970092" w:rsidRPr="0093634A">
        <w:t>）後，代入</w:t>
      </w:r>
      <w:r w:rsidR="00E44C12" w:rsidRPr="00245EBD">
        <w:rPr>
          <w:position w:val="-30"/>
        </w:rPr>
        <w:object w:dxaOrig="1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4pt" o:ole="">
            <v:imagedata r:id="rId24" o:title=""/>
          </v:shape>
          <o:OLEObject Type="Embed" ProgID="Equation.DSMT4" ShapeID="_x0000_i1025" DrawAspect="Content" ObjectID="_1673431346" r:id="rId25"/>
        </w:object>
      </w:r>
      <w:r w:rsidR="00970092" w:rsidRPr="0093634A">
        <w:t>，當</w:t>
      </w:r>
      <w:r w:rsidR="00970092" w:rsidRPr="0093634A">
        <w:t>t=8</w:t>
      </w:r>
      <w:r w:rsidR="00970092" w:rsidRPr="0093634A">
        <w:t>秒時，</w:t>
      </w:r>
      <w:r w:rsidR="00970092" w:rsidRPr="0093634A">
        <w:t>d</w:t>
      </w:r>
      <w:r w:rsidR="00970092" w:rsidRPr="0093634A">
        <w:t>為</w:t>
      </w:r>
      <w:r w:rsidR="00970092" w:rsidRPr="0093634A">
        <w:t>60</w:t>
      </w:r>
      <w:r w:rsidR="00970092" w:rsidRPr="0093634A">
        <w:t>公里。</w:t>
      </w: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46464" behindDoc="1" locked="0" layoutInCell="1" allowOverlap="1">
                <wp:simplePos x="0" y="0"/>
                <wp:positionH relativeFrom="column">
                  <wp:posOffset>1270</wp:posOffset>
                </wp:positionH>
                <wp:positionV relativeFrom="paragraph">
                  <wp:posOffset>133350</wp:posOffset>
                </wp:positionV>
                <wp:extent cx="6480175" cy="3117850"/>
                <wp:effectExtent l="6350" t="5715" r="0" b="635"/>
                <wp:wrapNone/>
                <wp:docPr id="3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117850"/>
                        </a:xfrm>
                        <a:prstGeom prst="roundRect">
                          <a:avLst>
                            <a:gd name="adj" fmla="val 636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93DC7" id="AutoShape 86" o:spid="_x0000_s1026" style="position:absolute;margin-left:.1pt;margin-top:10.5pt;width:510.25pt;height:2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" fillcolor="#e6e6e6" stroked="f"/>
            </w:pict>
          </mc:Fallback>
        </mc:AlternateContent>
      </w:r>
      <w:r w:rsidR="00971209" w:rsidRPr="000B1F8F">
        <w:rPr>
          <w:rFonts w:hint="eastAsia"/>
        </w:rPr>
        <w:tab/>
      </w:r>
      <w:r w:rsidR="008808B4">
        <w:rPr>
          <w:rStyle w:val="-4"/>
          <w:rFonts w:hint="eastAsia"/>
        </w:rPr>
        <w:t>3</w:t>
      </w:r>
      <w:r w:rsidR="00971209" w:rsidRPr="000B1F8F">
        <w:rPr>
          <w:rFonts w:hint="eastAsia"/>
        </w:rPr>
        <w:tab/>
      </w:r>
      <w:r w:rsidR="00970092" w:rsidRPr="00970092">
        <w:rPr>
          <w:rFonts w:ascii="微軟正黑體" w:eastAsia="微軟正黑體" w:hAnsi="微軟正黑體"/>
        </w:rPr>
        <w:t>海水的性質</w:t>
      </w:r>
      <w:r w:rsidR="00970092" w:rsidRPr="00970092">
        <w:rPr>
          <w:rFonts w:ascii="微軟正黑體" w:eastAsia="微軟正黑體" w:hAnsi="微軟正黑體" w:hint="eastAsia"/>
        </w:rPr>
        <w:t xml:space="preserve"> </w:t>
      </w:r>
    </w:p>
    <w:p w:rsidR="00971209" w:rsidRPr="00157850" w:rsidRDefault="00182C55" w:rsidP="00971209">
      <w:pPr>
        <w:pStyle w:val="a9"/>
      </w:pPr>
      <w:r w:rsidRPr="00AA6CCF">
        <w:rPr>
          <w:rFonts w:hint="eastAsia"/>
        </w:rPr>
        <w:t>科學家搭乘潛艇在臺灣東部海域下潛至約四千公尺的深海環境，觀察海水基本性質。已知聲速大小與溫度、鹽度、壓力成正比，下列圖片的變化趨勢何者正確？</w:t>
      </w:r>
      <w:r w:rsidRPr="00AA6CCF">
        <w:br/>
      </w:r>
      <w:r w:rsidRPr="00AA6CCF">
        <w:rPr>
          <w:rFonts w:hint="eastAsia"/>
        </w:rPr>
        <w:t>(A)</w:t>
      </w:r>
      <w:r w:rsidRPr="00AA6CCF">
        <w:rPr>
          <w:rFonts w:hint="eastAsia"/>
        </w:rPr>
        <w:t xml:space="preserve">　</w:t>
      </w:r>
      <w:r w:rsidR="00F401A0">
        <w:rPr>
          <w:rFonts w:hint="eastAsia"/>
        </w:rPr>
        <w:t xml:space="preserve">　　　　</w:t>
      </w:r>
      <w:r w:rsidR="00F401A0">
        <w:rPr>
          <w:rFonts w:hint="eastAsia"/>
        </w:rPr>
        <w:t xml:space="preserve"> </w:t>
      </w:r>
      <w:r w:rsidRPr="00AA6CCF">
        <w:rPr>
          <w:rFonts w:hint="eastAsia"/>
        </w:rPr>
        <w:t>(B)</w:t>
      </w:r>
      <w:r w:rsidRPr="00AA6CCF">
        <w:rPr>
          <w:rFonts w:hint="eastAsia"/>
        </w:rPr>
        <w:t xml:space="preserve">　</w:t>
      </w:r>
      <w:r w:rsidR="00F401A0">
        <w:rPr>
          <w:rFonts w:hint="eastAsia"/>
        </w:rPr>
        <w:t xml:space="preserve">　　　</w:t>
      </w:r>
      <w:r w:rsidR="00F401A0">
        <w:rPr>
          <w:rFonts w:hint="eastAsia"/>
        </w:rPr>
        <w:t xml:space="preserve"> </w:t>
      </w:r>
      <w:r w:rsidRPr="00AA6CCF">
        <w:rPr>
          <w:rFonts w:hint="eastAsia"/>
        </w:rPr>
        <w:t>(C)</w:t>
      </w:r>
      <w:r w:rsidRPr="00AA6CCF">
        <w:rPr>
          <w:rFonts w:hint="eastAsia"/>
        </w:rPr>
        <w:t xml:space="preserve">　</w:t>
      </w:r>
      <w:r w:rsidR="00F401A0">
        <w:rPr>
          <w:rFonts w:hint="eastAsia"/>
        </w:rPr>
        <w:t xml:space="preserve">　　　</w:t>
      </w:r>
      <w:r w:rsidR="00F401A0">
        <w:rPr>
          <w:rFonts w:hint="eastAsia"/>
        </w:rPr>
        <w:t xml:space="preserve">  </w:t>
      </w:r>
      <w:r w:rsidRPr="00AA6CCF">
        <w:rPr>
          <w:rFonts w:hint="eastAsia"/>
        </w:rPr>
        <w:t>(D)</w:t>
      </w:r>
      <w:r w:rsidRPr="00AA6CCF">
        <w:rPr>
          <w:rFonts w:hint="eastAsia"/>
        </w:rPr>
        <w:t xml:space="preserve">　</w:t>
      </w:r>
      <w:r w:rsidR="00F401A0">
        <w:rPr>
          <w:rFonts w:hint="eastAsia"/>
        </w:rPr>
        <w:t xml:space="preserve">　　　</w:t>
      </w:r>
      <w:r w:rsidR="00F401A0">
        <w:rPr>
          <w:rFonts w:hint="eastAsia"/>
        </w:rPr>
        <w:t xml:space="preserve">  </w:t>
      </w:r>
      <w:r w:rsidRPr="00AA6CCF">
        <w:rPr>
          <w:rFonts w:hint="eastAsia"/>
        </w:rPr>
        <w:t>(E)</w:t>
      </w:r>
      <w:r>
        <w:br/>
      </w:r>
      <w:r w:rsidR="00D941FB">
        <w:rPr>
          <w:noProof/>
        </w:rPr>
        <w:drawing>
          <wp:inline distT="0" distB="0" distL="0" distR="0">
            <wp:extent cx="4423366" cy="1600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23366" cy="1600200"/>
                    </a:xfrm>
                    <a:prstGeom prst="rect">
                      <a:avLst/>
                    </a:prstGeom>
                    <a:noFill/>
                    <a:ln>
                      <a:noFill/>
                    </a:ln>
                  </pic:spPr>
                </pic:pic>
              </a:graphicData>
            </a:graphic>
          </wp:inline>
        </w:drawing>
      </w:r>
    </w:p>
    <w:p w:rsidR="00970092" w:rsidRPr="0093634A" w:rsidRDefault="009B5AB3" w:rsidP="00245EBD">
      <w:pPr>
        <w:pStyle w:val="-5"/>
        <w:ind w:left="1184" w:hanging="1184"/>
      </w:pPr>
      <w:r w:rsidRPr="009B5AB3">
        <w:rPr>
          <w:rFonts w:eastAsia="微軟正黑體"/>
          <w:b/>
        </w:rPr>
        <w:t>出　　處：</w:t>
      </w:r>
      <w:r w:rsidR="00245EBD">
        <w:rPr>
          <w:rFonts w:eastAsia="微軟正黑體" w:hint="eastAsia"/>
          <w:b/>
        </w:rPr>
        <w:tab/>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3</w:t>
      </w:r>
      <w:r w:rsidR="00970092" w:rsidRPr="0093634A">
        <w:t>章地球的結構</w:t>
      </w:r>
      <w:r w:rsidR="00970092" w:rsidRPr="0093634A">
        <w:t xml:space="preserve"> 3-2</w:t>
      </w:r>
      <w:r w:rsidR="00970092" w:rsidRPr="0093634A">
        <w:t>海洋的結構</w:t>
      </w:r>
      <w:r w:rsidR="00970092">
        <w:rPr>
          <w:rFonts w:hint="eastAsia"/>
        </w:rPr>
        <w:br/>
      </w:r>
      <w:r w:rsidR="00970092" w:rsidRPr="0093634A">
        <w:t>【龍騰版】基礎地球科學</w:t>
      </w:r>
      <w:r w:rsidR="00970092" w:rsidRPr="0093634A">
        <w:t>(</w:t>
      </w:r>
      <w:r w:rsidR="00970092" w:rsidRPr="0093634A">
        <w:t>下</w:t>
      </w:r>
      <w:r w:rsidR="00970092" w:rsidRPr="0093634A">
        <w:t xml:space="preserve">) </w:t>
      </w:r>
      <w:r w:rsidR="00970092" w:rsidRPr="0093634A">
        <w:t>第</w:t>
      </w:r>
      <w:r w:rsidR="00970092" w:rsidRPr="0093634A">
        <w:t>4</w:t>
      </w:r>
      <w:r w:rsidR="00970092" w:rsidRPr="0093634A">
        <w:t>章廣闊的海洋</w:t>
      </w:r>
      <w:r w:rsidR="00970092" w:rsidRPr="0093634A">
        <w:t xml:space="preserve"> 4-1</w:t>
      </w:r>
      <w:r w:rsidR="00970092" w:rsidRPr="0093634A">
        <w:t>海洋探測</w:t>
      </w:r>
    </w:p>
    <w:p w:rsidR="00970092" w:rsidRPr="0093634A" w:rsidRDefault="009B5AB3" w:rsidP="00245EBD">
      <w:pPr>
        <w:pStyle w:val="-5"/>
        <w:ind w:left="1184" w:hanging="1184"/>
      </w:pPr>
      <w:r w:rsidRPr="009B5AB3">
        <w:rPr>
          <w:rFonts w:eastAsia="微軟正黑體"/>
          <w:b/>
        </w:rPr>
        <w:t>解題觀念：</w:t>
      </w:r>
      <w:r w:rsidR="00970092" w:rsidRPr="0093634A">
        <w:t>臺灣東部海域的海水性質以及黑潮的影響。</w:t>
      </w:r>
    </w:p>
    <w:p w:rsidR="00970092" w:rsidRPr="0093634A" w:rsidRDefault="009B5AB3" w:rsidP="00245EBD">
      <w:pPr>
        <w:pStyle w:val="-5"/>
        <w:ind w:left="1184" w:hanging="1184"/>
      </w:pPr>
      <w:r w:rsidRPr="009B5AB3">
        <w:rPr>
          <w:rFonts w:eastAsia="微軟正黑體"/>
          <w:b/>
        </w:rPr>
        <w:t>答　　案：</w:t>
      </w:r>
      <w:r w:rsidR="00970092" w:rsidRPr="0093634A">
        <w:t>E</w:t>
      </w:r>
    </w:p>
    <w:p w:rsidR="00971209" w:rsidRDefault="009B5AB3" w:rsidP="00245EBD">
      <w:pPr>
        <w:pStyle w:val="-5"/>
        <w:ind w:left="1184" w:hanging="1184"/>
      </w:pPr>
      <w:r w:rsidRPr="009B5AB3">
        <w:rPr>
          <w:rFonts w:eastAsia="微軟正黑體"/>
          <w:b/>
        </w:rPr>
        <w:t>解　　析：</w:t>
      </w:r>
      <w:r w:rsidR="00245EBD">
        <w:rPr>
          <w:rFonts w:eastAsia="微軟正黑體" w:hint="eastAsia"/>
          <w:b/>
        </w:rPr>
        <w:tab/>
      </w:r>
      <w:r w:rsidR="00970092" w:rsidRPr="0093634A">
        <w:t>(A)</w:t>
      </w:r>
      <w:r w:rsidR="00970092" w:rsidRPr="0093634A">
        <w:t>臺灣東部海域為中低緯度海域，由海表到深海依序為較高溫的混合層、溫度隨深度變化明顯的溫躍層（又稱斜溫層）及低溫的深水層。</w:t>
      </w:r>
      <w:r w:rsidR="00970092">
        <w:rPr>
          <w:rFonts w:hint="eastAsia"/>
        </w:rPr>
        <w:br/>
      </w:r>
      <w:r w:rsidR="00970092" w:rsidRPr="0093634A">
        <w:t>(B)</w:t>
      </w:r>
      <w:r w:rsidR="00970092" w:rsidRPr="0093634A">
        <w:t>臺灣東部外海有高鹽性質的黑潮流經，海表鹽度應有增加的特徵。</w:t>
      </w:r>
      <w:r w:rsidR="00970092">
        <w:rPr>
          <w:rFonts w:hint="eastAsia"/>
        </w:rPr>
        <w:br/>
      </w:r>
      <w:r w:rsidR="00970092" w:rsidRPr="0093634A">
        <w:t>(C)(D)</w:t>
      </w:r>
      <w:r w:rsidR="00970092" w:rsidRPr="0093634A">
        <w:t>海中的壓力、密度隨著深度越深而越大。</w:t>
      </w:r>
      <w:r w:rsidR="00970092">
        <w:rPr>
          <w:rFonts w:hint="eastAsia"/>
        </w:rPr>
        <w:br/>
      </w:r>
      <w:r w:rsidR="00970092" w:rsidRPr="0093634A">
        <w:t>(E)</w:t>
      </w:r>
      <w:r w:rsidR="00970092" w:rsidRPr="0093634A">
        <w:t>上層海水（約</w:t>
      </w:r>
      <w:r w:rsidR="00970092" w:rsidRPr="0093634A">
        <w:t>800</w:t>
      </w:r>
      <w:r w:rsidR="00970092" w:rsidRPr="0093634A">
        <w:t>公尺以上）的聲速主要受溫度影響，深度越深聲速越慢；但深水層以下的海水溫度穩定，聲速隨著壓力增大而逐漸增加。</w:t>
      </w:r>
    </w:p>
    <w:p w:rsidR="00971209" w:rsidRDefault="00971209" w:rsidP="00245EBD">
      <w:pPr>
        <w:pStyle w:val="-5"/>
        <w:spacing w:line="80" w:lineRule="exact"/>
        <w:ind w:left="1184" w:hanging="1184"/>
      </w:pPr>
      <w:r>
        <w:br w:type="page"/>
      </w:r>
    </w:p>
    <w:p w:rsidR="00F10198" w:rsidRDefault="00F10198" w:rsidP="00971209">
      <w:pPr>
        <w:pStyle w:val="-3"/>
        <w:spacing w:before="480" w:after="40"/>
      </w:pP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1270</wp:posOffset>
                </wp:positionH>
                <wp:positionV relativeFrom="paragraph">
                  <wp:posOffset>148590</wp:posOffset>
                </wp:positionV>
                <wp:extent cx="6480175" cy="2075815"/>
                <wp:effectExtent l="6350" t="1905" r="0" b="8255"/>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75815"/>
                        </a:xfrm>
                        <a:prstGeom prst="roundRect">
                          <a:avLst>
                            <a:gd name="adj" fmla="val 896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BD383" id="AutoShape 87" o:spid="_x0000_s1026" style="position:absolute;margin-left:.1pt;margin-top:11.7pt;width:510.25pt;height:16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" fillcolor="#e6e6e6" stroked="f"/>
            </w:pict>
          </mc:Fallback>
        </mc:AlternateContent>
      </w:r>
      <w:r w:rsidR="00971209" w:rsidRPr="000B1F8F">
        <w:rPr>
          <w:rFonts w:hint="eastAsia"/>
        </w:rPr>
        <w:tab/>
      </w:r>
      <w:r w:rsidR="008808B4">
        <w:rPr>
          <w:rStyle w:val="-4"/>
          <w:rFonts w:hint="eastAsia"/>
        </w:rPr>
        <w:t>4</w:t>
      </w:r>
      <w:r w:rsidR="00971209" w:rsidRPr="000B1F8F">
        <w:rPr>
          <w:rFonts w:hint="eastAsia"/>
        </w:rPr>
        <w:tab/>
      </w:r>
      <w:r w:rsidR="00970092" w:rsidRPr="00970092">
        <w:rPr>
          <w:rFonts w:ascii="微軟正黑體" w:eastAsia="微軟正黑體" w:hAnsi="微軟正黑體"/>
        </w:rPr>
        <w:t>地球的歷史</w:t>
      </w:r>
      <w:r w:rsidR="00970092" w:rsidRPr="00970092">
        <w:rPr>
          <w:rFonts w:ascii="微軟正黑體" w:eastAsia="微軟正黑體" w:hAnsi="微軟正黑體" w:hint="eastAsia"/>
        </w:rPr>
        <w:t xml:space="preserve"> </w:t>
      </w:r>
    </w:p>
    <w:p w:rsidR="00971209" w:rsidRPr="00A33D3D" w:rsidRDefault="00F401A0" w:rsidP="00971209">
      <w:pPr>
        <w:pStyle w:val="a9"/>
      </w:pPr>
      <w:r w:rsidRPr="00436DBA">
        <w:rPr>
          <w:rFonts w:hint="eastAsia"/>
        </w:rPr>
        <w:t>科學家嘗試以各種方法重建地球的歷史，下列有關探索地球歷史的敘述，何者正確？</w:t>
      </w:r>
      <w:r w:rsidRPr="00436DBA">
        <w:br/>
        <w:t>(A)</w:t>
      </w:r>
      <w:r w:rsidRPr="00436DBA">
        <w:rPr>
          <w:rFonts w:hint="eastAsia"/>
        </w:rPr>
        <w:t>古生代的人寫歷史較不精</w:t>
      </w:r>
      <w:proofErr w:type="gramStart"/>
      <w:r w:rsidRPr="00436DBA">
        <w:rPr>
          <w:rFonts w:hint="eastAsia"/>
        </w:rPr>
        <w:t>準</w:t>
      </w:r>
      <w:proofErr w:type="gramEnd"/>
      <w:r w:rsidRPr="00436DBA">
        <w:rPr>
          <w:rFonts w:hint="eastAsia"/>
        </w:rPr>
        <w:t>，所以錯誤百出</w:t>
      </w:r>
      <w:r w:rsidRPr="00436DBA">
        <w:t xml:space="preserve">　</w:t>
      </w:r>
      <w:r w:rsidR="00245EBD">
        <w:rPr>
          <w:rFonts w:hint="eastAsia"/>
        </w:rPr>
        <w:br/>
      </w:r>
      <w:r w:rsidRPr="00436DBA">
        <w:t>(B)</w:t>
      </w:r>
      <w:proofErr w:type="gramStart"/>
      <w:r w:rsidRPr="00436DBA">
        <w:rPr>
          <w:rFonts w:hint="eastAsia"/>
        </w:rPr>
        <w:t>根據疊置定律</w:t>
      </w:r>
      <w:proofErr w:type="gramEnd"/>
      <w:r w:rsidRPr="00436DBA">
        <w:rPr>
          <w:rFonts w:hint="eastAsia"/>
        </w:rPr>
        <w:t>，可</w:t>
      </w:r>
      <w:proofErr w:type="gramStart"/>
      <w:r w:rsidRPr="00436DBA">
        <w:rPr>
          <w:rFonts w:hint="eastAsia"/>
        </w:rPr>
        <w:t>推測岩脈的</w:t>
      </w:r>
      <w:proofErr w:type="gramEnd"/>
      <w:r w:rsidRPr="00436DBA">
        <w:rPr>
          <w:rFonts w:hint="eastAsia"/>
        </w:rPr>
        <w:t>生成時間比</w:t>
      </w:r>
      <w:proofErr w:type="gramStart"/>
      <w:r w:rsidRPr="00436DBA">
        <w:rPr>
          <w:rFonts w:hint="eastAsia"/>
        </w:rPr>
        <w:t>圍繞岩脈的</w:t>
      </w:r>
      <w:proofErr w:type="gramEnd"/>
      <w:r w:rsidRPr="00436DBA">
        <w:rPr>
          <w:rFonts w:hint="eastAsia"/>
        </w:rPr>
        <w:t xml:space="preserve">地層晚　</w:t>
      </w:r>
      <w:r w:rsidR="00245EBD">
        <w:br/>
      </w:r>
      <w:r w:rsidRPr="00436DBA">
        <w:t>(C)</w:t>
      </w:r>
      <w:r w:rsidRPr="00436DBA">
        <w:rPr>
          <w:rFonts w:hint="eastAsia"/>
        </w:rPr>
        <w:t>相對地質年代係根據放射性元素定年，以分辨岩層年代的早晚</w:t>
      </w:r>
      <w:r w:rsidRPr="00436DBA">
        <w:t xml:space="preserve">　</w:t>
      </w:r>
      <w:r w:rsidR="00245EBD">
        <w:rPr>
          <w:rFonts w:hint="eastAsia"/>
        </w:rPr>
        <w:br/>
      </w:r>
      <w:r w:rsidRPr="00436DBA">
        <w:t>(D)</w:t>
      </w:r>
      <w:r w:rsidRPr="00436DBA">
        <w:rPr>
          <w:rFonts w:hint="eastAsia"/>
        </w:rPr>
        <w:t>利用放射性元素定年，</w:t>
      </w:r>
      <w:r w:rsidRPr="00436DBA">
        <w:t xml:space="preserve"> </w:t>
      </w:r>
      <w:r w:rsidRPr="00436DBA">
        <w:rPr>
          <w:rFonts w:hint="eastAsia"/>
        </w:rPr>
        <w:t>母元素的量經過</w:t>
      </w:r>
      <w:r w:rsidRPr="00436DBA">
        <w:t>2</w:t>
      </w:r>
      <w:r w:rsidRPr="00436DBA">
        <w:rPr>
          <w:rFonts w:hint="eastAsia"/>
        </w:rPr>
        <w:t xml:space="preserve">個半衰期後只剩原來的二分之一　</w:t>
      </w:r>
      <w:r w:rsidR="00245EBD">
        <w:br/>
      </w:r>
      <w:r w:rsidRPr="00436DBA">
        <w:t>(E)</w:t>
      </w:r>
      <w:r w:rsidRPr="00436DBA">
        <w:rPr>
          <w:rFonts w:hint="eastAsia"/>
        </w:rPr>
        <w:t>「</w:t>
      </w:r>
      <w:proofErr w:type="gramStart"/>
      <w:r w:rsidRPr="00436DBA">
        <w:rPr>
          <w:rFonts w:hint="eastAsia"/>
        </w:rPr>
        <w:t>均變說</w:t>
      </w:r>
      <w:proofErr w:type="gramEnd"/>
      <w:r w:rsidRPr="00436DBA">
        <w:rPr>
          <w:rFonts w:hint="eastAsia"/>
        </w:rPr>
        <w:t>」是指過去發生地質作用的原理和現在進行地質作用的原理相同</w:t>
      </w:r>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1</w:t>
      </w:r>
      <w:r w:rsidR="00970092" w:rsidRPr="0093634A">
        <w:t>章人與地球環境</w:t>
      </w:r>
      <w:r w:rsidR="00970092" w:rsidRPr="0093634A">
        <w:t xml:space="preserve"> 1-2</w:t>
      </w:r>
      <w:r w:rsidR="00970092" w:rsidRPr="0093634A">
        <w:t>探索地球歷史</w:t>
      </w:r>
    </w:p>
    <w:p w:rsidR="00970092" w:rsidRPr="0093634A" w:rsidRDefault="009B5AB3" w:rsidP="00245EBD">
      <w:pPr>
        <w:pStyle w:val="-5"/>
        <w:ind w:left="1184" w:hanging="1184"/>
      </w:pPr>
      <w:r w:rsidRPr="009B5AB3">
        <w:rPr>
          <w:rFonts w:eastAsia="微軟正黑體"/>
          <w:b/>
        </w:rPr>
        <w:t>解題觀念：</w:t>
      </w:r>
      <w:r w:rsidR="00E44C12">
        <w:rPr>
          <w:rFonts w:eastAsia="微軟正黑體" w:hint="eastAsia"/>
          <w:b/>
        </w:rPr>
        <w:tab/>
      </w:r>
      <w:r w:rsidR="00970092" w:rsidRPr="0093634A">
        <w:t>使用</w:t>
      </w:r>
      <w:proofErr w:type="gramStart"/>
      <w:r w:rsidR="00970092" w:rsidRPr="0093634A">
        <w:t>地層間的先後關係</w:t>
      </w:r>
      <w:proofErr w:type="gramEnd"/>
      <w:r w:rsidR="00970092" w:rsidRPr="0093634A">
        <w:t>建立相對地質年代；以及放射性元素定年可得知絕對地質年代。</w:t>
      </w:r>
    </w:p>
    <w:p w:rsidR="00970092" w:rsidRPr="0093634A" w:rsidRDefault="009B5AB3" w:rsidP="00245EBD">
      <w:pPr>
        <w:pStyle w:val="-5"/>
        <w:ind w:left="1184" w:hanging="1184"/>
      </w:pPr>
      <w:r w:rsidRPr="009B5AB3">
        <w:rPr>
          <w:rFonts w:eastAsia="微軟正黑體"/>
          <w:b/>
        </w:rPr>
        <w:t>答　　案：</w:t>
      </w:r>
      <w:r w:rsidR="00E44C12">
        <w:rPr>
          <w:rFonts w:eastAsia="微軟正黑體" w:hint="eastAsia"/>
          <w:b/>
        </w:rPr>
        <w:tab/>
      </w:r>
      <w:r w:rsidR="00970092" w:rsidRPr="0093634A">
        <w:t>E</w:t>
      </w:r>
    </w:p>
    <w:p w:rsidR="00971209" w:rsidRPr="00A33D3D" w:rsidRDefault="009B5AB3" w:rsidP="00245EBD">
      <w:pPr>
        <w:pStyle w:val="-5"/>
        <w:ind w:left="1184" w:hanging="1184"/>
      </w:pPr>
      <w:r w:rsidRPr="009B5AB3">
        <w:rPr>
          <w:rFonts w:eastAsia="微軟正黑體"/>
          <w:b/>
        </w:rPr>
        <w:t>解　　析：</w:t>
      </w:r>
      <w:r w:rsidR="00E44C12">
        <w:rPr>
          <w:rFonts w:eastAsia="微軟正黑體" w:hint="eastAsia"/>
          <w:b/>
        </w:rPr>
        <w:tab/>
      </w:r>
      <w:r w:rsidR="00970092" w:rsidRPr="0093634A">
        <w:t>(A)</w:t>
      </w:r>
      <w:r w:rsidR="00970092" w:rsidRPr="0093634A">
        <w:t>古生代尚未有人類。</w:t>
      </w:r>
      <w:r w:rsidR="00970092" w:rsidRPr="0093634A">
        <w:br/>
        <w:t>(B)</w:t>
      </w:r>
      <w:proofErr w:type="gramStart"/>
      <w:r w:rsidR="00970092" w:rsidRPr="0093634A">
        <w:t>岩脈較</w:t>
      </w:r>
      <w:proofErr w:type="gramEnd"/>
      <w:r w:rsidR="00970092" w:rsidRPr="0093634A">
        <w:t>周圍地層年輕應</w:t>
      </w:r>
      <w:proofErr w:type="gramStart"/>
      <w:r w:rsidR="00970092" w:rsidRPr="0093634A">
        <w:t>為截切</w:t>
      </w:r>
      <w:proofErr w:type="gramEnd"/>
      <w:r w:rsidR="00970092" w:rsidRPr="0093634A">
        <w:t>定律。</w:t>
      </w:r>
      <w:r w:rsidR="00970092">
        <w:rPr>
          <w:rFonts w:hint="eastAsia"/>
        </w:rPr>
        <w:br/>
      </w:r>
      <w:r w:rsidR="00970092" w:rsidRPr="0093634A">
        <w:t>(C)</w:t>
      </w:r>
      <w:r w:rsidR="00970092" w:rsidRPr="0093634A">
        <w:t>使用放射性元素測定地層年代屬於絕對地質年代。</w:t>
      </w:r>
      <w:r w:rsidR="00970092">
        <w:rPr>
          <w:rFonts w:hint="eastAsia"/>
        </w:rPr>
        <w:br/>
      </w:r>
      <w:r w:rsidR="00970092" w:rsidRPr="0093634A">
        <w:t>(D)</w:t>
      </w:r>
      <w:r w:rsidR="00970092" w:rsidRPr="0093634A">
        <w:t>母元素經過</w:t>
      </w:r>
      <w:r w:rsidR="00970092" w:rsidRPr="0093634A">
        <w:t>2</w:t>
      </w:r>
      <w:r w:rsidR="00970092" w:rsidRPr="0093634A">
        <w:t>個半衰期後剩餘量為原本的</w:t>
      </w:r>
      <w:r w:rsidR="00245EBD" w:rsidRPr="00245EBD">
        <w:rPr>
          <w:position w:val="-28"/>
        </w:rPr>
        <w:object w:dxaOrig="540" w:dyaOrig="720">
          <v:shape id="_x0000_i1026" type="#_x0000_t75" style="width:27pt;height:36pt" o:ole="">
            <v:imagedata r:id="rId27" o:title=""/>
          </v:shape>
          <o:OLEObject Type="Embed" ProgID="Equation.DSMT4" ShapeID="_x0000_i1026" DrawAspect="Content" ObjectID="_1673431347" r:id="rId28"/>
        </w:object>
      </w:r>
      <w:r w:rsidR="00E44C12">
        <w:rPr>
          <w:rFonts w:hint="eastAsia"/>
        </w:rPr>
        <w:t>。</w:t>
      </w:r>
      <w:r w:rsidR="00970092" w:rsidRPr="00970092">
        <w:fldChar w:fldCharType="begin"/>
      </w:r>
      <w:r w:rsidR="00970092" w:rsidRPr="00970092">
        <w:instrText xml:space="preserve"> QUOTE </w:instrTex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oMath>
      <w:r w:rsidR="00970092" w:rsidRPr="00970092">
        <w:instrText xml:space="preserve"> </w:instrText>
      </w:r>
      <w:r w:rsidR="00970092" w:rsidRPr="00970092">
        <w:fldChar w:fldCharType="end"/>
      </w: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1270</wp:posOffset>
                </wp:positionH>
                <wp:positionV relativeFrom="paragraph">
                  <wp:posOffset>148590</wp:posOffset>
                </wp:positionV>
                <wp:extent cx="6480175" cy="2553970"/>
                <wp:effectExtent l="6350" t="1905" r="0" b="6350"/>
                <wp:wrapNone/>
                <wp:docPr id="2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53970"/>
                        </a:xfrm>
                        <a:prstGeom prst="roundRect">
                          <a:avLst>
                            <a:gd name="adj" fmla="val 619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A380D" id="AutoShape 88" o:spid="_x0000_s1026" style="position:absolute;margin-left:.1pt;margin-top:11.7pt;width:510.25pt;height:20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" fillcolor="#e6e6e6" stroked="f"/>
            </w:pict>
          </mc:Fallback>
        </mc:AlternateContent>
      </w:r>
      <w:r w:rsidR="00971209" w:rsidRPr="000B1F8F">
        <w:rPr>
          <w:rFonts w:hint="eastAsia"/>
        </w:rPr>
        <w:tab/>
      </w:r>
      <w:r w:rsidR="008808B4">
        <w:rPr>
          <w:rStyle w:val="-4"/>
          <w:rFonts w:hint="eastAsia"/>
        </w:rPr>
        <w:t>5</w:t>
      </w:r>
      <w:r w:rsidR="00971209" w:rsidRPr="000B1F8F">
        <w:rPr>
          <w:rFonts w:hint="eastAsia"/>
        </w:rPr>
        <w:tab/>
      </w:r>
      <w:r w:rsidR="00970092" w:rsidRPr="00970092">
        <w:rPr>
          <w:rFonts w:ascii="微軟正黑體" w:eastAsia="微軟正黑體" w:hAnsi="微軟正黑體"/>
        </w:rPr>
        <w:t>氣壓與風向</w:t>
      </w:r>
      <w:r w:rsidR="00970092" w:rsidRPr="00970092">
        <w:rPr>
          <w:rFonts w:ascii="微軟正黑體" w:eastAsia="微軟正黑體" w:hAnsi="微軟正黑體" w:hint="eastAsia"/>
        </w:rPr>
        <w:t xml:space="preserve"> </w:t>
      </w:r>
    </w:p>
    <w:p w:rsidR="00971209" w:rsidRPr="00A33D3D" w:rsidRDefault="00F8539D" w:rsidP="00971209">
      <w:pPr>
        <w:pStyle w:val="a9"/>
      </w:pPr>
      <w:r w:rsidRPr="008F1784">
        <w:rPr>
          <w:rFonts w:hint="eastAsia"/>
        </w:rPr>
        <w:t>十九世紀中期，荷蘭氣象學家白貝羅發現：在北半球，</w:t>
      </w:r>
      <w:proofErr w:type="gramStart"/>
      <w:r w:rsidRPr="008F1784">
        <w:rPr>
          <w:rFonts w:hint="eastAsia"/>
        </w:rPr>
        <w:t>若背對</w:t>
      </w:r>
      <w:proofErr w:type="gramEnd"/>
      <w:r w:rsidRPr="008F1784">
        <w:rPr>
          <w:rFonts w:hint="eastAsia"/>
        </w:rPr>
        <w:t>風的來向，則高壓在其</w:t>
      </w:r>
      <w:proofErr w:type="gramStart"/>
      <w:r w:rsidRPr="008F1784">
        <w:rPr>
          <w:rFonts w:hint="eastAsia"/>
        </w:rPr>
        <w:t>右邊，</w:t>
      </w:r>
      <w:proofErr w:type="gramEnd"/>
      <w:r w:rsidRPr="008F1784">
        <w:rPr>
          <w:rFonts w:hint="eastAsia"/>
        </w:rPr>
        <w:t>低壓在左邊，這就是有名的白貝羅定律（</w:t>
      </w:r>
      <w:r w:rsidRPr="008F1784">
        <w:t>Buys Ballot</w:t>
      </w:r>
      <w:r>
        <w:t>’</w:t>
      </w:r>
      <w:r w:rsidRPr="008F1784">
        <w:t>s law</w:t>
      </w:r>
      <w:r w:rsidRPr="008F1784">
        <w:rPr>
          <w:rFonts w:hint="eastAsia"/>
        </w:rPr>
        <w:t>）。但後來發現，這個經驗定律比較適合應用在航空或航海上，而不太適合在陸地上使用。其最主要的原因為何？</w:t>
      </w:r>
      <w:r w:rsidRPr="008F1784">
        <w:br/>
        <w:t>(A)</w:t>
      </w:r>
      <w:r w:rsidRPr="008F1784">
        <w:rPr>
          <w:rFonts w:hint="eastAsia"/>
        </w:rPr>
        <w:t>因為海上或空中的氣象</w:t>
      </w:r>
      <w:proofErr w:type="gramStart"/>
      <w:r w:rsidRPr="008F1784">
        <w:rPr>
          <w:rFonts w:hint="eastAsia"/>
        </w:rPr>
        <w:t>測站較少</w:t>
      </w:r>
      <w:proofErr w:type="gramEnd"/>
      <w:r w:rsidRPr="008F1784">
        <w:rPr>
          <w:rFonts w:hint="eastAsia"/>
        </w:rPr>
        <w:t xml:space="preserve">，使用經驗定律比較方便　</w:t>
      </w:r>
      <w:r w:rsidR="00245EBD">
        <w:br/>
      </w:r>
      <w:r w:rsidRPr="008F1784">
        <w:t>(B)</w:t>
      </w:r>
      <w:r w:rsidRPr="008F1784">
        <w:rPr>
          <w:rFonts w:hint="eastAsia"/>
        </w:rPr>
        <w:t>因為海上及空中的摩擦力較小，風向比較不會偏轉</w:t>
      </w:r>
      <w:r w:rsidRPr="008F1784">
        <w:t xml:space="preserve">　</w:t>
      </w:r>
      <w:r w:rsidR="00245EBD">
        <w:rPr>
          <w:rFonts w:hint="eastAsia"/>
        </w:rPr>
        <w:br/>
      </w:r>
      <w:r w:rsidRPr="008F1784">
        <w:t>(C)</w:t>
      </w:r>
      <w:r w:rsidRPr="008F1784">
        <w:rPr>
          <w:rFonts w:hint="eastAsia"/>
        </w:rPr>
        <w:t>因為陸地上的氣壓</w:t>
      </w:r>
      <w:proofErr w:type="gramStart"/>
      <w:r w:rsidRPr="008F1784">
        <w:rPr>
          <w:rFonts w:hint="eastAsia"/>
        </w:rPr>
        <w:t>梯度力比較</w:t>
      </w:r>
      <w:proofErr w:type="gramEnd"/>
      <w:r w:rsidRPr="008F1784">
        <w:rPr>
          <w:rFonts w:hint="eastAsia"/>
        </w:rPr>
        <w:t>小，風速比較快</w:t>
      </w:r>
      <w:r w:rsidRPr="008F1784">
        <w:t xml:space="preserve">　</w:t>
      </w:r>
      <w:r w:rsidR="00245EBD">
        <w:rPr>
          <w:rFonts w:hint="eastAsia"/>
        </w:rPr>
        <w:br/>
      </w:r>
      <w:r w:rsidRPr="008F1784">
        <w:t>(D)</w:t>
      </w:r>
      <w:r w:rsidRPr="008F1784">
        <w:rPr>
          <w:rFonts w:hint="eastAsia"/>
        </w:rPr>
        <w:t>因為陸上氣象資訊更新較快，不必使用經驗定律</w:t>
      </w:r>
      <w:r w:rsidRPr="008F1784">
        <w:t xml:space="preserve">　</w:t>
      </w:r>
      <w:r w:rsidR="00245EBD">
        <w:rPr>
          <w:rFonts w:hint="eastAsia"/>
        </w:rPr>
        <w:br/>
      </w:r>
      <w:r w:rsidRPr="008F1784">
        <w:t>(E)</w:t>
      </w:r>
      <w:r w:rsidRPr="008F1784">
        <w:rPr>
          <w:rFonts w:hint="eastAsia"/>
        </w:rPr>
        <w:t>因為航運比陸運更需要氣象資訊</w:t>
      </w:r>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4</w:t>
      </w:r>
      <w:r w:rsidR="00970092" w:rsidRPr="0093634A">
        <w:t>章大氣和海洋的變動</w:t>
      </w:r>
      <w:r w:rsidR="00970092" w:rsidRPr="0093634A">
        <w:t xml:space="preserve"> 4-1</w:t>
      </w:r>
      <w:r w:rsidR="00970092" w:rsidRPr="0093634A">
        <w:t>大氣變化</w:t>
      </w:r>
    </w:p>
    <w:p w:rsidR="00970092" w:rsidRPr="0093634A" w:rsidRDefault="009B5AB3" w:rsidP="00245EBD">
      <w:pPr>
        <w:pStyle w:val="-5"/>
        <w:ind w:left="1184" w:hanging="1184"/>
      </w:pPr>
      <w:r w:rsidRPr="009B5AB3">
        <w:rPr>
          <w:rFonts w:eastAsia="微軟正黑體"/>
          <w:b/>
        </w:rPr>
        <w:t>解題觀念：</w:t>
      </w:r>
      <w:proofErr w:type="gramStart"/>
      <w:r w:rsidR="00970092" w:rsidRPr="0093634A">
        <w:t>地轉風與</w:t>
      </w:r>
      <w:proofErr w:type="gramEnd"/>
      <w:r w:rsidR="00970092" w:rsidRPr="0093634A">
        <w:t>近地風的受力與風向關係。</w:t>
      </w:r>
    </w:p>
    <w:p w:rsidR="00970092" w:rsidRPr="0093634A" w:rsidRDefault="009B5AB3" w:rsidP="00245EBD">
      <w:pPr>
        <w:pStyle w:val="-5"/>
        <w:ind w:left="1184" w:hanging="1184"/>
      </w:pPr>
      <w:r w:rsidRPr="009B5AB3">
        <w:rPr>
          <w:rFonts w:eastAsia="微軟正黑體"/>
          <w:b/>
        </w:rPr>
        <w:t>答　　案：</w:t>
      </w:r>
      <w:r w:rsidR="00970092" w:rsidRPr="0093634A">
        <w:t>B</w:t>
      </w:r>
    </w:p>
    <w:p w:rsidR="00E9331D" w:rsidRDefault="009B5AB3" w:rsidP="00245EBD">
      <w:pPr>
        <w:pStyle w:val="-5"/>
        <w:ind w:left="1184" w:hanging="1184"/>
      </w:pPr>
      <w:r w:rsidRPr="009B5AB3">
        <w:rPr>
          <w:rFonts w:eastAsia="微軟正黑體"/>
          <w:b/>
        </w:rPr>
        <w:t>解　　析：</w:t>
      </w:r>
      <w:proofErr w:type="gramStart"/>
      <w:r w:rsidR="00970092" w:rsidRPr="0093634A">
        <w:t>白貝羅</w:t>
      </w:r>
      <w:proofErr w:type="gramEnd"/>
      <w:r w:rsidR="00970092" w:rsidRPr="0093634A">
        <w:t>定律適用風向與等壓線接近平行的狀態，也就是接近沒有摩擦力作用的</w:t>
      </w:r>
      <w:proofErr w:type="gramStart"/>
      <w:r w:rsidR="00970092" w:rsidRPr="0093634A">
        <w:t>地轉風</w:t>
      </w:r>
      <w:proofErr w:type="gramEnd"/>
      <w:r w:rsidR="00970092" w:rsidRPr="0093634A">
        <w:t>；而陸地上因為空氣塊同時受到氣壓梯</w:t>
      </w:r>
      <w:proofErr w:type="gramStart"/>
      <w:r w:rsidR="00970092" w:rsidRPr="0093634A">
        <w:t>度力、科氏力</w:t>
      </w:r>
      <w:proofErr w:type="gramEnd"/>
      <w:r w:rsidR="00970092" w:rsidRPr="0093634A">
        <w:t>及摩擦力影響，風向會與等壓線呈</w:t>
      </w:r>
      <w:proofErr w:type="gramStart"/>
      <w:r w:rsidR="00970092" w:rsidRPr="0093634A">
        <w:t>一</w:t>
      </w:r>
      <w:proofErr w:type="gramEnd"/>
      <w:r w:rsidR="00970092" w:rsidRPr="0093634A">
        <w:t>夾角，屬於近地風。</w:t>
      </w:r>
    </w:p>
    <w:p w:rsidR="00D65998" w:rsidRDefault="00D65998" w:rsidP="00245EBD">
      <w:pPr>
        <w:pStyle w:val="-5"/>
        <w:ind w:left="1184" w:hanging="1184"/>
      </w:pPr>
    </w:p>
    <w:p w:rsidR="00E9331D" w:rsidRDefault="00E9331D" w:rsidP="00245EBD">
      <w:pPr>
        <w:pStyle w:val="-5"/>
        <w:spacing w:line="80" w:lineRule="exact"/>
        <w:ind w:left="1184" w:hanging="1184"/>
      </w:pPr>
      <w:r>
        <w:br w:type="page"/>
      </w:r>
    </w:p>
    <w:p w:rsidR="00971209" w:rsidRPr="000B1F8F" w:rsidRDefault="00B2378C" w:rsidP="00E9331D">
      <w:pPr>
        <w:pStyle w:val="-3"/>
        <w:spacing w:beforeLines="70" w:before="280" w:after="40"/>
      </w:pPr>
      <w:r>
        <w:lastRenderedPageBreak/>
        <w:br/>
      </w:r>
      <w:r w:rsidR="00D941FB" w:rsidRPr="000B1F8F">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50800</wp:posOffset>
                </wp:positionV>
                <wp:extent cx="6480175" cy="1314450"/>
                <wp:effectExtent l="6350" t="8890" r="0" b="635"/>
                <wp:wrapNone/>
                <wp:docPr id="2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14450"/>
                        </a:xfrm>
                        <a:prstGeom prst="roundRect">
                          <a:avLst>
                            <a:gd name="adj" fmla="val 742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A7CEA" id="AutoShape 89" o:spid="_x0000_s1026" style="position:absolute;margin-left:.1pt;margin-top:4pt;width:510.25pt;height:1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" fillcolor="#e6e6e6" stroked="f"/>
            </w:pict>
          </mc:Fallback>
        </mc:AlternateContent>
      </w:r>
      <w:r w:rsidR="00971209" w:rsidRPr="000B1F8F">
        <w:rPr>
          <w:rFonts w:hint="eastAsia"/>
        </w:rPr>
        <w:tab/>
      </w:r>
      <w:r w:rsidR="008808B4">
        <w:rPr>
          <w:rStyle w:val="-4"/>
          <w:rFonts w:hint="eastAsia"/>
        </w:rPr>
        <w:t>6</w:t>
      </w:r>
      <w:r w:rsidR="00971209" w:rsidRPr="000B1F8F">
        <w:rPr>
          <w:rFonts w:hint="eastAsia"/>
        </w:rPr>
        <w:tab/>
      </w:r>
      <w:r w:rsidR="00970092" w:rsidRPr="00970092">
        <w:rPr>
          <w:rFonts w:ascii="微軟正黑體" w:eastAsia="微軟正黑體" w:hAnsi="微軟正黑體"/>
        </w:rPr>
        <w:t>不同緯度的星空</w:t>
      </w:r>
      <w:r w:rsidR="00970092" w:rsidRPr="00970092">
        <w:rPr>
          <w:rFonts w:ascii="微軟正黑體" w:eastAsia="微軟正黑體" w:hAnsi="微軟正黑體" w:hint="eastAsia"/>
        </w:rPr>
        <w:t xml:space="preserve"> </w:t>
      </w:r>
    </w:p>
    <w:p w:rsidR="00971209" w:rsidRPr="00A33D3D" w:rsidRDefault="00F8539D" w:rsidP="00971209">
      <w:pPr>
        <w:pStyle w:val="a9"/>
      </w:pPr>
      <w:r w:rsidRPr="008F1784">
        <w:rPr>
          <w:rFonts w:hint="eastAsia"/>
        </w:rPr>
        <w:t>地球自轉軸固定指向北極星，與黃道面的夾角為</w:t>
      </w:r>
      <w:r w:rsidRPr="008F1784">
        <w:t>66.5°</w:t>
      </w:r>
      <w:r w:rsidRPr="008F1784">
        <w:rPr>
          <w:rFonts w:hint="eastAsia"/>
        </w:rPr>
        <w:t>。若水手在航行的船上觀察北極星的仰角為</w:t>
      </w:r>
      <w:r w:rsidRPr="008F1784">
        <w:t>35°</w:t>
      </w:r>
      <w:r w:rsidRPr="008F1784">
        <w:rPr>
          <w:rFonts w:hint="eastAsia"/>
        </w:rPr>
        <w:t>，則該船約在北緯幾度？</w:t>
      </w:r>
      <w:r w:rsidRPr="008F1784">
        <w:br/>
        <w:t>(A)</w:t>
      </w:r>
      <w:r w:rsidRPr="008F1784">
        <w:rPr>
          <w:rFonts w:hint="eastAsia"/>
        </w:rPr>
        <w:t xml:space="preserve"> 66.5</w:t>
      </w:r>
      <w:r w:rsidRPr="008F1784">
        <w:rPr>
          <w:rFonts w:hint="eastAsia"/>
        </w:rPr>
        <w:t xml:space="preserve">　</w:t>
      </w:r>
      <w:r w:rsidRPr="008F1784">
        <w:rPr>
          <w:rFonts w:hint="eastAsia"/>
        </w:rPr>
        <w:t>(</w:t>
      </w:r>
      <w:r w:rsidRPr="008F1784">
        <w:t>B)</w:t>
      </w:r>
      <w:r w:rsidRPr="008F1784">
        <w:rPr>
          <w:rFonts w:hint="eastAsia"/>
        </w:rPr>
        <w:t xml:space="preserve"> 35</w:t>
      </w:r>
      <w:r w:rsidRPr="008F1784">
        <w:rPr>
          <w:rFonts w:hint="eastAsia"/>
        </w:rPr>
        <w:t></w:t>
      </w:r>
      <w:r w:rsidRPr="008F1784">
        <w:rPr>
          <w:rFonts w:hint="eastAsia"/>
        </w:rPr>
        <w:t>(</w:t>
      </w:r>
      <w:r w:rsidRPr="008F1784">
        <w:t>C)</w:t>
      </w:r>
      <w:r w:rsidRPr="008F1784">
        <w:rPr>
          <w:rFonts w:hint="eastAsia"/>
        </w:rPr>
        <w:t xml:space="preserve"> 23.5</w:t>
      </w:r>
      <w:r w:rsidRPr="008F1784">
        <w:rPr>
          <w:rFonts w:hint="eastAsia"/>
        </w:rPr>
        <w:t xml:space="preserve">　</w:t>
      </w:r>
      <w:r w:rsidRPr="008F1784">
        <w:rPr>
          <w:rFonts w:hint="eastAsia"/>
        </w:rPr>
        <w:t>(</w:t>
      </w:r>
      <w:r w:rsidRPr="008F1784">
        <w:t xml:space="preserve">D) </w:t>
      </w:r>
      <w:r w:rsidRPr="008F1784">
        <w:rPr>
          <w:rFonts w:hint="eastAsia"/>
        </w:rPr>
        <w:t>11.5</w:t>
      </w:r>
      <w:r w:rsidRPr="008F1784">
        <w:rPr>
          <w:rFonts w:hint="eastAsia"/>
        </w:rPr>
        <w:t xml:space="preserve">　</w:t>
      </w:r>
      <w:r w:rsidRPr="008F1784">
        <w:rPr>
          <w:rFonts w:hint="eastAsia"/>
        </w:rPr>
        <w:t>(</w:t>
      </w:r>
      <w:r w:rsidRPr="008F1784">
        <w:t xml:space="preserve">E) </w:t>
      </w:r>
      <w:r w:rsidRPr="008F1784">
        <w:rPr>
          <w:rFonts w:hint="eastAsia"/>
        </w:rPr>
        <w:t>0</w:t>
      </w:r>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2</w:t>
      </w:r>
      <w:r w:rsidR="00970092" w:rsidRPr="0093634A">
        <w:t>章太空中的地球</w:t>
      </w:r>
      <w:r w:rsidR="00970092" w:rsidRPr="0093634A">
        <w:t xml:space="preserve"> 2-3</w:t>
      </w:r>
      <w:r w:rsidR="00970092" w:rsidRPr="0093634A">
        <w:t>觀察星空</w:t>
      </w:r>
    </w:p>
    <w:p w:rsidR="00970092" w:rsidRPr="0093634A" w:rsidRDefault="00D941FB" w:rsidP="00245EBD">
      <w:pPr>
        <w:pStyle w:val="-5"/>
        <w:ind w:left="1184" w:hanging="1184"/>
      </w:pPr>
      <w:r>
        <w:rPr>
          <w:noProof/>
        </w:rPr>
        <w:drawing>
          <wp:anchor distT="0" distB="0" distL="114300" distR="114300" simplePos="0" relativeHeight="251671040" behindDoc="0" locked="0" layoutInCell="1" allowOverlap="1">
            <wp:simplePos x="0" y="0"/>
            <wp:positionH relativeFrom="column">
              <wp:posOffset>3902710</wp:posOffset>
            </wp:positionH>
            <wp:positionV relativeFrom="paragraph">
              <wp:posOffset>127635</wp:posOffset>
            </wp:positionV>
            <wp:extent cx="2574290" cy="2127250"/>
            <wp:effectExtent l="0" t="0" r="0" b="6350"/>
            <wp:wrapSquare wrapText="bothSides"/>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10-3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429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B3" w:rsidRPr="009B5AB3">
        <w:rPr>
          <w:rFonts w:eastAsia="微軟正黑體"/>
          <w:b/>
        </w:rPr>
        <w:t>解題觀念：</w:t>
      </w:r>
      <w:r w:rsidR="00E44C12">
        <w:rPr>
          <w:rFonts w:eastAsia="微軟正黑體" w:hint="eastAsia"/>
          <w:b/>
        </w:rPr>
        <w:tab/>
      </w:r>
      <w:r w:rsidR="00970092" w:rsidRPr="0093634A">
        <w:t>北極星的仰角約等於觀察者的所在緯度。</w:t>
      </w:r>
    </w:p>
    <w:p w:rsidR="00970092" w:rsidRPr="0093634A" w:rsidRDefault="009B5AB3" w:rsidP="00245EBD">
      <w:pPr>
        <w:pStyle w:val="-5"/>
        <w:ind w:left="1184" w:hanging="1184"/>
      </w:pPr>
      <w:r w:rsidRPr="009B5AB3">
        <w:rPr>
          <w:rFonts w:eastAsia="微軟正黑體"/>
          <w:b/>
        </w:rPr>
        <w:t>答　　案：</w:t>
      </w:r>
      <w:r w:rsidR="00E44C12">
        <w:rPr>
          <w:rFonts w:eastAsia="微軟正黑體" w:hint="eastAsia"/>
          <w:b/>
        </w:rPr>
        <w:tab/>
      </w:r>
      <w:r w:rsidR="00970092" w:rsidRPr="0093634A">
        <w:t>B</w:t>
      </w:r>
    </w:p>
    <w:p w:rsidR="00971209" w:rsidRPr="00A33D3D" w:rsidRDefault="009B5AB3" w:rsidP="00245EBD">
      <w:pPr>
        <w:pStyle w:val="-5"/>
        <w:ind w:left="1184" w:hanging="1184"/>
      </w:pPr>
      <w:r w:rsidRPr="009B5AB3">
        <w:rPr>
          <w:rFonts w:eastAsia="微軟正黑體"/>
          <w:b/>
        </w:rPr>
        <w:t>解　　析：</w:t>
      </w:r>
      <w:r w:rsidR="00E44C12">
        <w:rPr>
          <w:rFonts w:eastAsia="微軟正黑體" w:hint="eastAsia"/>
          <w:b/>
        </w:rPr>
        <w:tab/>
      </w:r>
      <w:r w:rsidR="00970092" w:rsidRPr="0093634A">
        <w:t>圖中</w:t>
      </w:r>
      <w:r w:rsidR="00970092" w:rsidRPr="0093634A">
        <w:rPr>
          <w:rFonts w:hint="eastAsia"/>
        </w:rPr>
        <w:t>∠</w:t>
      </w:r>
      <w:r w:rsidR="00970092" w:rsidRPr="0093634A">
        <w:t>1</w:t>
      </w:r>
      <w:r w:rsidR="00970092" w:rsidRPr="0093634A">
        <w:t>為觀察者所在緯度，</w:t>
      </w:r>
      <w:r w:rsidR="00970092" w:rsidRPr="0093634A">
        <w:rPr>
          <w:rFonts w:hint="eastAsia"/>
        </w:rPr>
        <w:t>∠</w:t>
      </w:r>
      <w:r w:rsidR="00970092" w:rsidRPr="0093634A">
        <w:t>2</w:t>
      </w:r>
      <w:r w:rsidR="00970092" w:rsidRPr="0093634A">
        <w:t>為觀察者所見北極星仰角，</w:t>
      </w:r>
      <w:r w:rsidR="00970092" w:rsidRPr="0093634A">
        <w:rPr>
          <w:rFonts w:hint="eastAsia"/>
        </w:rPr>
        <w:t>∠</w:t>
      </w:r>
      <w:r w:rsidR="00970092" w:rsidRPr="0093634A">
        <w:t>1</w:t>
      </w:r>
      <w:r w:rsidR="00970092" w:rsidRPr="0093634A">
        <w:t>、</w:t>
      </w:r>
      <w:r w:rsidR="00970092" w:rsidRPr="0093634A">
        <w:rPr>
          <w:rFonts w:hint="eastAsia"/>
        </w:rPr>
        <w:t>∠</w:t>
      </w:r>
      <w:r w:rsidR="00970092" w:rsidRPr="0093634A">
        <w:t>3</w:t>
      </w:r>
      <w:r w:rsidR="00970092" w:rsidRPr="0093634A">
        <w:t>為內錯角，</w:t>
      </w:r>
      <w:r w:rsidR="00245EBD">
        <w:rPr>
          <w:rFonts w:hint="eastAsia"/>
        </w:rPr>
        <w:br/>
      </w:r>
      <w:r w:rsidR="00970092" w:rsidRPr="0093634A">
        <w:t>且</w:t>
      </w:r>
      <w:r w:rsidR="00970092" w:rsidRPr="0093634A">
        <w:rPr>
          <w:rFonts w:hint="eastAsia"/>
        </w:rPr>
        <w:t>∠</w:t>
      </w:r>
      <w:r w:rsidR="00970092" w:rsidRPr="0093634A">
        <w:t>3</w:t>
      </w:r>
      <w:r w:rsidR="00970092" w:rsidRPr="0093634A">
        <w:t>＋</w:t>
      </w:r>
      <w:r w:rsidR="00970092" w:rsidRPr="0093634A">
        <w:rPr>
          <w:rFonts w:hint="eastAsia"/>
        </w:rPr>
        <w:t>∠</w:t>
      </w:r>
      <w:r w:rsidR="00970092" w:rsidRPr="0093634A">
        <w:t>4=</w:t>
      </w:r>
      <w:r w:rsidR="00970092" w:rsidRPr="0093634A">
        <w:rPr>
          <w:rFonts w:hint="eastAsia"/>
        </w:rPr>
        <w:t>∠</w:t>
      </w:r>
      <w:r w:rsidR="00970092" w:rsidRPr="0093634A">
        <w:t>2+</w:t>
      </w:r>
      <w:r w:rsidR="00970092" w:rsidRPr="0093634A">
        <w:rPr>
          <w:rFonts w:hint="eastAsia"/>
        </w:rPr>
        <w:t>∠</w:t>
      </w:r>
      <w:r w:rsidR="00970092" w:rsidRPr="0093634A">
        <w:t>4=90</w:t>
      </w:r>
      <w:r w:rsidR="00970092" w:rsidRPr="0093634A">
        <w:t>度，</w:t>
      </w:r>
      <w:r w:rsidR="00245EBD">
        <w:rPr>
          <w:rFonts w:hint="eastAsia"/>
        </w:rPr>
        <w:br/>
      </w:r>
      <w:r w:rsidR="00970092" w:rsidRPr="0093634A">
        <w:t>故</w:t>
      </w:r>
      <w:r w:rsidR="00970092" w:rsidRPr="0093634A">
        <w:rPr>
          <w:rFonts w:hint="eastAsia"/>
        </w:rPr>
        <w:t>∠</w:t>
      </w:r>
      <w:r w:rsidR="00970092" w:rsidRPr="0093634A">
        <w:t>1</w:t>
      </w:r>
      <w:r w:rsidR="00970092" w:rsidRPr="0093634A">
        <w:t>＝</w:t>
      </w:r>
      <w:r w:rsidR="00970092" w:rsidRPr="0093634A">
        <w:rPr>
          <w:rFonts w:hint="eastAsia"/>
        </w:rPr>
        <w:t>∠</w:t>
      </w:r>
      <w:r w:rsidR="00970092" w:rsidRPr="0093634A">
        <w:t>3</w:t>
      </w:r>
      <w:r w:rsidR="00970092" w:rsidRPr="0093634A">
        <w:t>＝</w:t>
      </w:r>
      <w:r w:rsidR="00970092" w:rsidRPr="0093634A">
        <w:rPr>
          <w:rFonts w:hint="eastAsia"/>
        </w:rPr>
        <w:t>∠</w:t>
      </w:r>
      <w:r w:rsidR="00970092" w:rsidRPr="0093634A">
        <w:t>2</w:t>
      </w:r>
      <w:r w:rsidR="00970092" w:rsidRPr="0093634A">
        <w:t>。</w:t>
      </w:r>
      <w:r w:rsidR="00245EBD">
        <w:rPr>
          <w:rFonts w:hint="eastAsia"/>
        </w:rPr>
        <w:br/>
      </w:r>
      <w:r w:rsidR="00245EBD">
        <w:rPr>
          <w:rFonts w:hint="eastAsia"/>
        </w:rPr>
        <w:br/>
      </w:r>
      <w:r w:rsidR="00245EBD">
        <w:rPr>
          <w:rFonts w:hint="eastAsia"/>
        </w:rPr>
        <w:br/>
      </w:r>
    </w:p>
    <w:p w:rsidR="00971209" w:rsidRPr="000B1F8F" w:rsidRDefault="00D65998" w:rsidP="00971209">
      <w:pPr>
        <w:pStyle w:val="-3"/>
        <w:spacing w:before="480" w:after="40"/>
      </w:pPr>
      <w:r>
        <w:rPr>
          <w:noProof/>
        </w:rPr>
        <w:drawing>
          <wp:anchor distT="0" distB="0" distL="114300" distR="114300" simplePos="0" relativeHeight="251661824" behindDoc="0" locked="0" layoutInCell="1" allowOverlap="1">
            <wp:simplePos x="0" y="0"/>
            <wp:positionH relativeFrom="column">
              <wp:posOffset>4328795</wp:posOffset>
            </wp:positionH>
            <wp:positionV relativeFrom="paragraph">
              <wp:posOffset>470535</wp:posOffset>
            </wp:positionV>
            <wp:extent cx="2011680" cy="2032635"/>
            <wp:effectExtent l="0" t="0" r="7620" b="5715"/>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10-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1168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1FB" w:rsidRPr="000B1F8F">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1270</wp:posOffset>
                </wp:positionH>
                <wp:positionV relativeFrom="paragraph">
                  <wp:posOffset>148590</wp:posOffset>
                </wp:positionV>
                <wp:extent cx="6480175" cy="2563495"/>
                <wp:effectExtent l="6350" t="1905" r="0" b="6350"/>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63495"/>
                        </a:xfrm>
                        <a:prstGeom prst="roundRect">
                          <a:avLst>
                            <a:gd name="adj" fmla="val 7458"/>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BF9D6" id="AutoShape 90" o:spid="_x0000_s1026" style="position:absolute;margin-left:.1pt;margin-top:11.7pt;width:510.25pt;height:20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" fillcolor="#e6e6e6" stroked="f"/>
            </w:pict>
          </mc:Fallback>
        </mc:AlternateContent>
      </w:r>
      <w:r w:rsidR="00971209" w:rsidRPr="000B1F8F">
        <w:rPr>
          <w:rFonts w:hint="eastAsia"/>
        </w:rPr>
        <w:tab/>
      </w:r>
      <w:r w:rsidR="008808B4">
        <w:rPr>
          <w:rStyle w:val="-4"/>
          <w:rFonts w:hint="eastAsia"/>
        </w:rPr>
        <w:t>7</w:t>
      </w:r>
      <w:r w:rsidR="00971209" w:rsidRPr="000B1F8F">
        <w:rPr>
          <w:rFonts w:hint="eastAsia"/>
        </w:rPr>
        <w:tab/>
      </w:r>
      <w:r w:rsidR="00970092" w:rsidRPr="00970092">
        <w:rPr>
          <w:rFonts w:ascii="微軟正黑體" w:eastAsia="微軟正黑體" w:hAnsi="微軟正黑體" w:hint="eastAsia"/>
        </w:rPr>
        <w:t>颱風</w:t>
      </w:r>
      <w:r w:rsidR="00971209" w:rsidRPr="00970092">
        <w:rPr>
          <w:rFonts w:ascii="微軟正黑體" w:eastAsia="微軟正黑體" w:hAnsi="微軟正黑體" w:hint="eastAsia"/>
        </w:rPr>
        <w:t xml:space="preserve"> </w:t>
      </w:r>
    </w:p>
    <w:p w:rsidR="00971209" w:rsidRPr="00A33D3D" w:rsidRDefault="00F8539D" w:rsidP="00971209">
      <w:pPr>
        <w:pStyle w:val="a9"/>
      </w:pPr>
      <w:r w:rsidRPr="008F1784">
        <w:rPr>
          <w:rFonts w:hint="eastAsia"/>
        </w:rPr>
        <w:t>臺灣的地形複雜，當颱風侵襲時，颱風中心位於不同地點，所造成的風雨型態也不一樣。</w:t>
      </w:r>
      <w:r w:rsidR="00245EBD">
        <w:rPr>
          <w:rFonts w:hint="eastAsia"/>
        </w:rPr>
        <w:t>附</w:t>
      </w:r>
      <w:r w:rsidRPr="008F1784">
        <w:rPr>
          <w:rFonts w:hint="eastAsia"/>
        </w:rPr>
        <w:t>圖</w:t>
      </w:r>
      <w:proofErr w:type="gramStart"/>
      <w:r w:rsidRPr="008F1784">
        <w:rPr>
          <w:rFonts w:hint="eastAsia"/>
        </w:rPr>
        <w:t>上半部為</w:t>
      </w:r>
      <w:r w:rsidRPr="008F1784">
        <w:t>2010</w:t>
      </w:r>
      <w:r w:rsidRPr="008F1784">
        <w:rPr>
          <w:rFonts w:hint="eastAsia"/>
        </w:rPr>
        <w:t>年</w:t>
      </w:r>
      <w:r w:rsidRPr="008F1784">
        <w:t>9</w:t>
      </w:r>
      <w:r w:rsidRPr="008F1784">
        <w:rPr>
          <w:rFonts w:hint="eastAsia"/>
        </w:rPr>
        <w:t>月</w:t>
      </w:r>
      <w:r w:rsidRPr="008F1784">
        <w:t>18</w:t>
      </w:r>
      <w:r w:rsidRPr="008F1784">
        <w:rPr>
          <w:rFonts w:hint="eastAsia"/>
        </w:rPr>
        <w:t>日</w:t>
      </w:r>
      <w:proofErr w:type="gramEnd"/>
      <w:r w:rsidRPr="008F1784">
        <w:rPr>
          <w:rFonts w:hint="eastAsia"/>
        </w:rPr>
        <w:t>至</w:t>
      </w:r>
      <w:r w:rsidRPr="008F1784">
        <w:t>20</w:t>
      </w:r>
      <w:r w:rsidRPr="008F1784">
        <w:rPr>
          <w:rFonts w:hint="eastAsia"/>
        </w:rPr>
        <w:t>日，</w:t>
      </w:r>
      <w:proofErr w:type="gramStart"/>
      <w:r w:rsidRPr="008F1784">
        <w:rPr>
          <w:rFonts w:hint="eastAsia"/>
        </w:rPr>
        <w:t>凡那比</w:t>
      </w:r>
      <w:proofErr w:type="gramEnd"/>
      <w:r w:rsidRPr="008F1784">
        <w:rPr>
          <w:rFonts w:hint="eastAsia"/>
        </w:rPr>
        <w:t>颱風侵襲臺灣時的路徑圖，颱風於</w:t>
      </w:r>
      <w:r w:rsidRPr="008F1784">
        <w:t>19</w:t>
      </w:r>
      <w:r w:rsidRPr="008F1784">
        <w:rPr>
          <w:rFonts w:hint="eastAsia"/>
        </w:rPr>
        <w:t>日早上在東部海岸登陸。</w:t>
      </w:r>
      <w:r w:rsidR="00245EBD">
        <w:rPr>
          <w:rFonts w:hint="eastAsia"/>
        </w:rPr>
        <w:t>附</w:t>
      </w:r>
      <w:r w:rsidRPr="008F1784">
        <w:rPr>
          <w:rFonts w:hint="eastAsia"/>
        </w:rPr>
        <w:t>圖</w:t>
      </w:r>
      <w:proofErr w:type="gramStart"/>
      <w:r w:rsidRPr="008F1784">
        <w:rPr>
          <w:rFonts w:hint="eastAsia"/>
        </w:rPr>
        <w:t>下半部甲</w:t>
      </w:r>
      <w:proofErr w:type="gramEnd"/>
      <w:r w:rsidRPr="008F1784">
        <w:rPr>
          <w:rFonts w:hint="eastAsia"/>
        </w:rPr>
        <w:t>、乙、</w:t>
      </w:r>
      <w:proofErr w:type="gramStart"/>
      <w:r w:rsidRPr="008F1784">
        <w:rPr>
          <w:rFonts w:hint="eastAsia"/>
        </w:rPr>
        <w:t>丙為不同</w:t>
      </w:r>
      <w:proofErr w:type="gramEnd"/>
      <w:r w:rsidRPr="008F1784">
        <w:rPr>
          <w:rFonts w:hint="eastAsia"/>
        </w:rPr>
        <w:t>時間的每小時累積雨量分布圖，顏色越深表示累積雨量越大。按時間先後排列</w:t>
      </w:r>
      <w:r w:rsidRPr="008F1784">
        <w:t>9</w:t>
      </w:r>
      <w:r w:rsidRPr="008F1784">
        <w:rPr>
          <w:rFonts w:hint="eastAsia"/>
        </w:rPr>
        <w:t>月</w:t>
      </w:r>
      <w:r w:rsidRPr="008F1784">
        <w:t>19</w:t>
      </w:r>
      <w:r w:rsidRPr="008F1784">
        <w:rPr>
          <w:rFonts w:hint="eastAsia"/>
        </w:rPr>
        <w:t>日</w:t>
      </w:r>
      <w:r w:rsidRPr="008F1784">
        <w:t>05</w:t>
      </w:r>
      <w:r w:rsidRPr="008F1784">
        <w:rPr>
          <w:rFonts w:hint="eastAsia"/>
        </w:rPr>
        <w:t>時、</w:t>
      </w:r>
      <w:r w:rsidRPr="008F1784">
        <w:t>11</w:t>
      </w:r>
      <w:r w:rsidRPr="008F1784">
        <w:rPr>
          <w:rFonts w:hint="eastAsia"/>
        </w:rPr>
        <w:t>時和</w:t>
      </w:r>
      <w:r w:rsidRPr="008F1784">
        <w:t>17</w:t>
      </w:r>
      <w:r w:rsidRPr="008F1784">
        <w:rPr>
          <w:rFonts w:hint="eastAsia"/>
        </w:rPr>
        <w:t>時的降雨情形，其排列順序最有可能為下列何者？</w:t>
      </w:r>
      <w:r w:rsidRPr="008F1784">
        <w:br/>
        <w:t>(A)</w:t>
      </w:r>
      <w:r w:rsidRPr="008F1784">
        <w:rPr>
          <w:rFonts w:hint="eastAsia"/>
        </w:rPr>
        <w:t xml:space="preserve">甲乙丙　</w:t>
      </w:r>
      <w:r w:rsidRPr="008F1784">
        <w:rPr>
          <w:rFonts w:hint="eastAsia"/>
        </w:rPr>
        <w:t>(</w:t>
      </w:r>
      <w:r w:rsidRPr="008F1784">
        <w:t>B)</w:t>
      </w:r>
      <w:proofErr w:type="gramStart"/>
      <w:r w:rsidRPr="008F1784">
        <w:rPr>
          <w:rFonts w:hint="eastAsia"/>
        </w:rPr>
        <w:t>甲丙乙</w:t>
      </w:r>
      <w:proofErr w:type="gramEnd"/>
      <w:r w:rsidRPr="008F1784">
        <w:rPr>
          <w:rFonts w:hint="eastAsia"/>
        </w:rPr>
        <w:t></w:t>
      </w:r>
      <w:r w:rsidRPr="008F1784">
        <w:rPr>
          <w:rFonts w:hint="eastAsia"/>
        </w:rPr>
        <w:t>(</w:t>
      </w:r>
      <w:r w:rsidRPr="008F1784">
        <w:t>C)</w:t>
      </w:r>
      <w:proofErr w:type="gramStart"/>
      <w:r w:rsidRPr="008F1784">
        <w:rPr>
          <w:rFonts w:hint="eastAsia"/>
        </w:rPr>
        <w:t>乙甲丙</w:t>
      </w:r>
      <w:proofErr w:type="gramEnd"/>
      <w:r w:rsidRPr="008F1784">
        <w:rPr>
          <w:rFonts w:hint="eastAsia"/>
        </w:rPr>
        <w:t xml:space="preserve">　</w:t>
      </w:r>
      <w:r w:rsidRPr="008F1784">
        <w:rPr>
          <w:rFonts w:hint="eastAsia"/>
        </w:rPr>
        <w:t>(</w:t>
      </w:r>
      <w:r w:rsidRPr="008F1784">
        <w:t>D)</w:t>
      </w:r>
      <w:proofErr w:type="gramStart"/>
      <w:r w:rsidRPr="008F1784">
        <w:rPr>
          <w:rFonts w:hint="eastAsia"/>
        </w:rPr>
        <w:t>乙丙甲</w:t>
      </w:r>
      <w:proofErr w:type="gramEnd"/>
      <w:r w:rsidRPr="008F1784">
        <w:rPr>
          <w:rFonts w:hint="eastAsia"/>
        </w:rPr>
        <w:t xml:space="preserve">　</w:t>
      </w:r>
      <w:r w:rsidRPr="008F1784">
        <w:rPr>
          <w:rFonts w:hint="eastAsia"/>
        </w:rPr>
        <w:t>(</w:t>
      </w:r>
      <w:r w:rsidRPr="008F1784">
        <w:t>E)</w:t>
      </w:r>
      <w:proofErr w:type="gramStart"/>
      <w:r w:rsidRPr="008F1784">
        <w:rPr>
          <w:rFonts w:hint="eastAsia"/>
        </w:rPr>
        <w:t>丙乙甲</w:t>
      </w:r>
      <w:proofErr w:type="gramEnd"/>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6</w:t>
      </w:r>
      <w:r w:rsidR="00970092" w:rsidRPr="0093634A">
        <w:t>章天然災害</w:t>
      </w:r>
      <w:r w:rsidR="00970092" w:rsidRPr="0093634A">
        <w:t xml:space="preserve"> 6-1</w:t>
      </w:r>
      <w:r w:rsidR="00970092" w:rsidRPr="0093634A">
        <w:t>氣象災害</w:t>
      </w:r>
    </w:p>
    <w:p w:rsidR="00970092" w:rsidRPr="0093634A" w:rsidRDefault="009B5AB3" w:rsidP="00245EBD">
      <w:pPr>
        <w:pStyle w:val="-5"/>
        <w:ind w:left="1184" w:hanging="1184"/>
      </w:pPr>
      <w:r w:rsidRPr="009B5AB3">
        <w:rPr>
          <w:rFonts w:eastAsia="微軟正黑體"/>
          <w:b/>
        </w:rPr>
        <w:t>解題觀念：</w:t>
      </w:r>
      <w:r w:rsidR="00E44C12">
        <w:rPr>
          <w:rFonts w:eastAsia="微軟正黑體" w:hint="eastAsia"/>
          <w:b/>
        </w:rPr>
        <w:tab/>
      </w:r>
      <w:r w:rsidR="00970092" w:rsidRPr="0093634A">
        <w:t>颱風受到地形影響時，迎風面會有較明顯的降雨。</w:t>
      </w:r>
    </w:p>
    <w:p w:rsidR="00970092" w:rsidRPr="0093634A" w:rsidRDefault="009B5AB3" w:rsidP="00245EBD">
      <w:pPr>
        <w:pStyle w:val="-5"/>
        <w:ind w:left="1184" w:hanging="1184"/>
      </w:pPr>
      <w:r w:rsidRPr="009B5AB3">
        <w:rPr>
          <w:rFonts w:eastAsia="微軟正黑體"/>
          <w:b/>
        </w:rPr>
        <w:t>答　　案：</w:t>
      </w:r>
      <w:r w:rsidR="00E44C12">
        <w:rPr>
          <w:rFonts w:eastAsia="微軟正黑體" w:hint="eastAsia"/>
          <w:b/>
        </w:rPr>
        <w:tab/>
      </w:r>
      <w:r w:rsidR="00970092" w:rsidRPr="0093634A">
        <w:t>D</w:t>
      </w:r>
    </w:p>
    <w:p w:rsidR="00971209" w:rsidRDefault="009B5AB3" w:rsidP="00245EBD">
      <w:pPr>
        <w:pStyle w:val="-5"/>
        <w:ind w:left="1184" w:hanging="1184"/>
      </w:pPr>
      <w:r w:rsidRPr="009B5AB3">
        <w:rPr>
          <w:rFonts w:eastAsia="微軟正黑體"/>
          <w:b/>
        </w:rPr>
        <w:t>解　　析：</w:t>
      </w:r>
      <w:r w:rsidR="00E44C12">
        <w:rPr>
          <w:rFonts w:eastAsia="微軟正黑體" w:hint="eastAsia"/>
          <w:b/>
        </w:rPr>
        <w:tab/>
      </w:r>
      <w:r w:rsidR="00245EBD" w:rsidRPr="00245EBD">
        <w:rPr>
          <w:color w:val="000000"/>
          <w:sz w:val="24"/>
          <w:szCs w:val="24"/>
        </w:rPr>
        <w:t>9</w:t>
      </w:r>
      <w:r w:rsidR="00245EBD" w:rsidRPr="00245EBD">
        <w:rPr>
          <w:color w:val="000000"/>
          <w:sz w:val="24"/>
          <w:szCs w:val="24"/>
        </w:rPr>
        <w:t>月</w:t>
      </w:r>
      <w:r w:rsidR="00245EBD" w:rsidRPr="00245EBD">
        <w:rPr>
          <w:color w:val="000000"/>
          <w:sz w:val="24"/>
          <w:szCs w:val="24"/>
        </w:rPr>
        <w:t>19</w:t>
      </w:r>
      <w:r w:rsidR="00245EBD" w:rsidRPr="00245EBD">
        <w:rPr>
          <w:color w:val="000000"/>
          <w:sz w:val="24"/>
          <w:szCs w:val="24"/>
        </w:rPr>
        <w:t>日</w:t>
      </w:r>
      <w:r w:rsidR="00245EBD" w:rsidRPr="00245EBD">
        <w:rPr>
          <w:rFonts w:hint="eastAsia"/>
          <w:color w:val="000000"/>
          <w:sz w:val="24"/>
          <w:szCs w:val="24"/>
        </w:rPr>
        <w:t>05</w:t>
      </w:r>
      <w:r w:rsidR="00245EBD" w:rsidRPr="00245EBD">
        <w:rPr>
          <w:rFonts w:hint="eastAsia"/>
          <w:color w:val="000000"/>
          <w:sz w:val="24"/>
          <w:szCs w:val="24"/>
        </w:rPr>
        <w:t>時前後，</w:t>
      </w:r>
      <w:proofErr w:type="gramStart"/>
      <w:r w:rsidR="00245EBD" w:rsidRPr="00245EBD">
        <w:rPr>
          <w:rFonts w:hint="eastAsia"/>
          <w:color w:val="000000"/>
          <w:sz w:val="24"/>
          <w:szCs w:val="24"/>
        </w:rPr>
        <w:t>凡那比</w:t>
      </w:r>
      <w:proofErr w:type="gramEnd"/>
      <w:r w:rsidR="00245EBD" w:rsidRPr="00245EBD">
        <w:rPr>
          <w:rFonts w:hint="eastAsia"/>
          <w:color w:val="000000"/>
          <w:sz w:val="24"/>
          <w:szCs w:val="24"/>
        </w:rPr>
        <w:t>颱風中心位於</w:t>
      </w:r>
      <w:proofErr w:type="gramStart"/>
      <w:r w:rsidR="00245EBD" w:rsidRPr="00245EBD">
        <w:rPr>
          <w:rFonts w:hint="eastAsia"/>
          <w:color w:val="000000"/>
          <w:sz w:val="24"/>
          <w:szCs w:val="24"/>
        </w:rPr>
        <w:t>臺</w:t>
      </w:r>
      <w:proofErr w:type="gramEnd"/>
      <w:r w:rsidR="00245EBD" w:rsidRPr="00245EBD">
        <w:rPr>
          <w:rFonts w:hint="eastAsia"/>
          <w:color w:val="000000"/>
          <w:sz w:val="24"/>
          <w:szCs w:val="24"/>
        </w:rPr>
        <w:t>東，受到微弱下</w:t>
      </w:r>
      <w:proofErr w:type="gramStart"/>
      <w:r w:rsidR="00245EBD" w:rsidRPr="00245EBD">
        <w:rPr>
          <w:rFonts w:hint="eastAsia"/>
          <w:color w:val="000000"/>
          <w:sz w:val="24"/>
          <w:szCs w:val="24"/>
        </w:rPr>
        <w:t>沉</w:t>
      </w:r>
      <w:proofErr w:type="gramEnd"/>
      <w:r w:rsidR="00245EBD" w:rsidRPr="00245EBD">
        <w:rPr>
          <w:rFonts w:hint="eastAsia"/>
          <w:color w:val="000000"/>
          <w:sz w:val="24"/>
          <w:szCs w:val="24"/>
        </w:rPr>
        <w:t>氣流影響，中心附近天氣穩定，沒有明顯降雨，但颱風逆時鐘方向旋轉的環流受到南北向的山脈阻擋，東北部和山脈西側均出現迎風面的降雨，西南部則為</w:t>
      </w:r>
      <w:proofErr w:type="gramStart"/>
      <w:r w:rsidR="00245EBD" w:rsidRPr="00245EBD">
        <w:rPr>
          <w:rFonts w:hint="eastAsia"/>
          <w:color w:val="000000"/>
          <w:sz w:val="24"/>
          <w:szCs w:val="24"/>
        </w:rPr>
        <w:t>背風區</w:t>
      </w:r>
      <w:proofErr w:type="gramEnd"/>
      <w:r w:rsidR="00245EBD" w:rsidRPr="00245EBD">
        <w:rPr>
          <w:rFonts w:hint="eastAsia"/>
          <w:color w:val="000000"/>
          <w:sz w:val="24"/>
          <w:szCs w:val="24"/>
        </w:rPr>
        <w:t>；當日</w:t>
      </w:r>
      <w:r w:rsidR="00245EBD" w:rsidRPr="00245EBD">
        <w:rPr>
          <w:rFonts w:hint="eastAsia"/>
          <w:color w:val="000000"/>
          <w:sz w:val="24"/>
          <w:szCs w:val="24"/>
        </w:rPr>
        <w:t>1</w:t>
      </w:r>
      <w:r w:rsidR="00245EBD" w:rsidRPr="00245EBD">
        <w:rPr>
          <w:color w:val="000000"/>
          <w:sz w:val="24"/>
          <w:szCs w:val="24"/>
        </w:rPr>
        <w:t>1</w:t>
      </w:r>
      <w:r w:rsidR="00245EBD" w:rsidRPr="00245EBD">
        <w:rPr>
          <w:rFonts w:hint="eastAsia"/>
          <w:color w:val="000000"/>
          <w:sz w:val="24"/>
          <w:szCs w:val="24"/>
        </w:rPr>
        <w:t>時，中心位置已經移動到西南部沿海，西北部轉為</w:t>
      </w:r>
      <w:proofErr w:type="gramStart"/>
      <w:r w:rsidR="00245EBD" w:rsidRPr="00245EBD">
        <w:rPr>
          <w:rFonts w:hint="eastAsia"/>
          <w:color w:val="000000"/>
          <w:sz w:val="24"/>
          <w:szCs w:val="24"/>
        </w:rPr>
        <w:t>背風區</w:t>
      </w:r>
      <w:proofErr w:type="gramEnd"/>
      <w:r w:rsidR="00245EBD" w:rsidRPr="00245EBD">
        <w:rPr>
          <w:rFonts w:hint="eastAsia"/>
          <w:color w:val="000000"/>
          <w:sz w:val="24"/>
          <w:szCs w:val="24"/>
        </w:rPr>
        <w:t>，南部和東部區域出現迎風面降雨；</w:t>
      </w:r>
      <w:r w:rsidR="00245EBD" w:rsidRPr="00245EBD">
        <w:rPr>
          <w:rFonts w:hint="eastAsia"/>
          <w:color w:val="000000"/>
          <w:sz w:val="24"/>
          <w:szCs w:val="24"/>
        </w:rPr>
        <w:t>1</w:t>
      </w:r>
      <w:r w:rsidR="00245EBD" w:rsidRPr="00245EBD">
        <w:rPr>
          <w:color w:val="000000"/>
          <w:sz w:val="24"/>
          <w:szCs w:val="24"/>
        </w:rPr>
        <w:t>1</w:t>
      </w:r>
      <w:r w:rsidR="00245EBD" w:rsidRPr="00245EBD">
        <w:rPr>
          <w:rFonts w:hint="eastAsia"/>
          <w:color w:val="000000"/>
          <w:sz w:val="24"/>
          <w:szCs w:val="24"/>
        </w:rPr>
        <w:t>～</w:t>
      </w:r>
      <w:r w:rsidR="00245EBD" w:rsidRPr="00245EBD">
        <w:rPr>
          <w:rFonts w:hint="eastAsia"/>
          <w:color w:val="000000"/>
          <w:sz w:val="24"/>
          <w:szCs w:val="24"/>
        </w:rPr>
        <w:t>1</w:t>
      </w:r>
      <w:r w:rsidR="00245EBD" w:rsidRPr="00245EBD">
        <w:rPr>
          <w:color w:val="000000"/>
          <w:sz w:val="24"/>
          <w:szCs w:val="24"/>
        </w:rPr>
        <w:t>7</w:t>
      </w:r>
      <w:r w:rsidR="00245EBD" w:rsidRPr="00245EBD">
        <w:rPr>
          <w:rFonts w:hint="eastAsia"/>
          <w:color w:val="000000"/>
          <w:sz w:val="24"/>
          <w:szCs w:val="24"/>
        </w:rPr>
        <w:t>時颱風中心繼續前進到臺灣海峽，對臺灣影響漸減，南部和東部降雨也逐漸趨緩</w:t>
      </w:r>
      <w:r w:rsidR="00245EBD" w:rsidRPr="00245EBD">
        <w:rPr>
          <w:color w:val="000000"/>
          <w:sz w:val="24"/>
          <w:szCs w:val="24"/>
        </w:rPr>
        <w:t>。</w:t>
      </w:r>
    </w:p>
    <w:p w:rsidR="00970092" w:rsidRDefault="00970092" w:rsidP="00245EBD">
      <w:pPr>
        <w:pStyle w:val="-5"/>
        <w:spacing w:line="80" w:lineRule="exact"/>
        <w:ind w:left="1184" w:hanging="1184"/>
      </w:pPr>
      <w:r>
        <w:br w:type="page"/>
      </w:r>
    </w:p>
    <w:p w:rsidR="00971209" w:rsidRPr="000B1F8F" w:rsidRDefault="00A74EBC" w:rsidP="00971209">
      <w:pPr>
        <w:pStyle w:val="-3"/>
        <w:spacing w:before="480" w:after="40"/>
      </w:pPr>
      <w:r>
        <w:lastRenderedPageBreak/>
        <w:br/>
      </w:r>
      <w:r>
        <w:br/>
      </w:r>
      <w:r w:rsidR="00D941FB" w:rsidRPr="000B1F8F">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1270</wp:posOffset>
                </wp:positionH>
                <wp:positionV relativeFrom="paragraph">
                  <wp:posOffset>148590</wp:posOffset>
                </wp:positionV>
                <wp:extent cx="6480175" cy="5099685"/>
                <wp:effectExtent l="6350" t="1905" r="0" b="3810"/>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099685"/>
                        </a:xfrm>
                        <a:prstGeom prst="roundRect">
                          <a:avLst>
                            <a:gd name="adj" fmla="val 383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E5E04" id="AutoShape 91" o:spid="_x0000_s1026" style="position:absolute;margin-left:.1pt;margin-top:11.7pt;width:510.25pt;height:40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" fillcolor="#e6e6e6" stroked="f"/>
            </w:pict>
          </mc:Fallback>
        </mc:AlternateContent>
      </w:r>
      <w:r w:rsidR="00971209" w:rsidRPr="000B1F8F">
        <w:rPr>
          <w:rFonts w:hint="eastAsia"/>
        </w:rPr>
        <w:tab/>
      </w:r>
      <w:r w:rsidR="008808B4">
        <w:rPr>
          <w:rStyle w:val="-4"/>
          <w:rFonts w:hint="eastAsia"/>
        </w:rPr>
        <w:t>8</w:t>
      </w:r>
      <w:r w:rsidR="00971209" w:rsidRPr="000B1F8F">
        <w:rPr>
          <w:rFonts w:hint="eastAsia"/>
        </w:rPr>
        <w:tab/>
      </w:r>
      <w:r w:rsidR="00970092" w:rsidRPr="00970092">
        <w:rPr>
          <w:rFonts w:ascii="微軟正黑體" w:eastAsia="微軟正黑體" w:hAnsi="微軟正黑體" w:hint="eastAsia"/>
        </w:rPr>
        <w:t>潮汐</w:t>
      </w:r>
      <w:r w:rsidR="00971209" w:rsidRPr="00970092">
        <w:rPr>
          <w:rFonts w:ascii="微軟正黑體" w:eastAsia="微軟正黑體" w:hAnsi="微軟正黑體" w:hint="eastAsia"/>
        </w:rPr>
        <w:t xml:space="preserve"> </w:t>
      </w:r>
    </w:p>
    <w:p w:rsidR="00971209" w:rsidRPr="00A33D3D" w:rsidRDefault="00F8539D" w:rsidP="00971209">
      <w:pPr>
        <w:pStyle w:val="a9"/>
      </w:pPr>
      <w:r w:rsidRPr="008F1784">
        <w:rPr>
          <w:rFonts w:hint="eastAsia"/>
        </w:rPr>
        <w:t>豔陽高照的暑假，若要到位於山脈東側的</w:t>
      </w:r>
      <w:proofErr w:type="gramStart"/>
      <w:r w:rsidRPr="008F1784">
        <w:rPr>
          <w:rFonts w:hint="eastAsia"/>
        </w:rPr>
        <w:t>臺</w:t>
      </w:r>
      <w:proofErr w:type="gramEnd"/>
      <w:r w:rsidRPr="008F1784">
        <w:rPr>
          <w:rFonts w:hint="eastAsia"/>
        </w:rPr>
        <w:t>東太麻里海邊，進行大約二小時的</w:t>
      </w:r>
      <w:proofErr w:type="gramStart"/>
      <w:r w:rsidRPr="008F1784">
        <w:rPr>
          <w:rFonts w:hint="eastAsia"/>
        </w:rPr>
        <w:t>潮間帶地質</w:t>
      </w:r>
      <w:proofErr w:type="gramEnd"/>
      <w:r w:rsidRPr="008F1784">
        <w:rPr>
          <w:rFonts w:hint="eastAsia"/>
        </w:rPr>
        <w:t>調查，由於海邊無</w:t>
      </w:r>
      <w:proofErr w:type="gramStart"/>
      <w:r w:rsidRPr="008F1784">
        <w:rPr>
          <w:rFonts w:hint="eastAsia"/>
        </w:rPr>
        <w:t>遮蔽物且於</w:t>
      </w:r>
      <w:proofErr w:type="gramEnd"/>
      <w:r w:rsidRPr="008F1784">
        <w:rPr>
          <w:rFonts w:hint="eastAsia"/>
        </w:rPr>
        <w:t>太陽直射下工作易中暑，在考慮太陽位置及山脈影響下，根據</w:t>
      </w:r>
      <w:r w:rsidR="00245EBD">
        <w:rPr>
          <w:rFonts w:hint="eastAsia"/>
        </w:rPr>
        <w:t>附</w:t>
      </w:r>
      <w:r w:rsidRPr="008F1784">
        <w:rPr>
          <w:rFonts w:hint="eastAsia"/>
        </w:rPr>
        <w:t>圖的潮汐表，哪</w:t>
      </w:r>
      <w:proofErr w:type="gramStart"/>
      <w:r w:rsidRPr="008F1784">
        <w:rPr>
          <w:rFonts w:hint="eastAsia"/>
        </w:rPr>
        <w:t>個</w:t>
      </w:r>
      <w:proofErr w:type="gramEnd"/>
      <w:r w:rsidRPr="008F1784">
        <w:rPr>
          <w:rFonts w:hint="eastAsia"/>
        </w:rPr>
        <w:t>時間開始地質調查，最可兼顧安全及避免中暑？</w:t>
      </w:r>
      <w:r>
        <w:br/>
      </w:r>
      <w:r w:rsidR="00970092">
        <w:rPr>
          <w:rFonts w:hint="eastAsia"/>
        </w:rPr>
        <w:t xml:space="preserve">            </w:t>
      </w:r>
      <w:r w:rsidR="00D941FB">
        <w:rPr>
          <w:noProof/>
        </w:rPr>
        <w:drawing>
          <wp:inline distT="0" distB="0" distL="0" distR="0">
            <wp:extent cx="4191000" cy="2380488"/>
            <wp:effectExtent l="0" t="0" r="0" b="1270"/>
            <wp:docPr id="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0" cy="2380488"/>
                    </a:xfrm>
                    <a:prstGeom prst="rect">
                      <a:avLst/>
                    </a:prstGeom>
                    <a:noFill/>
                    <a:ln>
                      <a:noFill/>
                    </a:ln>
                  </pic:spPr>
                </pic:pic>
              </a:graphicData>
            </a:graphic>
          </wp:inline>
        </w:drawing>
      </w:r>
      <w:r w:rsidRPr="008F1784">
        <w:br/>
        <w:t>(A) 7</w:t>
      </w:r>
      <w:r w:rsidRPr="008F1784">
        <w:rPr>
          <w:rFonts w:hint="eastAsia"/>
        </w:rPr>
        <w:t>月</w:t>
      </w:r>
      <w:r w:rsidRPr="008F1784">
        <w:t>5</w:t>
      </w:r>
      <w:r w:rsidRPr="008F1784">
        <w:rPr>
          <w:rFonts w:hint="eastAsia"/>
        </w:rPr>
        <w:t>日上午</w:t>
      </w:r>
      <w:r w:rsidRPr="008F1784">
        <w:t>10</w:t>
      </w:r>
      <w:r w:rsidRPr="008F1784">
        <w:rPr>
          <w:rFonts w:hint="eastAsia"/>
        </w:rPr>
        <w:t>時</w:t>
      </w:r>
      <w:r w:rsidRPr="008F1784">
        <w:t xml:space="preserve">　</w:t>
      </w:r>
      <w:r w:rsidR="00245EBD">
        <w:rPr>
          <w:rFonts w:hint="eastAsia"/>
        </w:rPr>
        <w:br/>
      </w:r>
      <w:r w:rsidRPr="008F1784">
        <w:t>(B) 7</w:t>
      </w:r>
      <w:r w:rsidRPr="008F1784">
        <w:rPr>
          <w:rFonts w:hint="eastAsia"/>
        </w:rPr>
        <w:t>月</w:t>
      </w:r>
      <w:r w:rsidRPr="008F1784">
        <w:t>7</w:t>
      </w:r>
      <w:r w:rsidRPr="008F1784">
        <w:rPr>
          <w:rFonts w:hint="eastAsia"/>
        </w:rPr>
        <w:t>日下午</w:t>
      </w:r>
      <w:r w:rsidRPr="008F1784">
        <w:t>3</w:t>
      </w:r>
      <w:r w:rsidRPr="008F1784">
        <w:rPr>
          <w:rFonts w:hint="eastAsia"/>
        </w:rPr>
        <w:t>時</w:t>
      </w:r>
      <w:r w:rsidRPr="008F1784">
        <w:t xml:space="preserve">　</w:t>
      </w:r>
      <w:r w:rsidR="00245EBD">
        <w:rPr>
          <w:rFonts w:hint="eastAsia"/>
        </w:rPr>
        <w:br/>
      </w:r>
      <w:r w:rsidRPr="008F1784">
        <w:t>(C) 7</w:t>
      </w:r>
      <w:r w:rsidRPr="008F1784">
        <w:rPr>
          <w:rFonts w:hint="eastAsia"/>
        </w:rPr>
        <w:t>月</w:t>
      </w:r>
      <w:r w:rsidRPr="008F1784">
        <w:t>9</w:t>
      </w:r>
      <w:r w:rsidRPr="008F1784">
        <w:rPr>
          <w:rFonts w:hint="eastAsia"/>
        </w:rPr>
        <w:t>日上午</w:t>
      </w:r>
      <w:r w:rsidRPr="008F1784">
        <w:t>10</w:t>
      </w:r>
      <w:r w:rsidRPr="008F1784">
        <w:rPr>
          <w:rFonts w:hint="eastAsia"/>
        </w:rPr>
        <w:t>時</w:t>
      </w:r>
      <w:r w:rsidRPr="008F1784">
        <w:t xml:space="preserve">　</w:t>
      </w:r>
      <w:r w:rsidR="00245EBD">
        <w:rPr>
          <w:rFonts w:hint="eastAsia"/>
        </w:rPr>
        <w:br/>
      </w:r>
      <w:r w:rsidRPr="008F1784">
        <w:t>(D) 7</w:t>
      </w:r>
      <w:r w:rsidRPr="008F1784">
        <w:rPr>
          <w:rFonts w:hint="eastAsia"/>
        </w:rPr>
        <w:t>月</w:t>
      </w:r>
      <w:r w:rsidRPr="008F1784">
        <w:t>11</w:t>
      </w:r>
      <w:r w:rsidRPr="008F1784">
        <w:rPr>
          <w:rFonts w:hint="eastAsia"/>
        </w:rPr>
        <w:t>日上午</w:t>
      </w:r>
      <w:r w:rsidRPr="008F1784">
        <w:t>10</w:t>
      </w:r>
      <w:r w:rsidRPr="008F1784">
        <w:rPr>
          <w:rFonts w:hint="eastAsia"/>
        </w:rPr>
        <w:t>時</w:t>
      </w:r>
      <w:r w:rsidRPr="008F1784">
        <w:t xml:space="preserve">　</w:t>
      </w:r>
      <w:r w:rsidR="00245EBD">
        <w:rPr>
          <w:rFonts w:hint="eastAsia"/>
        </w:rPr>
        <w:br/>
      </w:r>
      <w:r w:rsidRPr="008F1784">
        <w:t>(E) 7</w:t>
      </w:r>
      <w:r w:rsidRPr="008F1784">
        <w:rPr>
          <w:rFonts w:hint="eastAsia"/>
        </w:rPr>
        <w:t>月</w:t>
      </w:r>
      <w:r w:rsidRPr="008F1784">
        <w:t>13</w:t>
      </w:r>
      <w:r w:rsidRPr="008F1784">
        <w:rPr>
          <w:rFonts w:hint="eastAsia"/>
        </w:rPr>
        <w:t>日下午</w:t>
      </w:r>
      <w:r w:rsidRPr="008F1784">
        <w:t>3</w:t>
      </w:r>
      <w:r w:rsidRPr="008F1784">
        <w:rPr>
          <w:rFonts w:hint="eastAsia"/>
        </w:rPr>
        <w:t>時</w:t>
      </w:r>
    </w:p>
    <w:p w:rsidR="00970092" w:rsidRPr="0093634A" w:rsidRDefault="009B5AB3" w:rsidP="00970092">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4</w:t>
      </w:r>
      <w:r w:rsidR="00970092" w:rsidRPr="0093634A">
        <w:t>章大氣和海洋的變動</w:t>
      </w:r>
      <w:r w:rsidR="00970092" w:rsidRPr="0093634A">
        <w:t xml:space="preserve"> 4-2</w:t>
      </w:r>
      <w:r w:rsidR="00970092" w:rsidRPr="0093634A">
        <w:t>海水的運動</w:t>
      </w:r>
    </w:p>
    <w:p w:rsidR="00970092" w:rsidRPr="0093634A" w:rsidRDefault="009B5AB3" w:rsidP="00970092">
      <w:r w:rsidRPr="009B5AB3">
        <w:rPr>
          <w:rFonts w:eastAsia="微軟正黑體"/>
          <w:b/>
        </w:rPr>
        <w:t>解題觀念：</w:t>
      </w:r>
      <w:r w:rsidR="00970092" w:rsidRPr="0093634A">
        <w:t>大潮時會有最低的乾潮水位，適合進行</w:t>
      </w:r>
      <w:proofErr w:type="gramStart"/>
      <w:r w:rsidR="00970092" w:rsidRPr="0093634A">
        <w:t>潮間帶觀察</w:t>
      </w:r>
      <w:proofErr w:type="gramEnd"/>
      <w:r w:rsidR="00970092" w:rsidRPr="0093634A">
        <w:t>。</w:t>
      </w:r>
    </w:p>
    <w:p w:rsidR="00970092" w:rsidRPr="0093634A" w:rsidRDefault="009B5AB3" w:rsidP="00970092">
      <w:r w:rsidRPr="009B5AB3">
        <w:rPr>
          <w:rFonts w:eastAsia="微軟正黑體"/>
          <w:b/>
        </w:rPr>
        <w:t>答　　案：</w:t>
      </w:r>
      <w:r w:rsidR="00970092" w:rsidRPr="0093634A">
        <w:t>E</w:t>
      </w:r>
    </w:p>
    <w:p w:rsidR="00971209" w:rsidRDefault="009B5AB3" w:rsidP="00245EBD">
      <w:pPr>
        <w:pStyle w:val="-5"/>
        <w:ind w:left="1184" w:hanging="1184"/>
      </w:pPr>
      <w:r w:rsidRPr="009B5AB3">
        <w:rPr>
          <w:rFonts w:eastAsia="微軟正黑體"/>
          <w:b/>
        </w:rPr>
        <w:t>解　　析：</w:t>
      </w:r>
      <w:r w:rsidR="00245EBD">
        <w:rPr>
          <w:rFonts w:hint="eastAsia"/>
        </w:rPr>
        <w:tab/>
      </w:r>
      <w:proofErr w:type="gramStart"/>
      <w:r w:rsidR="00245EBD" w:rsidRPr="00245EBD">
        <w:rPr>
          <w:rFonts w:hint="eastAsia"/>
          <w:color w:val="000000"/>
          <w:sz w:val="24"/>
          <w:szCs w:val="24"/>
        </w:rPr>
        <w:t>根據題幹敘述</w:t>
      </w:r>
      <w:proofErr w:type="gramEnd"/>
      <w:r w:rsidR="00245EBD" w:rsidRPr="00245EBD">
        <w:rPr>
          <w:rFonts w:hint="eastAsia"/>
          <w:color w:val="000000"/>
          <w:sz w:val="24"/>
          <w:szCs w:val="24"/>
        </w:rPr>
        <w:t>，</w:t>
      </w:r>
      <w:proofErr w:type="gramStart"/>
      <w:r w:rsidR="00245EBD" w:rsidRPr="00245EBD">
        <w:rPr>
          <w:color w:val="000000"/>
          <w:sz w:val="24"/>
          <w:szCs w:val="24"/>
        </w:rPr>
        <w:t>潮間帶的</w:t>
      </w:r>
      <w:proofErr w:type="gramEnd"/>
      <w:r w:rsidR="00245EBD" w:rsidRPr="00245EBD">
        <w:rPr>
          <w:color w:val="000000"/>
          <w:sz w:val="24"/>
          <w:szCs w:val="24"/>
        </w:rPr>
        <w:t>觀察</w:t>
      </w:r>
      <w:r w:rsidR="00245EBD" w:rsidRPr="00245EBD">
        <w:rPr>
          <w:rFonts w:hint="eastAsia"/>
          <w:color w:val="000000"/>
          <w:sz w:val="24"/>
          <w:szCs w:val="24"/>
        </w:rPr>
        <w:t>工作約持續</w:t>
      </w:r>
      <w:r w:rsidR="00245EBD" w:rsidRPr="00245EBD">
        <w:rPr>
          <w:rFonts w:hint="eastAsia"/>
          <w:color w:val="000000"/>
          <w:sz w:val="24"/>
          <w:szCs w:val="24"/>
        </w:rPr>
        <w:t>2</w:t>
      </w:r>
      <w:r w:rsidR="00245EBD" w:rsidRPr="00245EBD">
        <w:rPr>
          <w:rFonts w:hint="eastAsia"/>
          <w:color w:val="000000"/>
          <w:sz w:val="24"/>
          <w:szCs w:val="24"/>
        </w:rPr>
        <w:t>小時並想避免太陽直射（中午前後）的中暑危險，因此選擇以下午</w:t>
      </w:r>
      <w:r w:rsidR="00245EBD" w:rsidRPr="00245EBD">
        <w:rPr>
          <w:rFonts w:hint="eastAsia"/>
          <w:color w:val="000000"/>
          <w:sz w:val="24"/>
          <w:szCs w:val="24"/>
        </w:rPr>
        <w:t>3</w:t>
      </w:r>
      <w:r w:rsidR="00245EBD" w:rsidRPr="00245EBD">
        <w:rPr>
          <w:rFonts w:hint="eastAsia"/>
          <w:color w:val="000000"/>
          <w:sz w:val="24"/>
          <w:szCs w:val="24"/>
        </w:rPr>
        <w:t>時開始為較好的時段。又若想有最大範圍的</w:t>
      </w:r>
      <w:proofErr w:type="gramStart"/>
      <w:r w:rsidR="00245EBD" w:rsidRPr="00245EBD">
        <w:rPr>
          <w:rFonts w:hint="eastAsia"/>
          <w:color w:val="000000"/>
          <w:sz w:val="24"/>
          <w:szCs w:val="24"/>
        </w:rPr>
        <w:t>潮間帶地層</w:t>
      </w:r>
      <w:proofErr w:type="gramEnd"/>
      <w:r w:rsidR="00245EBD" w:rsidRPr="00245EBD">
        <w:rPr>
          <w:rFonts w:hint="eastAsia"/>
          <w:color w:val="000000"/>
          <w:sz w:val="24"/>
          <w:szCs w:val="24"/>
        </w:rPr>
        <w:t>露出海面，且避開漲潮的危險時段，故</w:t>
      </w:r>
      <w:r w:rsidR="00245EBD" w:rsidRPr="00245EBD">
        <w:rPr>
          <w:rFonts w:hint="eastAsia"/>
          <w:color w:val="000000"/>
          <w:sz w:val="24"/>
          <w:szCs w:val="24"/>
        </w:rPr>
        <w:t>7</w:t>
      </w:r>
      <w:r w:rsidR="00245EBD" w:rsidRPr="00245EBD">
        <w:rPr>
          <w:rFonts w:hint="eastAsia"/>
          <w:color w:val="000000"/>
          <w:sz w:val="24"/>
          <w:szCs w:val="24"/>
        </w:rPr>
        <w:t>月</w:t>
      </w:r>
      <w:r w:rsidR="00245EBD" w:rsidRPr="00245EBD">
        <w:rPr>
          <w:rFonts w:hint="eastAsia"/>
          <w:color w:val="000000"/>
          <w:sz w:val="24"/>
          <w:szCs w:val="24"/>
        </w:rPr>
        <w:t>1</w:t>
      </w:r>
      <w:r w:rsidR="00245EBD" w:rsidRPr="00245EBD">
        <w:rPr>
          <w:color w:val="000000"/>
          <w:sz w:val="24"/>
          <w:szCs w:val="24"/>
        </w:rPr>
        <w:t>3</w:t>
      </w:r>
      <w:r w:rsidR="00245EBD" w:rsidRPr="00245EBD">
        <w:rPr>
          <w:rFonts w:hint="eastAsia"/>
          <w:color w:val="000000"/>
          <w:sz w:val="24"/>
          <w:szCs w:val="24"/>
        </w:rPr>
        <w:t>日下午</w:t>
      </w:r>
      <w:r w:rsidR="00245EBD" w:rsidRPr="00245EBD">
        <w:rPr>
          <w:rFonts w:hint="eastAsia"/>
          <w:color w:val="000000"/>
          <w:sz w:val="24"/>
          <w:szCs w:val="24"/>
        </w:rPr>
        <w:t>3</w:t>
      </w:r>
      <w:r w:rsidR="00245EBD" w:rsidRPr="00245EBD">
        <w:rPr>
          <w:rFonts w:hint="eastAsia"/>
          <w:color w:val="000000"/>
          <w:sz w:val="24"/>
          <w:szCs w:val="24"/>
        </w:rPr>
        <w:t>時為最佳選擇，正好是大潮日前後的</w:t>
      </w:r>
      <w:proofErr w:type="gramStart"/>
      <w:r w:rsidR="00245EBD" w:rsidRPr="00245EBD">
        <w:rPr>
          <w:rFonts w:hint="eastAsia"/>
          <w:color w:val="000000"/>
          <w:sz w:val="24"/>
          <w:szCs w:val="24"/>
        </w:rPr>
        <w:t>的</w:t>
      </w:r>
      <w:proofErr w:type="gramEnd"/>
      <w:r w:rsidR="00245EBD" w:rsidRPr="00245EBD">
        <w:rPr>
          <w:rFonts w:hint="eastAsia"/>
          <w:color w:val="000000"/>
          <w:sz w:val="24"/>
          <w:szCs w:val="24"/>
        </w:rPr>
        <w:t>退潮</w:t>
      </w:r>
      <w:proofErr w:type="gramStart"/>
      <w:r w:rsidR="00245EBD" w:rsidRPr="00245EBD">
        <w:rPr>
          <w:rFonts w:hint="eastAsia"/>
          <w:color w:val="000000"/>
          <w:sz w:val="24"/>
          <w:szCs w:val="24"/>
        </w:rPr>
        <w:t>期間，</w:t>
      </w:r>
      <w:proofErr w:type="gramEnd"/>
      <w:r w:rsidR="00245EBD" w:rsidRPr="00245EBD">
        <w:rPr>
          <w:rFonts w:hint="eastAsia"/>
          <w:color w:val="000000"/>
          <w:sz w:val="24"/>
          <w:szCs w:val="24"/>
        </w:rPr>
        <w:t>乾潮水位也會接近一個月中的最低水位。</w:t>
      </w:r>
    </w:p>
    <w:p w:rsidR="00971209" w:rsidRPr="00852F80" w:rsidRDefault="00970092" w:rsidP="00245EBD">
      <w:pPr>
        <w:tabs>
          <w:tab w:val="left" w:pos="1183"/>
        </w:tabs>
        <w:spacing w:line="80" w:lineRule="exact"/>
        <w:ind w:left="1184" w:hangingChars="510" w:hanging="1184"/>
      </w:pPr>
      <w:r>
        <w:br w:type="page"/>
      </w:r>
    </w:p>
    <w:p w:rsidR="00971209" w:rsidRPr="00852F80" w:rsidRDefault="00D941FB" w:rsidP="00971209">
      <w:pPr>
        <w:rPr>
          <w:sz w:val="18"/>
          <w:szCs w:val="18"/>
        </w:rPr>
      </w:pPr>
      <w:r>
        <w:rPr>
          <w:noProof/>
        </w:rPr>
        <w:lastRenderedPageBreak/>
        <mc:AlternateContent>
          <mc:Choice Requires="wps">
            <w:drawing>
              <wp:inline distT="0" distB="0" distL="0" distR="0">
                <wp:extent cx="1431925" cy="306070"/>
                <wp:effectExtent l="0" t="0" r="0" b="0"/>
                <wp:docPr id="31" name="圓角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71209" w:rsidRPr="001A674B" w:rsidRDefault="00971209" w:rsidP="00971209">
                            <w:pPr>
                              <w:pStyle w:val="-"/>
                              <w:ind w:left="232"/>
                              <w:rPr>
                                <w:rFonts w:ascii="微軟正黑體" w:eastAsia="微軟正黑體" w:hAnsi="微軟正黑體"/>
                              </w:rPr>
                            </w:pPr>
                            <w:r>
                              <w:rPr>
                                <w:rFonts w:ascii="微軟正黑體" w:eastAsia="微軟正黑體" w:hAnsi="微軟正黑體" w:hint="eastAsia"/>
                              </w:rPr>
                              <w:t>二、多</w:t>
                            </w:r>
                            <w:r w:rsidRPr="001A674B">
                              <w:rPr>
                                <w:rFonts w:ascii="微軟正黑體" w:eastAsia="微軟正黑體" w:hAnsi="微軟正黑體" w:hint="eastAsia"/>
                              </w:rPr>
                              <w:t>選題</w:t>
                            </w:r>
                          </w:p>
                        </w:txbxContent>
                      </wps:txbx>
                      <wps:bodyPr rot="0" vert="horz" wrap="square" lIns="0" tIns="10800" rIns="0" bIns="0" anchor="t" anchorCtr="0" upright="1">
                        <a:noAutofit/>
                      </wps:bodyPr>
                    </wps:wsp>
                  </a:graphicData>
                </a:graphic>
              </wp:inline>
            </w:drawing>
          </mc:Choice>
          <mc:Fallback>
            <w:pict>
              <v:roundrect id="圓角矩形 31" o:spid="_x0000_s1039" style="width:112.7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" fillcolor="#4c4c4c" stroked="f">
                <v:textbox inset="0,.3mm,0,0">
                  <w:txbxContent>
                    <w:p w:rsidR="00971209" w:rsidRPr="001A674B" w:rsidRDefault="00971209" w:rsidP="00971209">
                      <w:pPr>
                        <w:pStyle w:val="-"/>
                        <w:ind w:left="232"/>
                        <w:rPr>
                          <w:rFonts w:ascii="微軟正黑體" w:eastAsia="微軟正黑體" w:hAnsi="微軟正黑體"/>
                        </w:rPr>
                      </w:pPr>
                      <w:r>
                        <w:rPr>
                          <w:rFonts w:ascii="微軟正黑體" w:eastAsia="微軟正黑體" w:hAnsi="微軟正黑體" w:hint="eastAsia"/>
                        </w:rPr>
                        <w:t>二、多</w:t>
                      </w:r>
                      <w:r w:rsidRPr="001A674B">
                        <w:rPr>
                          <w:rFonts w:ascii="微軟正黑體" w:eastAsia="微軟正黑體" w:hAnsi="微軟正黑體" w:hint="eastAsia"/>
                        </w:rPr>
                        <w:t>選題</w:t>
                      </w:r>
                    </w:p>
                  </w:txbxContent>
                </v:textbox>
                <w10:anchorlock/>
              </v:roundrect>
            </w:pict>
          </mc:Fallback>
        </mc:AlternateContent>
      </w: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148590</wp:posOffset>
                </wp:positionV>
                <wp:extent cx="6480175" cy="4854575"/>
                <wp:effectExtent l="6350" t="5080" r="0" b="7620"/>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4854575"/>
                        </a:xfrm>
                        <a:prstGeom prst="roundRect">
                          <a:avLst>
                            <a:gd name="adj" fmla="val 435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8BBE8" id="AutoShape 92" o:spid="_x0000_s1026" style="position:absolute;margin-left:.1pt;margin-top:11.7pt;width:510.25pt;height:38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" fillcolor="#e6e6e6" stroked="f"/>
            </w:pict>
          </mc:Fallback>
        </mc:AlternateContent>
      </w:r>
      <w:r w:rsidR="00971209" w:rsidRPr="000B1F8F">
        <w:rPr>
          <w:rFonts w:hint="eastAsia"/>
        </w:rPr>
        <w:tab/>
      </w:r>
      <w:r w:rsidR="008808B4">
        <w:rPr>
          <w:rStyle w:val="-4"/>
          <w:rFonts w:hint="eastAsia"/>
        </w:rPr>
        <w:t>9</w:t>
      </w:r>
      <w:r w:rsidR="00971209" w:rsidRPr="000B1F8F">
        <w:rPr>
          <w:rFonts w:hint="eastAsia"/>
        </w:rPr>
        <w:tab/>
      </w:r>
      <w:r w:rsidR="00970092">
        <w:rPr>
          <w:rFonts w:ascii="微軟正黑體" w:eastAsia="微軟正黑體" w:hAnsi="微軟正黑體" w:hint="eastAsia"/>
        </w:rPr>
        <w:t>臺灣的氣候</w:t>
      </w:r>
      <w:r w:rsidR="00971209" w:rsidRPr="000B1F8F">
        <w:rPr>
          <w:rFonts w:hint="eastAsia"/>
        </w:rPr>
        <w:t xml:space="preserve"> </w:t>
      </w:r>
    </w:p>
    <w:p w:rsidR="00971209" w:rsidRPr="00157850" w:rsidRDefault="00245EBD" w:rsidP="00971209">
      <w:pPr>
        <w:pStyle w:val="a9"/>
      </w:pPr>
      <w:r>
        <w:rPr>
          <w:rFonts w:hint="eastAsia"/>
        </w:rPr>
        <w:t>附</w:t>
      </w:r>
      <w:r w:rsidR="00F8539D" w:rsidRPr="008F1784">
        <w:rPr>
          <w:rFonts w:hint="eastAsia"/>
        </w:rPr>
        <w:t>圖為水利署統計臺灣地區</w:t>
      </w:r>
      <w:r w:rsidR="00F8539D" w:rsidRPr="008F1784">
        <w:t>1949</w:t>
      </w:r>
      <w:r w:rsidR="00F8539D" w:rsidRPr="008F1784">
        <w:t>～</w:t>
      </w:r>
      <w:r w:rsidR="00F8539D" w:rsidRPr="008F1784">
        <w:t>2009</w:t>
      </w:r>
      <w:r w:rsidR="00F8539D" w:rsidRPr="008F1784">
        <w:rPr>
          <w:rFonts w:hint="eastAsia"/>
        </w:rPr>
        <w:t>年間的年降雨量變化，虛線為平均年降雨量</w:t>
      </w:r>
      <w:r w:rsidR="00F8539D" w:rsidRPr="008F1784">
        <w:t>2500</w:t>
      </w:r>
      <w:r w:rsidR="00F8539D" w:rsidRPr="008F1784">
        <w:rPr>
          <w:rFonts w:hint="eastAsia"/>
        </w:rPr>
        <w:t>毫米，</w:t>
      </w:r>
      <w:r w:rsidR="00F8539D" w:rsidRPr="008F1784">
        <w:t xml:space="preserve"> 1953</w:t>
      </w:r>
      <w:r w:rsidR="00F8539D" w:rsidRPr="008F1784">
        <w:rPr>
          <w:rFonts w:hint="eastAsia"/>
        </w:rPr>
        <w:t>、</w:t>
      </w:r>
      <w:r w:rsidR="00F8539D" w:rsidRPr="008F1784">
        <w:t>1972</w:t>
      </w:r>
      <w:r w:rsidR="00F8539D" w:rsidRPr="008F1784">
        <w:rPr>
          <w:rFonts w:hint="eastAsia"/>
        </w:rPr>
        <w:t>、</w:t>
      </w:r>
      <w:r w:rsidR="00F8539D" w:rsidRPr="008F1784">
        <w:t>1990</w:t>
      </w:r>
      <w:r w:rsidR="00F8539D" w:rsidRPr="008F1784">
        <w:rPr>
          <w:rFonts w:hint="eastAsia"/>
        </w:rPr>
        <w:t>、</w:t>
      </w:r>
      <w:r w:rsidR="00F8539D" w:rsidRPr="008F1784">
        <w:t>1998</w:t>
      </w:r>
      <w:r w:rsidR="00F8539D" w:rsidRPr="008F1784">
        <w:rPr>
          <w:rFonts w:hint="eastAsia"/>
        </w:rPr>
        <w:t>與</w:t>
      </w:r>
      <w:r w:rsidR="00F8539D" w:rsidRPr="008F1784">
        <w:t>2005</w:t>
      </w:r>
      <w:r w:rsidR="00F8539D" w:rsidRPr="008F1784">
        <w:rPr>
          <w:rFonts w:hint="eastAsia"/>
        </w:rPr>
        <w:t>等五年為相對降雨較多的豐水年，而</w:t>
      </w:r>
      <w:r w:rsidR="00F8539D" w:rsidRPr="008F1784">
        <w:t>1963</w:t>
      </w:r>
      <w:r w:rsidR="00F8539D" w:rsidRPr="008F1784">
        <w:rPr>
          <w:rFonts w:hint="eastAsia"/>
        </w:rPr>
        <w:t>、</w:t>
      </w:r>
      <w:r w:rsidR="00F8539D" w:rsidRPr="008F1784">
        <w:t>1980</w:t>
      </w:r>
      <w:r w:rsidR="00F8539D" w:rsidRPr="008F1784">
        <w:rPr>
          <w:rFonts w:hint="eastAsia"/>
        </w:rPr>
        <w:t>、</w:t>
      </w:r>
      <w:r w:rsidR="00F8539D" w:rsidRPr="008F1784">
        <w:t xml:space="preserve">1993 </w:t>
      </w:r>
      <w:r w:rsidR="00F8539D" w:rsidRPr="008F1784">
        <w:rPr>
          <w:rFonts w:hint="eastAsia"/>
        </w:rPr>
        <w:t>與</w:t>
      </w:r>
      <w:r w:rsidR="00F8539D" w:rsidRPr="008F1784">
        <w:t xml:space="preserve">2002 </w:t>
      </w:r>
      <w:r w:rsidR="00F8539D" w:rsidRPr="008F1784">
        <w:rPr>
          <w:rFonts w:hint="eastAsia"/>
        </w:rPr>
        <w:t>等四年為相對降雨較少的枯水年，各年份下方數字為該年之年降雨量。另從氣象局資料顯示臺灣地區長期年降雨量無明顯的變化趨勢，但年降雨時數有減少趨勢，而降雨強度＝降雨量</w:t>
      </w:r>
      <w:r>
        <w:rPr>
          <w:rFonts w:hint="eastAsia"/>
        </w:rPr>
        <w:t>/</w:t>
      </w:r>
      <w:r w:rsidR="00F8539D" w:rsidRPr="008F1784">
        <w:rPr>
          <w:rFonts w:hint="eastAsia"/>
        </w:rPr>
        <w:t>降雨時數。依據上文</w:t>
      </w:r>
      <w:proofErr w:type="gramStart"/>
      <w:r w:rsidR="00F8539D" w:rsidRPr="008F1784">
        <w:rPr>
          <w:rFonts w:hint="eastAsia"/>
        </w:rPr>
        <w:t>及所習得</w:t>
      </w:r>
      <w:proofErr w:type="gramEnd"/>
      <w:r w:rsidR="00F8539D" w:rsidRPr="008F1784">
        <w:rPr>
          <w:rFonts w:hint="eastAsia"/>
        </w:rPr>
        <w:t>的知識，下列哪些敘述正確？（應選</w:t>
      </w:r>
      <w:r w:rsidR="00F8539D" w:rsidRPr="008F1784">
        <w:t>2</w:t>
      </w:r>
      <w:r w:rsidR="00F8539D" w:rsidRPr="008F1784">
        <w:rPr>
          <w:rFonts w:hint="eastAsia"/>
        </w:rPr>
        <w:t>項）</w:t>
      </w:r>
      <w:r w:rsidR="00F8539D" w:rsidRPr="008F1784">
        <w:br/>
      </w:r>
      <w:r w:rsidR="00970092">
        <w:rPr>
          <w:rFonts w:hint="eastAsia"/>
        </w:rPr>
        <w:t xml:space="preserve">       </w:t>
      </w:r>
      <w:r w:rsidR="00D941FB">
        <w:rPr>
          <w:rFonts w:hint="eastAsia"/>
          <w:noProof/>
        </w:rPr>
        <w:drawing>
          <wp:inline distT="0" distB="0" distL="0" distR="0">
            <wp:extent cx="4695825" cy="1741901"/>
            <wp:effectExtent l="0" t="0" r="0" b="0"/>
            <wp:docPr id="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95825" cy="1741901"/>
                    </a:xfrm>
                    <a:prstGeom prst="rect">
                      <a:avLst/>
                    </a:prstGeom>
                    <a:noFill/>
                    <a:ln>
                      <a:noFill/>
                    </a:ln>
                  </pic:spPr>
                </pic:pic>
              </a:graphicData>
            </a:graphic>
          </wp:inline>
        </w:drawing>
      </w:r>
      <w:r w:rsidR="00F8539D" w:rsidRPr="008F1784">
        <w:rPr>
          <w:rFonts w:hint="eastAsia"/>
        </w:rPr>
        <w:br/>
      </w:r>
      <w:r w:rsidR="00F8539D" w:rsidRPr="008F1784">
        <w:t>(A)</w:t>
      </w:r>
      <w:r w:rsidR="00F8539D" w:rsidRPr="008F1784">
        <w:rPr>
          <w:rFonts w:hint="eastAsia"/>
        </w:rPr>
        <w:t>在</w:t>
      </w:r>
      <w:r w:rsidR="00F8539D" w:rsidRPr="008F1784">
        <w:t>1989</w:t>
      </w:r>
      <w:r w:rsidR="00F8539D" w:rsidRPr="008F1784">
        <w:t>～</w:t>
      </w:r>
      <w:r w:rsidR="00F8539D" w:rsidRPr="008F1784">
        <w:t>2009</w:t>
      </w:r>
      <w:r w:rsidR="00F8539D" w:rsidRPr="008F1784">
        <w:rPr>
          <w:rFonts w:hint="eastAsia"/>
        </w:rPr>
        <w:t xml:space="preserve">年間，豐水年的年降雨量越來越多　</w:t>
      </w:r>
      <w:r>
        <w:br/>
      </w:r>
      <w:r w:rsidR="00F8539D" w:rsidRPr="008F1784">
        <w:rPr>
          <w:rFonts w:hint="eastAsia"/>
        </w:rPr>
        <w:t>(B)</w:t>
      </w:r>
      <w:r w:rsidR="00F8539D" w:rsidRPr="008F1784">
        <w:rPr>
          <w:rFonts w:hint="eastAsia"/>
        </w:rPr>
        <w:t>在</w:t>
      </w:r>
      <w:r w:rsidR="00F8539D" w:rsidRPr="008F1784">
        <w:t>1989</w:t>
      </w:r>
      <w:r w:rsidR="00F8539D" w:rsidRPr="008F1784">
        <w:t>～</w:t>
      </w:r>
      <w:r w:rsidR="00F8539D" w:rsidRPr="008F1784">
        <w:t>2009</w:t>
      </w:r>
      <w:r w:rsidR="00F8539D" w:rsidRPr="008F1784">
        <w:rPr>
          <w:rFonts w:hint="eastAsia"/>
        </w:rPr>
        <w:t xml:space="preserve">年間，枯水年的年降雨量越來越多　</w:t>
      </w:r>
      <w:r>
        <w:br/>
      </w:r>
      <w:r w:rsidR="00F8539D" w:rsidRPr="008F1784">
        <w:rPr>
          <w:rFonts w:hint="eastAsia"/>
        </w:rPr>
        <w:t>(C)</w:t>
      </w:r>
      <w:r w:rsidR="00F8539D" w:rsidRPr="008F1784">
        <w:rPr>
          <w:rFonts w:hint="eastAsia"/>
        </w:rPr>
        <w:t>在</w:t>
      </w:r>
      <w:r w:rsidR="00F8539D" w:rsidRPr="008F1784">
        <w:t>1989</w:t>
      </w:r>
      <w:r w:rsidR="00F8539D" w:rsidRPr="008F1784">
        <w:t>～</w:t>
      </w:r>
      <w:r w:rsidR="00F8539D" w:rsidRPr="008F1784">
        <w:t>2009</w:t>
      </w:r>
      <w:r w:rsidR="00F8539D" w:rsidRPr="008F1784">
        <w:rPr>
          <w:rFonts w:hint="eastAsia"/>
        </w:rPr>
        <w:t xml:space="preserve">年間，枯水年的降雨強度越來越低　</w:t>
      </w:r>
      <w:r>
        <w:br/>
      </w:r>
      <w:r w:rsidR="00F8539D" w:rsidRPr="008F1784">
        <w:rPr>
          <w:rFonts w:hint="eastAsia"/>
        </w:rPr>
        <w:t>(D)</w:t>
      </w:r>
      <w:r w:rsidR="00F8539D" w:rsidRPr="008F1784">
        <w:rPr>
          <w:rFonts w:hint="eastAsia"/>
        </w:rPr>
        <w:t>在</w:t>
      </w:r>
      <w:r w:rsidR="00F8539D" w:rsidRPr="008F1784">
        <w:t>1989</w:t>
      </w:r>
      <w:r w:rsidR="00F8539D" w:rsidRPr="008F1784">
        <w:t>～</w:t>
      </w:r>
      <w:r w:rsidR="00F8539D" w:rsidRPr="008F1784">
        <w:t>2009</w:t>
      </w:r>
      <w:r w:rsidR="00F8539D" w:rsidRPr="008F1784">
        <w:rPr>
          <w:rFonts w:hint="eastAsia"/>
        </w:rPr>
        <w:t xml:space="preserve">年間，豐水年的降雨強度越來越高　</w:t>
      </w:r>
      <w:r>
        <w:br/>
      </w:r>
      <w:r w:rsidR="00F8539D" w:rsidRPr="008F1784">
        <w:rPr>
          <w:rFonts w:hint="eastAsia"/>
        </w:rPr>
        <w:t>(E)</w:t>
      </w:r>
      <w:r w:rsidR="00F8539D" w:rsidRPr="008F1784">
        <w:rPr>
          <w:rFonts w:hint="eastAsia"/>
        </w:rPr>
        <w:t>豐枯水年在</w:t>
      </w:r>
      <w:r w:rsidR="00F8539D" w:rsidRPr="008F1784">
        <w:t>1989</w:t>
      </w:r>
      <w:r w:rsidR="00F8539D" w:rsidRPr="008F1784">
        <w:t>～</w:t>
      </w:r>
      <w:r w:rsidR="00F8539D" w:rsidRPr="008F1784">
        <w:t>2009</w:t>
      </w:r>
      <w:r w:rsidR="00F8539D" w:rsidRPr="008F1784">
        <w:rPr>
          <w:rFonts w:hint="eastAsia"/>
        </w:rPr>
        <w:t>年間，與在</w:t>
      </w:r>
      <w:r w:rsidR="00F8539D" w:rsidRPr="008F1784">
        <w:t>1949</w:t>
      </w:r>
      <w:r w:rsidR="00F8539D" w:rsidRPr="008F1784">
        <w:t>～</w:t>
      </w:r>
      <w:r w:rsidR="00F8539D" w:rsidRPr="008F1784">
        <w:t>1989</w:t>
      </w:r>
      <w:r w:rsidR="00F8539D" w:rsidRPr="008F1784">
        <w:rPr>
          <w:rFonts w:hint="eastAsia"/>
        </w:rPr>
        <w:t>年間發生的頻率差異不大</w:t>
      </w:r>
    </w:p>
    <w:p w:rsidR="00970092" w:rsidRPr="0093634A" w:rsidRDefault="009B5AB3" w:rsidP="00245EBD">
      <w:pPr>
        <w:pStyle w:val="-5"/>
        <w:ind w:left="1184" w:hanging="1184"/>
      </w:pPr>
      <w:r w:rsidRPr="009B5AB3">
        <w:rPr>
          <w:rFonts w:eastAsia="微軟正黑體"/>
          <w:b/>
        </w:rPr>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7</w:t>
      </w:r>
      <w:r w:rsidR="00970092" w:rsidRPr="0093634A">
        <w:t>章全球氣候變遷</w:t>
      </w:r>
      <w:r w:rsidR="00970092" w:rsidRPr="0093634A">
        <w:t xml:space="preserve"> 7-2</w:t>
      </w:r>
      <w:r w:rsidR="00970092" w:rsidRPr="0093634A">
        <w:t>氣候</w:t>
      </w:r>
      <w:proofErr w:type="gramStart"/>
      <w:r w:rsidR="00970092" w:rsidRPr="0093634A">
        <w:t>遽</w:t>
      </w:r>
      <w:proofErr w:type="gramEnd"/>
      <w:r w:rsidR="00970092" w:rsidRPr="0093634A">
        <w:t>變</w:t>
      </w:r>
    </w:p>
    <w:p w:rsidR="00970092" w:rsidRPr="0093634A" w:rsidRDefault="009B5AB3" w:rsidP="00245EBD">
      <w:pPr>
        <w:pStyle w:val="-5"/>
        <w:ind w:left="1184" w:hanging="1184"/>
      </w:pPr>
      <w:r w:rsidRPr="009B5AB3">
        <w:rPr>
          <w:rFonts w:eastAsia="微軟正黑體"/>
          <w:b/>
        </w:rPr>
        <w:t>解題觀念：</w:t>
      </w:r>
      <w:r w:rsidR="00970092" w:rsidRPr="0093634A">
        <w:t>分析臺灣降雨紀錄。</w:t>
      </w:r>
    </w:p>
    <w:p w:rsidR="00970092" w:rsidRPr="0093634A" w:rsidRDefault="009B5AB3" w:rsidP="00245EBD">
      <w:pPr>
        <w:pStyle w:val="-5"/>
        <w:ind w:left="1184" w:hanging="1184"/>
      </w:pPr>
      <w:r w:rsidRPr="009B5AB3">
        <w:rPr>
          <w:rFonts w:eastAsia="微軟正黑體"/>
          <w:b/>
        </w:rPr>
        <w:t>答　　案：</w:t>
      </w:r>
      <w:r w:rsidR="00970092" w:rsidRPr="0093634A">
        <w:t>AD</w:t>
      </w:r>
    </w:p>
    <w:p w:rsidR="00971209" w:rsidRDefault="009B5AB3" w:rsidP="00245EBD">
      <w:pPr>
        <w:pStyle w:val="-5"/>
        <w:ind w:left="1184" w:hanging="1184"/>
      </w:pPr>
      <w:r w:rsidRPr="009B5AB3">
        <w:rPr>
          <w:rFonts w:eastAsia="微軟正黑體"/>
          <w:b/>
        </w:rPr>
        <w:t>解　　析：</w:t>
      </w:r>
      <w:r w:rsidR="00970092" w:rsidRPr="0093634A">
        <w:t>(A)(C)</w:t>
      </w:r>
      <w:r w:rsidR="00970092" w:rsidRPr="0093634A">
        <w:t>在</w:t>
      </w:r>
      <w:r w:rsidR="00970092" w:rsidRPr="0093634A">
        <w:t>1989</w:t>
      </w:r>
      <w:r w:rsidR="00245EBD">
        <w:rPr>
          <w:rFonts w:hint="eastAsia"/>
        </w:rPr>
        <w:t>～</w:t>
      </w:r>
      <w:r w:rsidR="00970092" w:rsidRPr="0093634A">
        <w:t>009</w:t>
      </w:r>
      <w:r w:rsidR="00970092" w:rsidRPr="0093634A">
        <w:t>年間，豐水年的年降雨量越來越高，降雨強度也越來越高。</w:t>
      </w:r>
      <w:r w:rsidR="00970092">
        <w:rPr>
          <w:rFonts w:hint="eastAsia"/>
        </w:rPr>
        <w:br/>
      </w:r>
      <w:r w:rsidR="00245EBD" w:rsidRPr="00245EBD">
        <w:rPr>
          <w:color w:val="000000"/>
          <w:sz w:val="24"/>
          <w:szCs w:val="24"/>
        </w:rPr>
        <w:t>(B)(C)</w:t>
      </w:r>
      <w:r w:rsidR="00245EBD" w:rsidRPr="00245EBD">
        <w:rPr>
          <w:color w:val="000000"/>
          <w:sz w:val="24"/>
          <w:szCs w:val="24"/>
        </w:rPr>
        <w:t>在</w:t>
      </w:r>
      <w:r w:rsidR="00245EBD" w:rsidRPr="00245EBD">
        <w:rPr>
          <w:color w:val="000000"/>
          <w:sz w:val="24"/>
          <w:szCs w:val="24"/>
        </w:rPr>
        <w:t>1989</w:t>
      </w:r>
      <w:r w:rsidR="00245EBD" w:rsidRPr="00245EBD">
        <w:rPr>
          <w:rFonts w:hint="eastAsia"/>
          <w:color w:val="000000"/>
          <w:sz w:val="24"/>
          <w:szCs w:val="24"/>
        </w:rPr>
        <w:t>～</w:t>
      </w:r>
      <w:r w:rsidR="00245EBD" w:rsidRPr="00245EBD">
        <w:rPr>
          <w:color w:val="000000"/>
          <w:sz w:val="24"/>
          <w:szCs w:val="24"/>
        </w:rPr>
        <w:t>2009</w:t>
      </w:r>
      <w:r w:rsidR="00245EBD" w:rsidRPr="00245EBD">
        <w:rPr>
          <w:color w:val="000000"/>
          <w:sz w:val="24"/>
          <w:szCs w:val="24"/>
        </w:rPr>
        <w:t>年間，枯水年的年降雨量越來越少</w:t>
      </w:r>
      <w:r w:rsidR="00245EBD" w:rsidRPr="00245EBD">
        <w:rPr>
          <w:rFonts w:hint="eastAsia"/>
          <w:color w:val="000000"/>
          <w:sz w:val="24"/>
          <w:szCs w:val="24"/>
        </w:rPr>
        <w:t>，但</w:t>
      </w:r>
      <w:proofErr w:type="gramStart"/>
      <w:r w:rsidR="00245EBD" w:rsidRPr="00245EBD">
        <w:rPr>
          <w:rFonts w:hint="eastAsia"/>
          <w:color w:val="000000"/>
          <w:sz w:val="24"/>
          <w:szCs w:val="24"/>
        </w:rPr>
        <w:t>根據題幹敘述</w:t>
      </w:r>
      <w:proofErr w:type="gramEnd"/>
      <w:r w:rsidR="00245EBD" w:rsidRPr="00245EBD">
        <w:rPr>
          <w:rFonts w:hint="eastAsia"/>
          <w:color w:val="000000"/>
          <w:sz w:val="24"/>
          <w:szCs w:val="24"/>
        </w:rPr>
        <w:t>，年降雨時數也有減少趨勢，因此無法判斷降雨強度的變化。</w:t>
      </w:r>
      <w:r w:rsidR="00970092">
        <w:rPr>
          <w:rFonts w:hint="eastAsia"/>
        </w:rPr>
        <w:br/>
      </w:r>
      <w:r w:rsidR="00970092" w:rsidRPr="0093634A">
        <w:t>(E)</w:t>
      </w:r>
      <w:r w:rsidR="00970092" w:rsidRPr="0093634A">
        <w:t>在</w:t>
      </w:r>
      <w:r w:rsidR="00970092" w:rsidRPr="0093634A">
        <w:t>1989</w:t>
      </w:r>
      <w:r w:rsidR="00245EBD">
        <w:rPr>
          <w:rFonts w:hint="eastAsia"/>
        </w:rPr>
        <w:t>～</w:t>
      </w:r>
      <w:r w:rsidR="00970092" w:rsidRPr="0093634A">
        <w:t>2009</w:t>
      </w:r>
      <w:r w:rsidR="00970092" w:rsidRPr="0093634A">
        <w:t>年，共</w:t>
      </w:r>
      <w:r w:rsidR="00970092" w:rsidRPr="0093634A">
        <w:t>20</w:t>
      </w:r>
      <w:r w:rsidR="00970092" w:rsidRPr="0093634A">
        <w:t>年間，共發生</w:t>
      </w:r>
      <w:r w:rsidR="00970092" w:rsidRPr="0093634A">
        <w:t>3</w:t>
      </w:r>
      <w:r w:rsidR="00970092" w:rsidRPr="0093634A">
        <w:t>次豐水年、</w:t>
      </w:r>
      <w:r w:rsidR="00970092" w:rsidRPr="0093634A">
        <w:t>2</w:t>
      </w:r>
      <w:r w:rsidR="00970092" w:rsidRPr="0093634A">
        <w:t>次枯水年；在</w:t>
      </w:r>
      <w:r w:rsidR="00970092" w:rsidRPr="0093634A">
        <w:t>194</w:t>
      </w:r>
      <w:r w:rsidR="00E44C12">
        <w:rPr>
          <w:rFonts w:hint="eastAsia"/>
        </w:rPr>
        <w:t>9</w:t>
      </w:r>
      <w:r w:rsidR="00245EBD">
        <w:rPr>
          <w:rFonts w:hint="eastAsia"/>
        </w:rPr>
        <w:t>～</w:t>
      </w:r>
      <w:r w:rsidR="00970092" w:rsidRPr="0093634A">
        <w:t>1989</w:t>
      </w:r>
      <w:r w:rsidR="00970092" w:rsidRPr="0093634A">
        <w:t>年，共</w:t>
      </w:r>
      <w:r w:rsidR="00970092" w:rsidRPr="0093634A">
        <w:t>40</w:t>
      </w:r>
      <w:r w:rsidR="00970092" w:rsidRPr="0093634A">
        <w:t>年間，共發生</w:t>
      </w:r>
      <w:r w:rsidR="00970092" w:rsidRPr="0093634A">
        <w:t>2</w:t>
      </w:r>
      <w:r w:rsidR="00970092" w:rsidRPr="0093634A">
        <w:t>次豐水年、</w:t>
      </w:r>
      <w:r w:rsidR="00970092" w:rsidRPr="0093634A">
        <w:t>2</w:t>
      </w:r>
      <w:r w:rsidR="00970092" w:rsidRPr="0093634A">
        <w:t>次枯水年。兩段期間的發生頻率有明顯差異</w:t>
      </w:r>
      <w:r w:rsidR="00245EBD" w:rsidRPr="0093634A">
        <w:t>。</w:t>
      </w:r>
    </w:p>
    <w:p w:rsidR="00971209" w:rsidRPr="00970092" w:rsidRDefault="00D941FB" w:rsidP="00971209">
      <w:pPr>
        <w:pStyle w:val="-3"/>
        <w:spacing w:before="480" w:after="40"/>
        <w:rPr>
          <w:rFonts w:ascii="微軟正黑體" w:eastAsia="微軟正黑體" w:hAnsi="微軟正黑體"/>
        </w:rPr>
      </w:pPr>
      <w:r w:rsidRPr="000B1F8F">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1270</wp:posOffset>
                </wp:positionH>
                <wp:positionV relativeFrom="paragraph">
                  <wp:posOffset>148590</wp:posOffset>
                </wp:positionV>
                <wp:extent cx="6480175" cy="1040765"/>
                <wp:effectExtent l="6350" t="8255" r="0" b="825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0407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62624" id="AutoShape 93" o:spid="_x0000_s1026" style="position:absolute;margin-left:.1pt;margin-top:11.7pt;width:510.25pt;height:8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" fillcolor="#e6e6e6" stroked="f"/>
            </w:pict>
          </mc:Fallback>
        </mc:AlternateContent>
      </w:r>
      <w:r w:rsidR="00971209" w:rsidRPr="000B1F8F">
        <w:rPr>
          <w:rFonts w:hint="eastAsia"/>
        </w:rPr>
        <w:tab/>
      </w:r>
      <w:r w:rsidR="008808B4" w:rsidRPr="008808B4">
        <w:rPr>
          <w:rStyle w:val="-4"/>
          <w:rFonts w:hint="eastAsia"/>
          <w:w w:val="90"/>
        </w:rPr>
        <w:t>10</w:t>
      </w:r>
      <w:r w:rsidR="00971209" w:rsidRPr="000B1F8F">
        <w:rPr>
          <w:rFonts w:hint="eastAsia"/>
        </w:rPr>
        <w:tab/>
      </w:r>
      <w:r w:rsidR="00970092" w:rsidRPr="00970092">
        <w:rPr>
          <w:rFonts w:ascii="微軟正黑體" w:eastAsia="微軟正黑體" w:hAnsi="微軟正黑體" w:hint="eastAsia"/>
        </w:rPr>
        <w:t>海流</w:t>
      </w:r>
      <w:r w:rsidR="00971209" w:rsidRPr="00970092">
        <w:rPr>
          <w:rFonts w:ascii="微軟正黑體" w:eastAsia="微軟正黑體" w:hAnsi="微軟正黑體" w:hint="eastAsia"/>
        </w:rPr>
        <w:t xml:space="preserve"> </w:t>
      </w:r>
    </w:p>
    <w:p w:rsidR="00971209" w:rsidRPr="00A33D3D" w:rsidRDefault="00F8539D" w:rsidP="00971209">
      <w:pPr>
        <w:pStyle w:val="a9"/>
      </w:pPr>
      <w:r w:rsidRPr="008F1784">
        <w:rPr>
          <w:rFonts w:hint="eastAsia"/>
        </w:rPr>
        <w:t>海流是大洋中特定流向且持續的大規模海水運動。下列哪些是其生成原因？（應選</w:t>
      </w:r>
      <w:r w:rsidRPr="008F1784">
        <w:t>2</w:t>
      </w:r>
      <w:r w:rsidRPr="008F1784">
        <w:rPr>
          <w:rFonts w:hint="eastAsia"/>
        </w:rPr>
        <w:t>項）</w:t>
      </w:r>
      <w:r w:rsidRPr="008F1784">
        <w:br/>
        <w:t>(A)</w:t>
      </w:r>
      <w:r w:rsidRPr="008F1784">
        <w:rPr>
          <w:rFonts w:hint="eastAsia"/>
        </w:rPr>
        <w:t>風吹拂海面</w:t>
      </w:r>
      <w:r w:rsidRPr="008F1784">
        <w:t xml:space="preserve">　</w:t>
      </w:r>
      <w:r w:rsidRPr="008F1784">
        <w:t>(B)</w:t>
      </w:r>
      <w:r w:rsidRPr="008F1784">
        <w:rPr>
          <w:rFonts w:hint="eastAsia"/>
        </w:rPr>
        <w:t xml:space="preserve">日、月引力　</w:t>
      </w:r>
      <w:r w:rsidRPr="008F1784">
        <w:t>(C)</w:t>
      </w:r>
      <w:r w:rsidRPr="008F1784">
        <w:rPr>
          <w:rFonts w:hint="eastAsia"/>
        </w:rPr>
        <w:t>海底地震</w:t>
      </w:r>
      <w:r w:rsidRPr="008F1784">
        <w:t xml:space="preserve">　</w:t>
      </w:r>
      <w:r w:rsidRPr="008F1784">
        <w:t>(D)</w:t>
      </w:r>
      <w:r w:rsidRPr="008F1784">
        <w:rPr>
          <w:rFonts w:hint="eastAsia"/>
        </w:rPr>
        <w:t xml:space="preserve">地球自轉　</w:t>
      </w:r>
      <w:r w:rsidRPr="008F1784">
        <w:t>(E)</w:t>
      </w:r>
      <w:r w:rsidRPr="008F1784">
        <w:rPr>
          <w:rFonts w:hint="eastAsia"/>
        </w:rPr>
        <w:t>海水密度不同</w:t>
      </w:r>
    </w:p>
    <w:p w:rsidR="00970092" w:rsidRPr="0093634A" w:rsidRDefault="009B5AB3" w:rsidP="00245EBD">
      <w:pPr>
        <w:pStyle w:val="-5"/>
        <w:ind w:left="1184" w:hanging="1184"/>
      </w:pPr>
      <w:r w:rsidRPr="009B5AB3">
        <w:rPr>
          <w:rFonts w:eastAsia="微軟正黑體"/>
          <w:b/>
        </w:rPr>
        <w:lastRenderedPageBreak/>
        <w:t>出　　處：</w:t>
      </w:r>
      <w:r w:rsidR="00970092" w:rsidRPr="0093634A">
        <w:t>【龍騰版】基礎地球科學</w:t>
      </w:r>
      <w:r w:rsidR="00970092" w:rsidRPr="0093634A">
        <w:t>(</w:t>
      </w:r>
      <w:r w:rsidR="00970092" w:rsidRPr="0093634A">
        <w:t>上</w:t>
      </w:r>
      <w:r w:rsidR="00970092" w:rsidRPr="0093634A">
        <w:t xml:space="preserve">) </w:t>
      </w:r>
      <w:r w:rsidR="00970092" w:rsidRPr="0093634A">
        <w:t>第</w:t>
      </w:r>
      <w:r w:rsidR="00970092" w:rsidRPr="0093634A">
        <w:t>4</w:t>
      </w:r>
      <w:r w:rsidR="00970092" w:rsidRPr="0093634A">
        <w:t>章大氣和海洋的變動</w:t>
      </w:r>
      <w:r w:rsidR="00970092" w:rsidRPr="0093634A">
        <w:t xml:space="preserve"> 4-2</w:t>
      </w:r>
      <w:r w:rsidR="00970092" w:rsidRPr="0093634A">
        <w:t>海水的運動</w:t>
      </w:r>
    </w:p>
    <w:p w:rsidR="00970092" w:rsidRPr="0093634A" w:rsidRDefault="009B5AB3" w:rsidP="00245EBD">
      <w:pPr>
        <w:pStyle w:val="-5"/>
        <w:ind w:left="1184" w:hanging="1184"/>
      </w:pPr>
      <w:r w:rsidRPr="009B5AB3">
        <w:rPr>
          <w:rFonts w:eastAsia="微軟正黑體"/>
          <w:b/>
        </w:rPr>
        <w:t>解題觀念：</w:t>
      </w:r>
      <w:r w:rsidR="00970092" w:rsidRPr="0093634A">
        <w:t>海流的動力來源</w:t>
      </w:r>
      <w:r w:rsidR="00970092" w:rsidRPr="0093634A">
        <w:rPr>
          <w:rFonts w:hint="eastAsia"/>
        </w:rPr>
        <w:t>。</w:t>
      </w:r>
    </w:p>
    <w:p w:rsidR="00970092" w:rsidRPr="0093634A" w:rsidRDefault="009B5AB3" w:rsidP="00245EBD">
      <w:pPr>
        <w:pStyle w:val="-5"/>
        <w:ind w:left="1184" w:hanging="1184"/>
      </w:pPr>
      <w:r w:rsidRPr="009B5AB3">
        <w:rPr>
          <w:rFonts w:eastAsia="微軟正黑體"/>
          <w:b/>
        </w:rPr>
        <w:t>答　　案：</w:t>
      </w:r>
      <w:r w:rsidR="00970092" w:rsidRPr="0093634A">
        <w:t>AE</w:t>
      </w:r>
    </w:p>
    <w:p w:rsidR="00971209" w:rsidRDefault="009B5AB3" w:rsidP="00245EBD">
      <w:pPr>
        <w:pStyle w:val="-5"/>
        <w:ind w:left="1184" w:hanging="1184"/>
      </w:pPr>
      <w:r w:rsidRPr="009B5AB3">
        <w:rPr>
          <w:rFonts w:eastAsia="微軟正黑體"/>
          <w:b/>
        </w:rPr>
        <w:t>解　　析：</w:t>
      </w:r>
      <w:r w:rsidR="00970092" w:rsidRPr="0093634A">
        <w:t>表面海流的動力來自</w:t>
      </w:r>
      <w:proofErr w:type="gramStart"/>
      <w:r w:rsidR="00970092" w:rsidRPr="0093634A">
        <w:t>行星風系吹拂</w:t>
      </w:r>
      <w:proofErr w:type="gramEnd"/>
      <w:r w:rsidR="00970092" w:rsidRPr="0093634A">
        <w:t>海面；</w:t>
      </w:r>
      <w:proofErr w:type="gramStart"/>
      <w:r w:rsidR="00970092" w:rsidRPr="0093634A">
        <w:t>溫鹽環流</w:t>
      </w:r>
      <w:proofErr w:type="gramEnd"/>
      <w:r w:rsidR="00970092" w:rsidRPr="0093634A">
        <w:t>的主要動力來自北大西洋高緯度海域，因</w:t>
      </w:r>
      <w:proofErr w:type="gramStart"/>
      <w:r w:rsidR="00970092" w:rsidRPr="0093634A">
        <w:t>海溫低</w:t>
      </w:r>
      <w:proofErr w:type="gramEnd"/>
      <w:r w:rsidR="00970092" w:rsidRPr="0093634A">
        <w:t>、密度大而下</w:t>
      </w:r>
      <w:proofErr w:type="gramStart"/>
      <w:r w:rsidR="00970092" w:rsidRPr="0093634A">
        <w:t>沉</w:t>
      </w:r>
      <w:proofErr w:type="gramEnd"/>
      <w:r w:rsidR="00970092" w:rsidRPr="0093634A">
        <w:t>驅動。</w:t>
      </w:r>
    </w:p>
    <w:p w:rsidR="00970092" w:rsidRDefault="00970092" w:rsidP="008B3954"/>
    <w:p w:rsidR="008B3954" w:rsidRDefault="008B3954" w:rsidP="008B3954"/>
    <w:p w:rsidR="008B3954" w:rsidRPr="008B3954" w:rsidRDefault="008B3954" w:rsidP="008B3954"/>
    <w:p w:rsidR="00C331F2" w:rsidRPr="00970092" w:rsidRDefault="00C331F2" w:rsidP="00C331F2">
      <w:pPr>
        <w:pStyle w:val="-"/>
        <w:spacing w:afterLines="50" w:after="200"/>
        <w:ind w:leftChars="0" w:left="0"/>
      </w:pPr>
      <w:r w:rsidRPr="004B732A">
        <w:rPr>
          <w:rFonts w:ascii="微軟正黑體" w:eastAsia="微軟正黑體" w:hAnsi="微軟正黑體" w:hint="eastAsia"/>
          <w:color w:val="auto"/>
        </w:rPr>
        <w:t>第</w:t>
      </w:r>
      <w:r>
        <w:rPr>
          <w:rFonts w:ascii="微軟正黑體" w:eastAsia="微軟正黑體" w:hAnsi="微軟正黑體" w:hint="eastAsia"/>
          <w:color w:val="auto"/>
        </w:rPr>
        <w:t>貳</w:t>
      </w:r>
      <w:r w:rsidRPr="004B732A">
        <w:rPr>
          <w:rFonts w:ascii="微軟正黑體" w:eastAsia="微軟正黑體" w:hAnsi="微軟正黑體" w:hint="eastAsia"/>
          <w:color w:val="auto"/>
        </w:rPr>
        <w:t>部分</w:t>
      </w: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1270</wp:posOffset>
                </wp:positionH>
                <wp:positionV relativeFrom="paragraph">
                  <wp:posOffset>33020</wp:posOffset>
                </wp:positionV>
                <wp:extent cx="6480175" cy="2541270"/>
                <wp:effectExtent l="6350" t="6985" r="0" b="4445"/>
                <wp:wrapNone/>
                <wp:docPr id="2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41270"/>
                        </a:xfrm>
                        <a:prstGeom prst="roundRect">
                          <a:avLst>
                            <a:gd name="adj" fmla="val 872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74F15" id="AutoShape 94" o:spid="_x0000_s1026" style="position:absolute;margin-left:.1pt;margin-top:2.6pt;width:510.25pt;height:20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" fillcolor="#e6e6e6" stroked="f"/>
            </w:pict>
          </mc:Fallback>
        </mc:AlternateContent>
      </w:r>
      <w:r w:rsidR="00971209" w:rsidRPr="000B1F8F">
        <w:rPr>
          <w:rFonts w:hint="eastAsia"/>
        </w:rPr>
        <w:tab/>
      </w:r>
      <w:r w:rsidR="00971209" w:rsidRPr="00827D82">
        <w:rPr>
          <w:rStyle w:val="-4"/>
          <w:rFonts w:hint="eastAsia"/>
          <w:w w:val="90"/>
        </w:rPr>
        <w:t>1</w:t>
      </w:r>
      <w:r w:rsidR="008808B4">
        <w:rPr>
          <w:rStyle w:val="-4"/>
          <w:rFonts w:hint="eastAsia"/>
          <w:w w:val="90"/>
        </w:rPr>
        <w:t>1</w:t>
      </w:r>
      <w:r w:rsidR="00971209" w:rsidRPr="000B1F8F">
        <w:rPr>
          <w:rFonts w:hint="eastAsia"/>
        </w:rPr>
        <w:tab/>
      </w:r>
      <w:r w:rsidR="00C331F2" w:rsidRPr="00C331F2">
        <w:rPr>
          <w:rFonts w:ascii="微軟正黑體" w:eastAsia="微軟正黑體" w:hAnsi="微軟正黑體"/>
        </w:rPr>
        <w:t>岩層位態</w:t>
      </w:r>
      <w:r w:rsidR="00C331F2" w:rsidRPr="00C331F2">
        <w:rPr>
          <w:rFonts w:ascii="微軟正黑體" w:eastAsia="微軟正黑體" w:hAnsi="微軟正黑體" w:hint="eastAsia"/>
        </w:rPr>
        <w:t xml:space="preserve"> </w:t>
      </w:r>
    </w:p>
    <w:p w:rsidR="00971209" w:rsidRPr="00A33D3D" w:rsidRDefault="00D941FB" w:rsidP="00971209">
      <w:pPr>
        <w:pStyle w:val="a9"/>
      </w:pPr>
      <w:r>
        <w:rPr>
          <w:noProof/>
        </w:rPr>
        <w:drawing>
          <wp:anchor distT="0" distB="0" distL="114300" distR="114300" simplePos="0" relativeHeight="251663872" behindDoc="0" locked="0" layoutInCell="1" allowOverlap="1">
            <wp:simplePos x="0" y="0"/>
            <wp:positionH relativeFrom="column">
              <wp:align>right</wp:align>
            </wp:positionH>
            <wp:positionV relativeFrom="paragraph">
              <wp:posOffset>25400</wp:posOffset>
            </wp:positionV>
            <wp:extent cx="1934210" cy="1186180"/>
            <wp:effectExtent l="0" t="0" r="8890" b="0"/>
            <wp:wrapSquare wrapText="bothSides"/>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10-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3438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8B4" w:rsidRPr="004F103A">
        <w:rPr>
          <w:rFonts w:hint="eastAsia"/>
        </w:rPr>
        <w:t>如</w:t>
      </w:r>
      <w:r w:rsidR="008B3954">
        <w:rPr>
          <w:rFonts w:hint="eastAsia"/>
        </w:rPr>
        <w:t>附</w:t>
      </w:r>
      <w:r w:rsidR="008808B4" w:rsidRPr="004F103A">
        <w:rPr>
          <w:rFonts w:hint="eastAsia"/>
        </w:rPr>
        <w:t>圖所示，某生走在南北方向峽谷中的甲點，兩旁高山的山坡約</w:t>
      </w:r>
      <w:r w:rsidR="008808B4" w:rsidRPr="004F103A">
        <w:t>60°</w:t>
      </w:r>
      <w:r w:rsidR="008808B4" w:rsidRPr="004F103A">
        <w:rPr>
          <w:rFonts w:hint="eastAsia"/>
        </w:rPr>
        <w:t>向山谷傾斜，在西側山腳有一薄</w:t>
      </w:r>
      <w:proofErr w:type="gramStart"/>
      <w:r w:rsidR="008808B4" w:rsidRPr="004F103A">
        <w:rPr>
          <w:rFonts w:hint="eastAsia"/>
        </w:rPr>
        <w:t>煤層出露</w:t>
      </w:r>
      <w:proofErr w:type="gramEnd"/>
      <w:r w:rsidR="008808B4" w:rsidRPr="004F103A">
        <w:rPr>
          <w:rFonts w:hint="eastAsia"/>
        </w:rPr>
        <w:t>，測得煤層傾斜向東、傾角</w:t>
      </w:r>
      <w:r w:rsidR="008808B4" w:rsidRPr="004F103A">
        <w:t>45°</w:t>
      </w:r>
      <w:r w:rsidR="008808B4" w:rsidRPr="004F103A">
        <w:rPr>
          <w:rFonts w:hint="eastAsia"/>
        </w:rPr>
        <w:t>、走向為南北（走向是煤層水平延伸的方向）。此區地層層序正常，沒有斷層、褶皺或其他因素干擾，</w:t>
      </w:r>
      <w:proofErr w:type="gramStart"/>
      <w:r w:rsidR="008808B4" w:rsidRPr="004F103A">
        <w:rPr>
          <w:rFonts w:hint="eastAsia"/>
        </w:rPr>
        <w:t>今某生從甲點往</w:t>
      </w:r>
      <w:proofErr w:type="gramEnd"/>
      <w:r w:rsidR="008808B4" w:rsidRPr="004F103A">
        <w:rPr>
          <w:rFonts w:hint="eastAsia"/>
        </w:rPr>
        <w:t>西水平挖</w:t>
      </w:r>
      <w:r w:rsidR="008808B4" w:rsidRPr="004F103A">
        <w:t>100</w:t>
      </w:r>
      <w:r w:rsidR="008808B4" w:rsidRPr="004F103A">
        <w:rPr>
          <w:rFonts w:hint="eastAsia"/>
        </w:rPr>
        <w:t>公尺</w:t>
      </w:r>
      <w:proofErr w:type="gramStart"/>
      <w:r w:rsidR="008808B4" w:rsidRPr="004F103A">
        <w:rPr>
          <w:rFonts w:hint="eastAsia"/>
        </w:rPr>
        <w:t>到乙點後</w:t>
      </w:r>
      <w:proofErr w:type="gramEnd"/>
      <w:r w:rsidR="008808B4" w:rsidRPr="004F103A">
        <w:rPr>
          <w:rFonts w:hint="eastAsia"/>
        </w:rPr>
        <w:t>仍不見煤層，某生應該</w:t>
      </w:r>
      <w:proofErr w:type="gramStart"/>
      <w:r w:rsidR="008808B4" w:rsidRPr="004F103A">
        <w:rPr>
          <w:rFonts w:hint="eastAsia"/>
        </w:rPr>
        <w:t>在乙點繼續</w:t>
      </w:r>
      <w:proofErr w:type="gramEnd"/>
      <w:r w:rsidR="008808B4" w:rsidRPr="004F103A">
        <w:rPr>
          <w:rFonts w:hint="eastAsia"/>
        </w:rPr>
        <w:t>往哪邊挖才能找到煤層？</w:t>
      </w:r>
      <w:r w:rsidR="008808B4" w:rsidRPr="004F103A">
        <w:br/>
      </w:r>
      <w:r w:rsidR="008808B4" w:rsidRPr="004F103A">
        <w:rPr>
          <w:rFonts w:hint="eastAsia"/>
        </w:rPr>
        <w:t>(A)</w:t>
      </w:r>
      <w:r w:rsidR="008808B4" w:rsidRPr="004F103A">
        <w:rPr>
          <w:rFonts w:hint="eastAsia"/>
        </w:rPr>
        <w:t>往上挖</w:t>
      </w:r>
      <w:r w:rsidR="008808B4" w:rsidRPr="004F103A">
        <w:t>100</w:t>
      </w:r>
      <w:r w:rsidR="008808B4" w:rsidRPr="004F103A">
        <w:rPr>
          <w:rFonts w:hint="eastAsia"/>
        </w:rPr>
        <w:t xml:space="preserve">公尺　</w:t>
      </w:r>
      <w:r w:rsidR="008808B4" w:rsidRPr="004F103A">
        <w:rPr>
          <w:rFonts w:hint="eastAsia"/>
        </w:rPr>
        <w:t>(B)</w:t>
      </w:r>
      <w:r w:rsidR="008808B4" w:rsidRPr="004F103A">
        <w:rPr>
          <w:rFonts w:hint="eastAsia"/>
        </w:rPr>
        <w:t>往地底下挖</w:t>
      </w:r>
      <w:r w:rsidR="008808B4" w:rsidRPr="004F103A">
        <w:t>100</w:t>
      </w:r>
      <w:r w:rsidR="008808B4" w:rsidRPr="004F103A">
        <w:rPr>
          <w:rFonts w:hint="eastAsia"/>
        </w:rPr>
        <w:t xml:space="preserve">公尺　</w:t>
      </w:r>
      <w:r w:rsidR="008808B4" w:rsidRPr="004F103A">
        <w:rPr>
          <w:rFonts w:hint="eastAsia"/>
        </w:rPr>
        <w:t>(C)</w:t>
      </w:r>
      <w:r w:rsidR="008808B4" w:rsidRPr="004F103A">
        <w:rPr>
          <w:rFonts w:hint="eastAsia"/>
        </w:rPr>
        <w:t>往南水平挖</w:t>
      </w:r>
      <w:r w:rsidR="008808B4" w:rsidRPr="004F103A">
        <w:t>100</w:t>
      </w:r>
      <w:r w:rsidR="008808B4" w:rsidRPr="004F103A">
        <w:rPr>
          <w:rFonts w:hint="eastAsia"/>
        </w:rPr>
        <w:t xml:space="preserve">公尺　</w:t>
      </w:r>
      <w:r w:rsidR="008808B4" w:rsidRPr="004F103A">
        <w:rPr>
          <w:rFonts w:hint="eastAsia"/>
        </w:rPr>
        <w:t>(D)</w:t>
      </w:r>
      <w:r w:rsidR="008808B4" w:rsidRPr="004F103A">
        <w:rPr>
          <w:rFonts w:hint="eastAsia"/>
        </w:rPr>
        <w:t>往北水平挖</w:t>
      </w:r>
      <w:r w:rsidR="008808B4" w:rsidRPr="004F103A">
        <w:t>100</w:t>
      </w:r>
      <w:r w:rsidR="008808B4" w:rsidRPr="004F103A">
        <w:rPr>
          <w:rFonts w:hint="eastAsia"/>
        </w:rPr>
        <w:t xml:space="preserve">公尺　</w:t>
      </w:r>
      <w:r w:rsidR="008808B4" w:rsidRPr="004F103A">
        <w:rPr>
          <w:rFonts w:hint="eastAsia"/>
        </w:rPr>
        <w:t>(E)</w:t>
      </w:r>
      <w:r w:rsidR="008808B4" w:rsidRPr="004F103A">
        <w:rPr>
          <w:rFonts w:hint="eastAsia"/>
        </w:rPr>
        <w:t>往西水平挖</w:t>
      </w:r>
      <w:r w:rsidR="008808B4" w:rsidRPr="004F103A">
        <w:t>100</w:t>
      </w:r>
      <w:r w:rsidR="008808B4" w:rsidRPr="004F103A">
        <w:rPr>
          <w:rFonts w:hint="eastAsia"/>
        </w:rPr>
        <w:t>公尺</w:t>
      </w:r>
    </w:p>
    <w:p w:rsidR="00C331F2" w:rsidRPr="008D07B9" w:rsidRDefault="009B5AB3" w:rsidP="00245EBD">
      <w:pPr>
        <w:pStyle w:val="-5"/>
        <w:ind w:left="1184" w:hanging="1184"/>
      </w:pPr>
      <w:r w:rsidRPr="009B5AB3">
        <w:rPr>
          <w:rFonts w:eastAsia="微軟正黑體"/>
          <w:b/>
        </w:rPr>
        <w:t>出　　處：</w:t>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2</w:t>
      </w:r>
      <w:r w:rsidR="00C331F2" w:rsidRPr="008D07B9">
        <w:t>章變動的地球</w:t>
      </w:r>
      <w:r w:rsidR="00C331F2" w:rsidRPr="008D07B9">
        <w:t xml:space="preserve"> 2-4</w:t>
      </w:r>
      <w:r w:rsidR="00C331F2" w:rsidRPr="008D07B9">
        <w:t>觀測陸地</w:t>
      </w:r>
    </w:p>
    <w:p w:rsidR="00C331F2" w:rsidRPr="008D07B9" w:rsidRDefault="00D941FB" w:rsidP="00245EBD">
      <w:pPr>
        <w:pStyle w:val="-5"/>
        <w:ind w:left="1184" w:hanging="1184"/>
      </w:pPr>
      <w:r>
        <w:rPr>
          <w:noProof/>
        </w:rPr>
        <w:drawing>
          <wp:anchor distT="0" distB="0" distL="114300" distR="114300" simplePos="0" relativeHeight="251667968" behindDoc="0" locked="0" layoutInCell="1" allowOverlap="1">
            <wp:simplePos x="0" y="0"/>
            <wp:positionH relativeFrom="column">
              <wp:posOffset>4928870</wp:posOffset>
            </wp:positionH>
            <wp:positionV relativeFrom="paragraph">
              <wp:posOffset>15240</wp:posOffset>
            </wp:positionV>
            <wp:extent cx="1548130" cy="1271270"/>
            <wp:effectExtent l="0" t="0" r="0" b="5080"/>
            <wp:wrapSquare wrapText="bothSides"/>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10-6a"/>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4813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AB3" w:rsidRPr="009B5AB3">
        <w:rPr>
          <w:rFonts w:eastAsia="微軟正黑體"/>
          <w:b/>
        </w:rPr>
        <w:t>解題觀念：</w:t>
      </w:r>
      <w:r w:rsidR="00C331F2" w:rsidRPr="008D07B9">
        <w:t>岩層的走向與傾角</w:t>
      </w:r>
      <w:r w:rsidR="00C331F2" w:rsidRPr="008D07B9">
        <w:rPr>
          <w:rFonts w:hint="eastAsia"/>
        </w:rPr>
        <w:t>。</w:t>
      </w:r>
    </w:p>
    <w:p w:rsidR="00C331F2" w:rsidRPr="008D07B9" w:rsidRDefault="009B5AB3" w:rsidP="00245EBD">
      <w:pPr>
        <w:pStyle w:val="-5"/>
        <w:ind w:left="1184" w:hanging="1184"/>
      </w:pPr>
      <w:r w:rsidRPr="009B5AB3">
        <w:rPr>
          <w:rFonts w:eastAsia="微軟正黑體"/>
          <w:b/>
        </w:rPr>
        <w:t>答　　案：</w:t>
      </w:r>
      <w:r w:rsidR="00C331F2" w:rsidRPr="008D07B9">
        <w:t>A</w:t>
      </w:r>
    </w:p>
    <w:p w:rsidR="00971209" w:rsidRDefault="009B5AB3" w:rsidP="00245EBD">
      <w:pPr>
        <w:pStyle w:val="-5"/>
        <w:ind w:left="1184" w:hanging="1184"/>
      </w:pPr>
      <w:r w:rsidRPr="009B5AB3">
        <w:rPr>
          <w:rFonts w:eastAsia="微軟正黑體"/>
          <w:b/>
        </w:rPr>
        <w:t>解　　析：</w:t>
      </w:r>
      <w:r w:rsidR="00DD5F2E">
        <w:rPr>
          <w:rFonts w:eastAsia="微軟正黑體" w:hint="eastAsia"/>
          <w:b/>
        </w:rPr>
        <w:tab/>
      </w:r>
      <w:proofErr w:type="gramStart"/>
      <w:r w:rsidR="00C331F2" w:rsidRPr="008D07B9">
        <w:t>根據題幹敘述</w:t>
      </w:r>
      <w:proofErr w:type="gramEnd"/>
      <w:r w:rsidR="00C331F2" w:rsidRPr="008D07B9">
        <w:t>，可知薄煤層分布如右圖，從</w:t>
      </w:r>
      <w:proofErr w:type="gramStart"/>
      <w:r w:rsidR="00C331F2" w:rsidRPr="008D07B9">
        <w:t>甲點往西</w:t>
      </w:r>
      <w:proofErr w:type="gramEnd"/>
      <w:r w:rsidR="00C331F2" w:rsidRPr="008D07B9">
        <w:t>100</w:t>
      </w:r>
      <w:r w:rsidR="00C331F2" w:rsidRPr="008D07B9">
        <w:t>公尺</w:t>
      </w:r>
      <w:proofErr w:type="gramStart"/>
      <w:r w:rsidR="00C331F2" w:rsidRPr="008D07B9">
        <w:t>到達乙點</w:t>
      </w:r>
      <w:proofErr w:type="gramEnd"/>
      <w:r w:rsidR="00C331F2" w:rsidRPr="008D07B9">
        <w:t>，需再往上挖</w:t>
      </w:r>
      <w:r w:rsidR="00C331F2" w:rsidRPr="008D07B9">
        <w:t>100</w:t>
      </w:r>
      <w:r w:rsidR="00C331F2" w:rsidRPr="008D07B9">
        <w:t>公尺才會看到煤層。</w:t>
      </w:r>
    </w:p>
    <w:p w:rsidR="008B3954" w:rsidRDefault="008B3954" w:rsidP="00245EBD">
      <w:pPr>
        <w:pStyle w:val="-5"/>
        <w:ind w:left="1184" w:hanging="1184"/>
      </w:pPr>
    </w:p>
    <w:p w:rsidR="008B3954" w:rsidRPr="008B5810" w:rsidRDefault="008B3954" w:rsidP="00245EBD">
      <w:pPr>
        <w:pStyle w:val="-5"/>
        <w:ind w:left="1184" w:hanging="1184"/>
      </w:pPr>
    </w:p>
    <w:p w:rsidR="008808B4" w:rsidRPr="004F103A" w:rsidRDefault="008B3954" w:rsidP="008808B4">
      <w:r>
        <w:rPr>
          <w:rFonts w:ascii="華康中明體" w:hint="eastAsia"/>
        </w:rPr>
        <w:t>◎</w:t>
      </w:r>
      <w:r w:rsidR="00E9331D">
        <w:rPr>
          <w:rFonts w:hint="eastAsia"/>
        </w:rPr>
        <w:t>下</w:t>
      </w:r>
      <w:r w:rsidR="008808B4" w:rsidRPr="004F103A">
        <w:rPr>
          <w:rFonts w:hint="eastAsia"/>
        </w:rPr>
        <w:t>表列出</w:t>
      </w:r>
      <w:r w:rsidR="008808B4" w:rsidRPr="004F103A">
        <w:t>5</w:t>
      </w:r>
      <w:r w:rsidR="008808B4" w:rsidRPr="004F103A">
        <w:rPr>
          <w:rFonts w:hint="eastAsia"/>
        </w:rPr>
        <w:t>顆恆星的光譜型、視星等及絕對星等，據此回答</w:t>
      </w:r>
      <w:r>
        <w:rPr>
          <w:rFonts w:hint="eastAsia"/>
        </w:rPr>
        <w:t>12</w:t>
      </w:r>
      <w:r w:rsidR="008808B4" w:rsidRPr="004F103A">
        <w:t>～</w:t>
      </w:r>
      <w:r>
        <w:rPr>
          <w:rFonts w:hint="eastAsia"/>
        </w:rPr>
        <w:t>13</w:t>
      </w:r>
      <w:r w:rsidR="008808B4" w:rsidRPr="004F103A">
        <w:rPr>
          <w:rFonts w:hint="eastAsia"/>
        </w:rPr>
        <w:t>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2126"/>
        <w:gridCol w:w="2126"/>
      </w:tblGrid>
      <w:tr w:rsidR="008808B4" w:rsidRPr="004F103A" w:rsidTr="00B158E9">
        <w:tc>
          <w:tcPr>
            <w:tcW w:w="1560" w:type="dxa"/>
            <w:shd w:val="clear" w:color="auto" w:fill="auto"/>
          </w:tcPr>
          <w:p w:rsidR="008808B4" w:rsidRPr="004F103A" w:rsidRDefault="008808B4" w:rsidP="00E9331D">
            <w:pPr>
              <w:jc w:val="center"/>
            </w:pPr>
            <w:proofErr w:type="gramStart"/>
            <w:r w:rsidRPr="004F103A">
              <w:rPr>
                <w:rFonts w:hint="eastAsia"/>
              </w:rPr>
              <w:t>星名</w:t>
            </w:r>
            <w:proofErr w:type="gramEnd"/>
          </w:p>
        </w:tc>
        <w:tc>
          <w:tcPr>
            <w:tcW w:w="1559" w:type="dxa"/>
            <w:shd w:val="clear" w:color="auto" w:fill="auto"/>
          </w:tcPr>
          <w:p w:rsidR="008808B4" w:rsidRPr="004F103A" w:rsidRDefault="008808B4" w:rsidP="00E9331D">
            <w:pPr>
              <w:jc w:val="center"/>
            </w:pPr>
            <w:r w:rsidRPr="004F103A">
              <w:rPr>
                <w:rFonts w:hint="eastAsia"/>
              </w:rPr>
              <w:t>光譜型</w:t>
            </w:r>
          </w:p>
        </w:tc>
        <w:tc>
          <w:tcPr>
            <w:tcW w:w="2126" w:type="dxa"/>
            <w:shd w:val="clear" w:color="auto" w:fill="auto"/>
          </w:tcPr>
          <w:p w:rsidR="008808B4" w:rsidRPr="004F103A" w:rsidRDefault="008808B4" w:rsidP="00E9331D">
            <w:pPr>
              <w:jc w:val="center"/>
            </w:pPr>
            <w:r w:rsidRPr="004F103A">
              <w:rPr>
                <w:rFonts w:hint="eastAsia"/>
              </w:rPr>
              <w:t>視星等（</w:t>
            </w:r>
            <w:r w:rsidRPr="004F103A">
              <w:t>m</w:t>
            </w:r>
            <w:r w:rsidRPr="004F103A">
              <w:rPr>
                <w:rFonts w:hint="eastAsia"/>
              </w:rPr>
              <w:t>）</w:t>
            </w:r>
          </w:p>
        </w:tc>
        <w:tc>
          <w:tcPr>
            <w:tcW w:w="2126" w:type="dxa"/>
            <w:shd w:val="clear" w:color="auto" w:fill="auto"/>
          </w:tcPr>
          <w:p w:rsidR="008808B4" w:rsidRPr="004F103A" w:rsidRDefault="008808B4" w:rsidP="00E9331D">
            <w:pPr>
              <w:jc w:val="center"/>
            </w:pPr>
            <w:r w:rsidRPr="004F103A">
              <w:rPr>
                <w:rFonts w:hint="eastAsia"/>
              </w:rPr>
              <w:t>絕對星等（</w:t>
            </w:r>
            <w:r w:rsidRPr="004F103A">
              <w:t>M</w:t>
            </w:r>
            <w:r w:rsidRPr="004F103A">
              <w:rPr>
                <w:rFonts w:hint="eastAsia"/>
              </w:rPr>
              <w:t>）</w:t>
            </w:r>
          </w:p>
        </w:tc>
      </w:tr>
      <w:tr w:rsidR="008808B4" w:rsidRPr="004F103A" w:rsidTr="00B158E9">
        <w:tc>
          <w:tcPr>
            <w:tcW w:w="1560" w:type="dxa"/>
            <w:shd w:val="clear" w:color="auto" w:fill="auto"/>
          </w:tcPr>
          <w:p w:rsidR="008808B4" w:rsidRPr="004F103A" w:rsidRDefault="008808B4" w:rsidP="00E9331D">
            <w:pPr>
              <w:jc w:val="center"/>
            </w:pPr>
            <w:r w:rsidRPr="004F103A">
              <w:rPr>
                <w:rFonts w:hint="eastAsia"/>
              </w:rPr>
              <w:t>甲</w:t>
            </w:r>
          </w:p>
        </w:tc>
        <w:tc>
          <w:tcPr>
            <w:tcW w:w="1559" w:type="dxa"/>
            <w:shd w:val="clear" w:color="auto" w:fill="auto"/>
          </w:tcPr>
          <w:p w:rsidR="008808B4" w:rsidRPr="004F103A" w:rsidRDefault="008808B4" w:rsidP="00E9331D">
            <w:pPr>
              <w:jc w:val="center"/>
            </w:pPr>
            <w:proofErr w:type="gramStart"/>
            <w:r w:rsidRPr="004F103A">
              <w:rPr>
                <w:rFonts w:hint="eastAsia"/>
              </w:rPr>
              <w:t>Ｍ</w:t>
            </w:r>
            <w:proofErr w:type="gramEnd"/>
          </w:p>
        </w:tc>
        <w:tc>
          <w:tcPr>
            <w:tcW w:w="2126" w:type="dxa"/>
            <w:shd w:val="clear" w:color="auto" w:fill="auto"/>
            <w:tcMar>
              <w:right w:w="567" w:type="dxa"/>
            </w:tcMar>
          </w:tcPr>
          <w:p w:rsidR="008808B4" w:rsidRPr="004F103A" w:rsidRDefault="008808B4" w:rsidP="00B158E9">
            <w:pPr>
              <w:jc w:val="right"/>
            </w:pPr>
            <w:r w:rsidRPr="004F103A">
              <w:rPr>
                <w:rFonts w:hint="eastAsia"/>
              </w:rPr>
              <w:t>9.5</w:t>
            </w:r>
          </w:p>
        </w:tc>
        <w:tc>
          <w:tcPr>
            <w:tcW w:w="2126" w:type="dxa"/>
            <w:shd w:val="clear" w:color="auto" w:fill="auto"/>
            <w:tcMar>
              <w:right w:w="567" w:type="dxa"/>
            </w:tcMar>
          </w:tcPr>
          <w:p w:rsidR="008808B4" w:rsidRPr="004F103A" w:rsidRDefault="008808B4" w:rsidP="00B158E9">
            <w:pPr>
              <w:jc w:val="right"/>
            </w:pPr>
            <w:r w:rsidRPr="004F103A">
              <w:rPr>
                <w:rFonts w:hint="eastAsia"/>
              </w:rPr>
              <w:t>12.8</w:t>
            </w:r>
          </w:p>
        </w:tc>
      </w:tr>
      <w:tr w:rsidR="008808B4" w:rsidRPr="004F103A" w:rsidTr="00B158E9">
        <w:tc>
          <w:tcPr>
            <w:tcW w:w="1560" w:type="dxa"/>
            <w:shd w:val="clear" w:color="auto" w:fill="auto"/>
          </w:tcPr>
          <w:p w:rsidR="008808B4" w:rsidRPr="004F103A" w:rsidRDefault="008808B4" w:rsidP="00E9331D">
            <w:pPr>
              <w:jc w:val="center"/>
            </w:pPr>
            <w:r w:rsidRPr="004F103A">
              <w:rPr>
                <w:rFonts w:hint="eastAsia"/>
              </w:rPr>
              <w:t>乙</w:t>
            </w:r>
          </w:p>
        </w:tc>
        <w:tc>
          <w:tcPr>
            <w:tcW w:w="1559" w:type="dxa"/>
            <w:shd w:val="clear" w:color="auto" w:fill="auto"/>
          </w:tcPr>
          <w:p w:rsidR="008808B4" w:rsidRPr="004F103A" w:rsidRDefault="008808B4" w:rsidP="00E9331D">
            <w:pPr>
              <w:jc w:val="center"/>
            </w:pPr>
            <w:r w:rsidRPr="004F103A">
              <w:rPr>
                <w:rFonts w:hint="eastAsia"/>
              </w:rPr>
              <w:t>A</w:t>
            </w:r>
          </w:p>
        </w:tc>
        <w:tc>
          <w:tcPr>
            <w:tcW w:w="2126" w:type="dxa"/>
            <w:shd w:val="clear" w:color="auto" w:fill="auto"/>
            <w:tcMar>
              <w:right w:w="567" w:type="dxa"/>
            </w:tcMar>
          </w:tcPr>
          <w:p w:rsidR="008808B4" w:rsidRPr="004F103A" w:rsidRDefault="008808B4" w:rsidP="00B158E9">
            <w:pPr>
              <w:jc w:val="right"/>
            </w:pPr>
            <w:r w:rsidRPr="004F103A">
              <w:rPr>
                <w:rFonts w:hint="eastAsia"/>
              </w:rPr>
              <w:t>－</w:t>
            </w:r>
            <w:r w:rsidRPr="004F103A">
              <w:rPr>
                <w:rFonts w:hint="eastAsia"/>
              </w:rPr>
              <w:t>1.4</w:t>
            </w:r>
          </w:p>
        </w:tc>
        <w:tc>
          <w:tcPr>
            <w:tcW w:w="2126" w:type="dxa"/>
            <w:shd w:val="clear" w:color="auto" w:fill="auto"/>
            <w:tcMar>
              <w:right w:w="567" w:type="dxa"/>
            </w:tcMar>
          </w:tcPr>
          <w:p w:rsidR="008808B4" w:rsidRPr="004F103A" w:rsidRDefault="008808B4" w:rsidP="00B158E9">
            <w:pPr>
              <w:jc w:val="right"/>
            </w:pPr>
            <w:r w:rsidRPr="004F103A">
              <w:rPr>
                <w:rFonts w:hint="eastAsia"/>
              </w:rPr>
              <w:t>1.4</w:t>
            </w:r>
          </w:p>
        </w:tc>
      </w:tr>
      <w:tr w:rsidR="008808B4" w:rsidRPr="004F103A" w:rsidTr="00B158E9">
        <w:tc>
          <w:tcPr>
            <w:tcW w:w="1560" w:type="dxa"/>
            <w:shd w:val="clear" w:color="auto" w:fill="auto"/>
          </w:tcPr>
          <w:p w:rsidR="008808B4" w:rsidRPr="004F103A" w:rsidRDefault="008808B4" w:rsidP="00E9331D">
            <w:pPr>
              <w:jc w:val="center"/>
            </w:pPr>
            <w:r w:rsidRPr="004F103A">
              <w:rPr>
                <w:rFonts w:hint="eastAsia"/>
              </w:rPr>
              <w:t>丙</w:t>
            </w:r>
          </w:p>
        </w:tc>
        <w:tc>
          <w:tcPr>
            <w:tcW w:w="1559" w:type="dxa"/>
            <w:shd w:val="clear" w:color="auto" w:fill="auto"/>
          </w:tcPr>
          <w:p w:rsidR="008808B4" w:rsidRPr="004F103A" w:rsidRDefault="008808B4" w:rsidP="00E9331D">
            <w:pPr>
              <w:jc w:val="center"/>
            </w:pPr>
            <w:r w:rsidRPr="004F103A">
              <w:rPr>
                <w:rFonts w:hint="eastAsia"/>
              </w:rPr>
              <w:t>K</w:t>
            </w:r>
          </w:p>
        </w:tc>
        <w:tc>
          <w:tcPr>
            <w:tcW w:w="2126" w:type="dxa"/>
            <w:shd w:val="clear" w:color="auto" w:fill="auto"/>
            <w:tcMar>
              <w:right w:w="567" w:type="dxa"/>
            </w:tcMar>
          </w:tcPr>
          <w:p w:rsidR="008808B4" w:rsidRPr="004F103A" w:rsidRDefault="008808B4" w:rsidP="00B158E9">
            <w:pPr>
              <w:jc w:val="right"/>
            </w:pPr>
            <w:r w:rsidRPr="004F103A">
              <w:rPr>
                <w:rFonts w:hint="eastAsia"/>
              </w:rPr>
              <w:t>8.4</w:t>
            </w:r>
          </w:p>
        </w:tc>
        <w:tc>
          <w:tcPr>
            <w:tcW w:w="2126" w:type="dxa"/>
            <w:shd w:val="clear" w:color="auto" w:fill="auto"/>
            <w:tcMar>
              <w:right w:w="567" w:type="dxa"/>
            </w:tcMar>
          </w:tcPr>
          <w:p w:rsidR="008808B4" w:rsidRPr="004F103A" w:rsidRDefault="008808B4" w:rsidP="00B158E9">
            <w:pPr>
              <w:jc w:val="right"/>
            </w:pPr>
            <w:r w:rsidRPr="004F103A">
              <w:rPr>
                <w:rFonts w:hint="eastAsia"/>
              </w:rPr>
              <w:t>11.3</w:t>
            </w:r>
          </w:p>
        </w:tc>
      </w:tr>
      <w:tr w:rsidR="008808B4" w:rsidRPr="004F103A" w:rsidTr="00B158E9">
        <w:tc>
          <w:tcPr>
            <w:tcW w:w="1560" w:type="dxa"/>
            <w:shd w:val="clear" w:color="auto" w:fill="auto"/>
          </w:tcPr>
          <w:p w:rsidR="008808B4" w:rsidRPr="004F103A" w:rsidRDefault="008808B4" w:rsidP="00E9331D">
            <w:pPr>
              <w:jc w:val="center"/>
            </w:pPr>
            <w:r w:rsidRPr="004F103A">
              <w:rPr>
                <w:rFonts w:hint="eastAsia"/>
              </w:rPr>
              <w:t>丁</w:t>
            </w:r>
          </w:p>
        </w:tc>
        <w:tc>
          <w:tcPr>
            <w:tcW w:w="1559" w:type="dxa"/>
            <w:shd w:val="clear" w:color="auto" w:fill="auto"/>
          </w:tcPr>
          <w:p w:rsidR="008808B4" w:rsidRPr="004F103A" w:rsidRDefault="008808B4" w:rsidP="00E9331D">
            <w:pPr>
              <w:jc w:val="center"/>
            </w:pPr>
            <w:r w:rsidRPr="004F103A">
              <w:rPr>
                <w:rFonts w:hint="eastAsia"/>
              </w:rPr>
              <w:t>M</w:t>
            </w:r>
          </w:p>
        </w:tc>
        <w:tc>
          <w:tcPr>
            <w:tcW w:w="2126" w:type="dxa"/>
            <w:shd w:val="clear" w:color="auto" w:fill="auto"/>
            <w:tcMar>
              <w:right w:w="567" w:type="dxa"/>
            </w:tcMar>
          </w:tcPr>
          <w:p w:rsidR="008808B4" w:rsidRPr="004F103A" w:rsidRDefault="008808B4" w:rsidP="00B158E9">
            <w:pPr>
              <w:jc w:val="right"/>
            </w:pPr>
            <w:r w:rsidRPr="004F103A">
              <w:rPr>
                <w:rFonts w:hint="eastAsia"/>
              </w:rPr>
              <w:t>8.9</w:t>
            </w:r>
          </w:p>
        </w:tc>
        <w:tc>
          <w:tcPr>
            <w:tcW w:w="2126" w:type="dxa"/>
            <w:shd w:val="clear" w:color="auto" w:fill="auto"/>
            <w:tcMar>
              <w:right w:w="567" w:type="dxa"/>
            </w:tcMar>
          </w:tcPr>
          <w:p w:rsidR="008808B4" w:rsidRPr="004F103A" w:rsidRDefault="008808B4" w:rsidP="00B158E9">
            <w:pPr>
              <w:jc w:val="right"/>
            </w:pPr>
            <w:r w:rsidRPr="004F103A">
              <w:rPr>
                <w:rFonts w:hint="eastAsia"/>
              </w:rPr>
              <w:t>11.1</w:t>
            </w:r>
          </w:p>
        </w:tc>
      </w:tr>
      <w:tr w:rsidR="008808B4" w:rsidRPr="004F103A" w:rsidTr="00B158E9">
        <w:tc>
          <w:tcPr>
            <w:tcW w:w="1560" w:type="dxa"/>
            <w:shd w:val="clear" w:color="auto" w:fill="auto"/>
          </w:tcPr>
          <w:p w:rsidR="008808B4" w:rsidRPr="004F103A" w:rsidRDefault="008808B4" w:rsidP="00E9331D">
            <w:pPr>
              <w:jc w:val="center"/>
            </w:pPr>
            <w:r w:rsidRPr="004F103A">
              <w:rPr>
                <w:rFonts w:hint="eastAsia"/>
              </w:rPr>
              <w:t>戊</w:t>
            </w:r>
          </w:p>
        </w:tc>
        <w:tc>
          <w:tcPr>
            <w:tcW w:w="1559" w:type="dxa"/>
            <w:shd w:val="clear" w:color="auto" w:fill="auto"/>
          </w:tcPr>
          <w:p w:rsidR="008808B4" w:rsidRPr="004F103A" w:rsidRDefault="008808B4" w:rsidP="00E9331D">
            <w:pPr>
              <w:jc w:val="center"/>
            </w:pPr>
            <w:r w:rsidRPr="004F103A">
              <w:rPr>
                <w:rFonts w:hint="eastAsia"/>
              </w:rPr>
              <w:t>G</w:t>
            </w:r>
          </w:p>
        </w:tc>
        <w:tc>
          <w:tcPr>
            <w:tcW w:w="2126" w:type="dxa"/>
            <w:shd w:val="clear" w:color="auto" w:fill="auto"/>
            <w:tcMar>
              <w:right w:w="567" w:type="dxa"/>
            </w:tcMar>
          </w:tcPr>
          <w:p w:rsidR="008808B4" w:rsidRPr="004F103A" w:rsidRDefault="008808B4" w:rsidP="00B158E9">
            <w:pPr>
              <w:jc w:val="right"/>
            </w:pPr>
            <w:r w:rsidRPr="004F103A">
              <w:rPr>
                <w:rFonts w:hint="eastAsia"/>
              </w:rPr>
              <w:t>4.2</w:t>
            </w:r>
          </w:p>
        </w:tc>
        <w:tc>
          <w:tcPr>
            <w:tcW w:w="2126" w:type="dxa"/>
            <w:shd w:val="clear" w:color="auto" w:fill="auto"/>
            <w:tcMar>
              <w:right w:w="567" w:type="dxa"/>
            </w:tcMar>
          </w:tcPr>
          <w:p w:rsidR="008808B4" w:rsidRPr="004F103A" w:rsidRDefault="008808B4" w:rsidP="00B158E9">
            <w:pPr>
              <w:jc w:val="right"/>
            </w:pPr>
            <w:r w:rsidRPr="004F103A">
              <w:rPr>
                <w:rFonts w:hint="eastAsia"/>
              </w:rPr>
              <w:t>5.3</w:t>
            </w:r>
          </w:p>
        </w:tc>
      </w:tr>
    </w:tbl>
    <w:p w:rsidR="000D679E" w:rsidRDefault="000D679E" w:rsidP="008808B4">
      <w:pPr>
        <w:pStyle w:val="11"/>
        <w:ind w:left="232" w:hanging="232"/>
      </w:pPr>
    </w:p>
    <w:p w:rsidR="000D679E" w:rsidRPr="00F84332" w:rsidRDefault="000D679E" w:rsidP="000D679E">
      <w:pPr>
        <w:pStyle w:val="11"/>
        <w:spacing w:line="80" w:lineRule="exact"/>
        <w:ind w:left="232" w:hanging="232"/>
      </w:pPr>
      <w:r>
        <w:br w:type="page"/>
      </w:r>
    </w:p>
    <w:p w:rsidR="00971209" w:rsidRPr="000B1F8F" w:rsidRDefault="00480966" w:rsidP="00971209">
      <w:pPr>
        <w:pStyle w:val="-3"/>
        <w:spacing w:before="480" w:after="40"/>
      </w:pPr>
      <w:r>
        <w:lastRenderedPageBreak/>
        <w:br/>
      </w:r>
      <w:r>
        <w:br/>
      </w:r>
      <w:r w:rsidR="00D941FB" w:rsidRPr="000B1F8F">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1270</wp:posOffset>
                </wp:positionH>
                <wp:positionV relativeFrom="paragraph">
                  <wp:posOffset>148590</wp:posOffset>
                </wp:positionV>
                <wp:extent cx="6480175" cy="1281430"/>
                <wp:effectExtent l="6350" t="1905" r="0" b="2540"/>
                <wp:wrapNone/>
                <wp:docPr id="2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8143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ECA5C" id="AutoShape 95" o:spid="_x0000_s1026" style="position:absolute;margin-left:.1pt;margin-top:11.7pt;width:510.25pt;height:10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" fillcolor="#e6e6e6" stroked="f"/>
            </w:pict>
          </mc:Fallback>
        </mc:AlternateContent>
      </w:r>
      <w:r w:rsidR="00971209" w:rsidRPr="000B1F8F">
        <w:rPr>
          <w:rFonts w:hint="eastAsia"/>
        </w:rPr>
        <w:tab/>
      </w:r>
      <w:r w:rsidR="00971209" w:rsidRPr="00551721">
        <w:rPr>
          <w:rStyle w:val="-4"/>
          <w:rFonts w:hint="eastAsia"/>
          <w:w w:val="90"/>
        </w:rPr>
        <w:t>1</w:t>
      </w:r>
      <w:r w:rsidR="008808B4">
        <w:rPr>
          <w:rStyle w:val="-4"/>
          <w:rFonts w:hint="eastAsia"/>
          <w:w w:val="90"/>
        </w:rPr>
        <w:t>2</w:t>
      </w:r>
      <w:r w:rsidR="00971209" w:rsidRPr="000B1F8F">
        <w:rPr>
          <w:rFonts w:hint="eastAsia"/>
        </w:rPr>
        <w:tab/>
      </w:r>
      <w:r w:rsidR="00C331F2" w:rsidRPr="00C331F2">
        <w:rPr>
          <w:rFonts w:ascii="微軟正黑體" w:eastAsia="微軟正黑體" w:hAnsi="微軟正黑體"/>
        </w:rPr>
        <w:t>恆星的距離</w:t>
      </w:r>
      <w:r w:rsidR="00C331F2" w:rsidRPr="00C331F2">
        <w:rPr>
          <w:rFonts w:ascii="微軟正黑體" w:eastAsia="微軟正黑體" w:hAnsi="微軟正黑體" w:hint="eastAsia"/>
        </w:rPr>
        <w:t xml:space="preserve"> </w:t>
      </w:r>
    </w:p>
    <w:p w:rsidR="00971209" w:rsidRPr="00157850" w:rsidRDefault="008808B4" w:rsidP="00971209">
      <w:pPr>
        <w:pStyle w:val="a9"/>
      </w:pPr>
      <w:r w:rsidRPr="004F103A">
        <w:rPr>
          <w:rFonts w:hint="eastAsia"/>
        </w:rPr>
        <w:t>若不考慮星光在太空與地球大氣中受到吸收的影響，恆星的視星等</w:t>
      </w:r>
      <w:r w:rsidRPr="004F103A">
        <w:t>m</w:t>
      </w:r>
      <w:r w:rsidRPr="004F103A">
        <w:rPr>
          <w:rFonts w:hint="eastAsia"/>
        </w:rPr>
        <w:t>、絕對星等</w:t>
      </w:r>
      <w:r w:rsidRPr="004F103A">
        <w:t>M</w:t>
      </w:r>
      <w:r w:rsidRPr="004F103A">
        <w:rPr>
          <w:rFonts w:hint="eastAsia"/>
        </w:rPr>
        <w:t>與距離</w:t>
      </w:r>
      <w:r w:rsidRPr="004F103A">
        <w:t>d</w:t>
      </w:r>
      <w:r w:rsidRPr="004F103A">
        <w:rPr>
          <w:rFonts w:hint="eastAsia"/>
        </w:rPr>
        <w:t>的關係為</w:t>
      </w:r>
      <w:r w:rsidRPr="004F103A">
        <w:t>m</w:t>
      </w:r>
      <w:r w:rsidRPr="004F103A">
        <w:t>－</w:t>
      </w:r>
      <w:r w:rsidRPr="004F103A">
        <w:t>M</w:t>
      </w:r>
      <w:r w:rsidRPr="004F103A">
        <w:rPr>
          <w:rFonts w:hint="eastAsia"/>
        </w:rPr>
        <w:t>＝</w:t>
      </w:r>
      <w:r w:rsidRPr="004F103A">
        <w:t>5 log(d)</w:t>
      </w:r>
      <w:r w:rsidRPr="004F103A">
        <w:t>－</w:t>
      </w:r>
      <w:r w:rsidRPr="004F103A">
        <w:t>5</w:t>
      </w:r>
      <w:r w:rsidRPr="004F103A">
        <w:rPr>
          <w:rFonts w:hint="eastAsia"/>
        </w:rPr>
        <w:t>，其中</w:t>
      </w:r>
      <w:r w:rsidRPr="004F103A">
        <w:t>log</w:t>
      </w:r>
      <w:r w:rsidRPr="004F103A">
        <w:rPr>
          <w:rFonts w:hint="eastAsia"/>
        </w:rPr>
        <w:t>為對數。依此判斷這</w:t>
      </w:r>
      <w:r w:rsidRPr="004F103A">
        <w:t>5</w:t>
      </w:r>
      <w:r w:rsidRPr="004F103A">
        <w:rPr>
          <w:rFonts w:hint="eastAsia"/>
        </w:rPr>
        <w:t>顆恆星中，何者距離我們最遠？</w:t>
      </w:r>
      <w:r w:rsidRPr="004F103A">
        <w:br/>
        <w:t>(A)</w:t>
      </w:r>
      <w:r w:rsidRPr="004F103A">
        <w:rPr>
          <w:rFonts w:hint="eastAsia"/>
        </w:rPr>
        <w:t xml:space="preserve">甲　</w:t>
      </w:r>
      <w:r w:rsidRPr="004F103A">
        <w:t>(B)</w:t>
      </w:r>
      <w:r w:rsidRPr="004F103A">
        <w:rPr>
          <w:rFonts w:hint="eastAsia"/>
        </w:rPr>
        <w:t xml:space="preserve">乙　</w:t>
      </w:r>
      <w:r w:rsidRPr="004F103A">
        <w:t>(C)</w:t>
      </w:r>
      <w:r w:rsidRPr="004F103A">
        <w:rPr>
          <w:rFonts w:hint="eastAsia"/>
        </w:rPr>
        <w:t xml:space="preserve">丙　</w:t>
      </w:r>
      <w:r w:rsidRPr="004F103A">
        <w:t>(D)</w:t>
      </w:r>
      <w:r w:rsidRPr="004F103A">
        <w:rPr>
          <w:rFonts w:hint="eastAsia"/>
        </w:rPr>
        <w:t xml:space="preserve">丁　</w:t>
      </w:r>
      <w:r w:rsidRPr="004F103A">
        <w:t>(E)</w:t>
      </w:r>
      <w:r w:rsidRPr="004F103A">
        <w:rPr>
          <w:rFonts w:hint="eastAsia"/>
        </w:rPr>
        <w:t>戊</w:t>
      </w:r>
    </w:p>
    <w:p w:rsidR="00C331F2" w:rsidRPr="008D07B9" w:rsidRDefault="009B5AB3" w:rsidP="00245EBD">
      <w:pPr>
        <w:pStyle w:val="-5"/>
        <w:ind w:left="1184" w:hanging="1184"/>
      </w:pPr>
      <w:r w:rsidRPr="009B5AB3">
        <w:rPr>
          <w:rFonts w:eastAsia="微軟正黑體"/>
          <w:b/>
        </w:rPr>
        <w:t>出　　處：</w:t>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6</w:t>
      </w:r>
      <w:r w:rsidR="00C331F2" w:rsidRPr="008D07B9">
        <w:t>章燦爛的星空</w:t>
      </w:r>
      <w:r w:rsidR="00C331F2" w:rsidRPr="008D07B9">
        <w:t xml:space="preserve"> 6-2</w:t>
      </w:r>
      <w:r w:rsidR="00C331F2" w:rsidRPr="008D07B9">
        <w:t>星光的奧</w:t>
      </w:r>
      <w:proofErr w:type="gramStart"/>
      <w:r w:rsidR="00C331F2" w:rsidRPr="008D07B9">
        <w:rPr>
          <w:rFonts w:hint="eastAsia"/>
        </w:rPr>
        <w:t>祕</w:t>
      </w:r>
      <w:proofErr w:type="gramEnd"/>
    </w:p>
    <w:p w:rsidR="00C331F2" w:rsidRPr="008D07B9" w:rsidRDefault="009B5AB3" w:rsidP="00245EBD">
      <w:pPr>
        <w:pStyle w:val="-5"/>
        <w:ind w:left="1184" w:hanging="1184"/>
      </w:pPr>
      <w:r w:rsidRPr="009B5AB3">
        <w:rPr>
          <w:rFonts w:eastAsia="微軟正黑體"/>
          <w:b/>
        </w:rPr>
        <w:t>解題觀念：</w:t>
      </w:r>
      <w:r w:rsidR="00E44C12">
        <w:rPr>
          <w:rFonts w:eastAsia="微軟正黑體" w:hint="eastAsia"/>
          <w:b/>
        </w:rPr>
        <w:tab/>
      </w:r>
      <w:r w:rsidR="00C331F2" w:rsidRPr="008D07B9">
        <w:t>由恆星的視星等與絕對星等</w:t>
      </w:r>
      <w:proofErr w:type="gramStart"/>
      <w:r w:rsidR="00C331F2" w:rsidRPr="008D07B9">
        <w:t>的差值判斷</w:t>
      </w:r>
      <w:proofErr w:type="gramEnd"/>
      <w:r w:rsidR="00C331F2" w:rsidRPr="008D07B9">
        <w:t>距離</w:t>
      </w:r>
      <w:r w:rsidR="00C331F2" w:rsidRPr="008D07B9">
        <w:rPr>
          <w:rFonts w:hint="eastAsia"/>
        </w:rPr>
        <w:t>。</w:t>
      </w:r>
    </w:p>
    <w:p w:rsidR="00C331F2" w:rsidRPr="008D07B9" w:rsidRDefault="009B5AB3" w:rsidP="00245EBD">
      <w:pPr>
        <w:pStyle w:val="-5"/>
        <w:ind w:left="1184" w:hanging="1184"/>
      </w:pPr>
      <w:r w:rsidRPr="009B5AB3">
        <w:rPr>
          <w:rFonts w:eastAsia="微軟正黑體"/>
          <w:b/>
        </w:rPr>
        <w:t>答　　案：</w:t>
      </w:r>
      <w:r w:rsidR="00E44C12">
        <w:rPr>
          <w:rFonts w:eastAsia="微軟正黑體" w:hint="eastAsia"/>
          <w:b/>
        </w:rPr>
        <w:tab/>
      </w:r>
      <w:r w:rsidR="00C331F2" w:rsidRPr="008D07B9">
        <w:t>E</w:t>
      </w:r>
    </w:p>
    <w:p w:rsidR="00971209" w:rsidRDefault="009B5AB3" w:rsidP="00245EBD">
      <w:pPr>
        <w:pStyle w:val="-5"/>
        <w:ind w:left="1184" w:hanging="1184"/>
      </w:pPr>
      <w:r w:rsidRPr="009B5AB3">
        <w:rPr>
          <w:rFonts w:eastAsia="微軟正黑體"/>
          <w:b/>
        </w:rPr>
        <w:t>解　　析：</w:t>
      </w:r>
      <w:r w:rsidR="00E44C12">
        <w:rPr>
          <w:rFonts w:eastAsia="微軟正黑體" w:hint="eastAsia"/>
          <w:b/>
        </w:rPr>
        <w:tab/>
      </w:r>
      <w:r w:rsidR="00C331F2" w:rsidRPr="008D07B9">
        <w:t>根據題目</w:t>
      </w:r>
      <w:r w:rsidR="00C331F2" w:rsidRPr="008D07B9">
        <w:t>m</w:t>
      </w:r>
      <w:r w:rsidR="00C331F2" w:rsidRPr="008D07B9">
        <w:rPr>
          <w:rFonts w:hint="eastAsia"/>
        </w:rPr>
        <w:t>－</w:t>
      </w:r>
      <w:r w:rsidR="00C331F2" w:rsidRPr="008D07B9">
        <w:t>M=5log(d)</w:t>
      </w:r>
      <w:r w:rsidR="00C331F2" w:rsidRPr="008D07B9">
        <w:rPr>
          <w:rFonts w:hint="eastAsia"/>
        </w:rPr>
        <w:t>－</w:t>
      </w:r>
      <w:r w:rsidR="00C331F2" w:rsidRPr="008D07B9">
        <w:t>5</w:t>
      </w:r>
      <w:r w:rsidR="00C331F2" w:rsidRPr="008D07B9">
        <w:t>，可知恆星距離（</w:t>
      </w:r>
      <w:r w:rsidR="00C331F2" w:rsidRPr="008D07B9">
        <w:t>d</w:t>
      </w:r>
      <w:r w:rsidR="00C331F2" w:rsidRPr="008D07B9">
        <w:t>）</w:t>
      </w:r>
      <w:proofErr w:type="gramStart"/>
      <w:r w:rsidR="00C331F2" w:rsidRPr="008D07B9">
        <w:t>越遠時</w:t>
      </w:r>
      <w:proofErr w:type="gramEnd"/>
      <w:r w:rsidR="00C331F2" w:rsidRPr="008D07B9">
        <w:t>，視星等與絕對星等差值（</w:t>
      </w:r>
      <w:r w:rsidR="00C331F2" w:rsidRPr="008D07B9">
        <w:t>m</w:t>
      </w:r>
      <w:r w:rsidR="00C331F2" w:rsidRPr="008D07B9">
        <w:rPr>
          <w:rFonts w:hint="eastAsia"/>
        </w:rPr>
        <w:t>－</w:t>
      </w:r>
      <w:r w:rsidR="00C331F2" w:rsidRPr="008D07B9">
        <w:t>M</w:t>
      </w:r>
      <w:r w:rsidR="00C331F2" w:rsidRPr="008D07B9">
        <w:t>）越大。</w:t>
      </w:r>
      <w:proofErr w:type="gramStart"/>
      <w:r w:rsidR="00C331F2" w:rsidRPr="008D07B9">
        <w:t>表中戊恆星</w:t>
      </w:r>
      <w:proofErr w:type="gramEnd"/>
      <w:r w:rsidR="00C331F2" w:rsidRPr="008D07B9">
        <w:t>的星等差值（</w:t>
      </w:r>
      <w:r w:rsidR="00C331F2" w:rsidRPr="008D07B9">
        <w:rPr>
          <w:rFonts w:hint="eastAsia"/>
        </w:rPr>
        <w:t>－</w:t>
      </w:r>
      <w:r w:rsidR="00C331F2" w:rsidRPr="008D07B9">
        <w:t>1.1</w:t>
      </w:r>
      <w:r w:rsidR="00C331F2" w:rsidRPr="008D07B9">
        <w:t>）為五顆恆星中最大，代表其與地球距離最遠。</w:t>
      </w:r>
    </w:p>
    <w:p w:rsidR="00971209" w:rsidRPr="000B1F8F" w:rsidRDefault="00D941FB" w:rsidP="000D679E">
      <w:pPr>
        <w:pStyle w:val="-3"/>
        <w:spacing w:beforeLines="100" w:before="400" w:after="40"/>
      </w:pPr>
      <w:r w:rsidRPr="000B1F8F">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1270</wp:posOffset>
                </wp:positionH>
                <wp:positionV relativeFrom="paragraph">
                  <wp:posOffset>104140</wp:posOffset>
                </wp:positionV>
                <wp:extent cx="6480175" cy="1044575"/>
                <wp:effectExtent l="6350" t="5080" r="0" b="7620"/>
                <wp:wrapNone/>
                <wp:docPr id="2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044575"/>
                        </a:xfrm>
                        <a:prstGeom prst="roundRect">
                          <a:avLst>
                            <a:gd name="adj" fmla="val 1118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F187A" id="AutoShape 96" o:spid="_x0000_s1026" style="position:absolute;margin-left:.1pt;margin-top:8.2pt;width:510.25pt;height:8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" fillcolor="#e6e6e6" stroked="f"/>
            </w:pict>
          </mc:Fallback>
        </mc:AlternateContent>
      </w:r>
      <w:r w:rsidR="00971209" w:rsidRPr="000B1F8F">
        <w:rPr>
          <w:rFonts w:hint="eastAsia"/>
        </w:rPr>
        <w:tab/>
      </w:r>
      <w:r w:rsidR="00971209" w:rsidRPr="00551721">
        <w:rPr>
          <w:rStyle w:val="-4"/>
          <w:rFonts w:hint="eastAsia"/>
          <w:w w:val="90"/>
        </w:rPr>
        <w:t>1</w:t>
      </w:r>
      <w:r w:rsidR="008808B4">
        <w:rPr>
          <w:rStyle w:val="-4"/>
          <w:rFonts w:hint="eastAsia"/>
          <w:w w:val="90"/>
        </w:rPr>
        <w:t>3</w:t>
      </w:r>
      <w:r w:rsidR="00971209" w:rsidRPr="000B1F8F">
        <w:rPr>
          <w:rFonts w:hint="eastAsia"/>
        </w:rPr>
        <w:tab/>
      </w:r>
      <w:proofErr w:type="gramStart"/>
      <w:r w:rsidR="00C331F2" w:rsidRPr="00C331F2">
        <w:rPr>
          <w:rFonts w:ascii="微軟正黑體" w:eastAsia="微軟正黑體" w:hAnsi="微軟正黑體"/>
        </w:rPr>
        <w:t>星色與</w:t>
      </w:r>
      <w:proofErr w:type="gramEnd"/>
      <w:r w:rsidR="00C331F2" w:rsidRPr="00C331F2">
        <w:rPr>
          <w:rFonts w:ascii="微軟正黑體" w:eastAsia="微軟正黑體" w:hAnsi="微軟正黑體"/>
        </w:rPr>
        <w:t>溫度</w:t>
      </w:r>
      <w:r w:rsidR="00C331F2">
        <w:rPr>
          <w:rFonts w:ascii="微軟正黑體" w:eastAsia="微軟正黑體" w:hAnsi="微軟正黑體" w:hint="eastAsia"/>
        </w:rPr>
        <w:t xml:space="preserve"> </w:t>
      </w:r>
    </w:p>
    <w:p w:rsidR="00971209" w:rsidRDefault="008808B4" w:rsidP="00C331F2">
      <w:pPr>
        <w:pStyle w:val="a9"/>
        <w:rPr>
          <w:rStyle w:val="-0"/>
          <w:rFonts w:ascii="微軟正黑體" w:eastAsia="微軟正黑體" w:hAnsi="微軟正黑體"/>
          <w:b/>
        </w:rPr>
      </w:pPr>
      <w:r w:rsidRPr="004F103A">
        <w:rPr>
          <w:rFonts w:hint="eastAsia"/>
        </w:rPr>
        <w:t>承上題，這</w:t>
      </w:r>
      <w:r w:rsidRPr="004F103A">
        <w:t>5</w:t>
      </w:r>
      <w:r w:rsidRPr="004F103A">
        <w:rPr>
          <w:rFonts w:hint="eastAsia"/>
        </w:rPr>
        <w:t>顆恆星中，何者的表面溫度最高？</w:t>
      </w:r>
      <w:r w:rsidRPr="004F103A">
        <w:br/>
        <w:t>(A)</w:t>
      </w:r>
      <w:r w:rsidRPr="004F103A">
        <w:rPr>
          <w:rFonts w:hint="eastAsia"/>
        </w:rPr>
        <w:t xml:space="preserve">甲　</w:t>
      </w:r>
      <w:r w:rsidRPr="004F103A">
        <w:t>(B)</w:t>
      </w:r>
      <w:r w:rsidRPr="004F103A">
        <w:rPr>
          <w:rFonts w:hint="eastAsia"/>
        </w:rPr>
        <w:t xml:space="preserve">乙　</w:t>
      </w:r>
      <w:r w:rsidRPr="004F103A">
        <w:t>(C)</w:t>
      </w:r>
      <w:r w:rsidRPr="004F103A">
        <w:rPr>
          <w:rFonts w:hint="eastAsia"/>
        </w:rPr>
        <w:t xml:space="preserve">丙　</w:t>
      </w:r>
      <w:r w:rsidRPr="004F103A">
        <w:t>(D)</w:t>
      </w:r>
      <w:r w:rsidRPr="004F103A">
        <w:rPr>
          <w:rFonts w:hint="eastAsia"/>
        </w:rPr>
        <w:t xml:space="preserve">丁　</w:t>
      </w:r>
      <w:r w:rsidRPr="004F103A">
        <w:t>(E)</w:t>
      </w:r>
      <w:r w:rsidRPr="004F103A">
        <w:rPr>
          <w:rFonts w:hint="eastAsia"/>
        </w:rPr>
        <w:t>戊</w:t>
      </w:r>
    </w:p>
    <w:p w:rsidR="00C331F2" w:rsidRPr="008D07B9" w:rsidRDefault="009B5AB3" w:rsidP="00245EBD">
      <w:pPr>
        <w:pStyle w:val="-5"/>
        <w:ind w:left="1184" w:hanging="1184"/>
      </w:pPr>
      <w:r w:rsidRPr="009B5AB3">
        <w:rPr>
          <w:rFonts w:eastAsia="微軟正黑體"/>
          <w:b/>
        </w:rPr>
        <w:t>出　　處：</w:t>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6</w:t>
      </w:r>
      <w:r w:rsidR="00C331F2" w:rsidRPr="008D07B9">
        <w:t>章燦爛的星空</w:t>
      </w:r>
      <w:r w:rsidR="00C331F2" w:rsidRPr="008D07B9">
        <w:t xml:space="preserve"> 6-2</w:t>
      </w:r>
      <w:r w:rsidR="00C331F2" w:rsidRPr="008D07B9">
        <w:t>星光的奧</w:t>
      </w:r>
      <w:proofErr w:type="gramStart"/>
      <w:r w:rsidR="00C331F2" w:rsidRPr="008D07B9">
        <w:rPr>
          <w:rFonts w:hint="eastAsia"/>
        </w:rPr>
        <w:t>祕</w:t>
      </w:r>
      <w:proofErr w:type="gramEnd"/>
    </w:p>
    <w:p w:rsidR="00C331F2" w:rsidRPr="008D07B9" w:rsidRDefault="009B5AB3" w:rsidP="00245EBD">
      <w:pPr>
        <w:pStyle w:val="-5"/>
        <w:ind w:left="1184" w:hanging="1184"/>
      </w:pPr>
      <w:r w:rsidRPr="009B5AB3">
        <w:rPr>
          <w:rFonts w:eastAsia="微軟正黑體"/>
          <w:b/>
        </w:rPr>
        <w:t>解題觀念：</w:t>
      </w:r>
      <w:r w:rsidR="00C331F2" w:rsidRPr="008D07B9">
        <w:t>恆星的光譜型與溫度有關</w:t>
      </w:r>
      <w:r w:rsidR="00C331F2" w:rsidRPr="008D07B9">
        <w:rPr>
          <w:rFonts w:hint="eastAsia"/>
        </w:rPr>
        <w:t>。</w:t>
      </w:r>
    </w:p>
    <w:p w:rsidR="00C331F2" w:rsidRPr="008D07B9" w:rsidRDefault="009B5AB3" w:rsidP="00245EBD">
      <w:pPr>
        <w:pStyle w:val="-5"/>
        <w:ind w:left="1184" w:hanging="1184"/>
      </w:pPr>
      <w:r w:rsidRPr="009B5AB3">
        <w:rPr>
          <w:rFonts w:eastAsia="微軟正黑體"/>
          <w:b/>
        </w:rPr>
        <w:t>答　　案：</w:t>
      </w:r>
      <w:r w:rsidR="00C331F2" w:rsidRPr="008D07B9">
        <w:t>B</w:t>
      </w:r>
    </w:p>
    <w:p w:rsidR="00971209" w:rsidRDefault="009B5AB3" w:rsidP="00245EBD">
      <w:pPr>
        <w:pStyle w:val="-5"/>
        <w:ind w:left="1184" w:hanging="1184"/>
      </w:pPr>
      <w:r w:rsidRPr="009B5AB3">
        <w:rPr>
          <w:rFonts w:eastAsia="微軟正黑體"/>
          <w:b/>
        </w:rPr>
        <w:t>解　　析：</w:t>
      </w:r>
      <w:r w:rsidR="00DD5F2E">
        <w:rPr>
          <w:rFonts w:eastAsia="微軟正黑體" w:hint="eastAsia"/>
          <w:b/>
        </w:rPr>
        <w:tab/>
      </w:r>
      <w:r w:rsidR="00C331F2" w:rsidRPr="008D07B9">
        <w:t>恆星表面溫度可由光譜型得知，從高溫到低溫依序為光譜型</w:t>
      </w:r>
      <w:r w:rsidR="00C331F2" w:rsidRPr="008D07B9">
        <w:t>O</w:t>
      </w:r>
      <w:r w:rsidR="00C331F2" w:rsidRPr="008D07B9">
        <w:t>、</w:t>
      </w:r>
      <w:r w:rsidR="00C331F2" w:rsidRPr="008D07B9">
        <w:t>B</w:t>
      </w:r>
      <w:r w:rsidR="00C331F2" w:rsidRPr="008D07B9">
        <w:t>、</w:t>
      </w:r>
      <w:r w:rsidR="00C331F2" w:rsidRPr="008D07B9">
        <w:t>A</w:t>
      </w:r>
      <w:r w:rsidR="00C331F2" w:rsidRPr="008D07B9">
        <w:t>、</w:t>
      </w:r>
      <w:r w:rsidR="00C331F2" w:rsidRPr="008D07B9">
        <w:t>F</w:t>
      </w:r>
      <w:r w:rsidR="00C331F2" w:rsidRPr="008D07B9">
        <w:t>、</w:t>
      </w:r>
      <w:r w:rsidR="00C331F2" w:rsidRPr="008D07B9">
        <w:t>G</w:t>
      </w:r>
      <w:r w:rsidR="00C331F2" w:rsidRPr="008D07B9">
        <w:t>、</w:t>
      </w:r>
      <w:r w:rsidR="00C331F2" w:rsidRPr="008D07B9">
        <w:t>K</w:t>
      </w:r>
      <w:r w:rsidR="00C331F2" w:rsidRPr="008D07B9">
        <w:t>、</w:t>
      </w:r>
      <w:r w:rsidR="00C331F2" w:rsidRPr="008D07B9">
        <w:t>M</w:t>
      </w:r>
      <w:r w:rsidR="00C331F2" w:rsidRPr="008D07B9">
        <w:t>。</w:t>
      </w:r>
    </w:p>
    <w:p w:rsidR="00971209" w:rsidRPr="000B1F8F" w:rsidRDefault="00D941FB" w:rsidP="000D679E">
      <w:pPr>
        <w:pStyle w:val="-3"/>
        <w:spacing w:beforeLines="100" w:before="400" w:after="40"/>
      </w:pPr>
      <w:r w:rsidRPr="000B1F8F">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1270</wp:posOffset>
                </wp:positionH>
                <wp:positionV relativeFrom="paragraph">
                  <wp:posOffset>113030</wp:posOffset>
                </wp:positionV>
                <wp:extent cx="6480175" cy="3361690"/>
                <wp:effectExtent l="6350" t="6985" r="0" b="3175"/>
                <wp:wrapNone/>
                <wp:docPr id="1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361690"/>
                        </a:xfrm>
                        <a:prstGeom prst="roundRect">
                          <a:avLst>
                            <a:gd name="adj" fmla="val 413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E527E" id="AutoShape 97" o:spid="_x0000_s1026" style="position:absolute;margin-left:.1pt;margin-top:8.9pt;width:510.25pt;height:26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" fillcolor="#e6e6e6" stroked="f"/>
            </w:pict>
          </mc:Fallback>
        </mc:AlternateContent>
      </w:r>
      <w:r w:rsidR="00971209" w:rsidRPr="000B1F8F">
        <w:rPr>
          <w:rFonts w:hint="eastAsia"/>
        </w:rPr>
        <w:tab/>
      </w:r>
      <w:r w:rsidR="00971209" w:rsidRPr="00551721">
        <w:rPr>
          <w:rStyle w:val="-4"/>
          <w:rFonts w:hint="eastAsia"/>
          <w:w w:val="90"/>
        </w:rPr>
        <w:t>1</w:t>
      </w:r>
      <w:r w:rsidR="008808B4">
        <w:rPr>
          <w:rStyle w:val="-4"/>
          <w:rFonts w:hint="eastAsia"/>
          <w:w w:val="90"/>
        </w:rPr>
        <w:t>4</w:t>
      </w:r>
      <w:r w:rsidR="00971209" w:rsidRPr="00C331F2">
        <w:rPr>
          <w:rFonts w:ascii="微軟正黑體" w:eastAsia="微軟正黑體" w:hAnsi="微軟正黑體" w:hint="eastAsia"/>
        </w:rPr>
        <w:tab/>
      </w:r>
      <w:r w:rsidR="00C331F2" w:rsidRPr="00C331F2">
        <w:rPr>
          <w:rFonts w:ascii="微軟正黑體" w:eastAsia="微軟正黑體" w:hAnsi="微軟正黑體"/>
        </w:rPr>
        <w:t>海流與海面高度</w:t>
      </w:r>
      <w:r w:rsidR="00C331F2" w:rsidRPr="00C331F2">
        <w:rPr>
          <w:rFonts w:ascii="微軟正黑體" w:eastAsia="微軟正黑體" w:hAnsi="微軟正黑體" w:hint="eastAsia"/>
        </w:rPr>
        <w:t xml:space="preserve"> </w:t>
      </w:r>
    </w:p>
    <w:p w:rsidR="00971209" w:rsidRPr="00157850" w:rsidRDefault="00D941FB" w:rsidP="00971209">
      <w:pPr>
        <w:pStyle w:val="a9"/>
      </w:pPr>
      <w:r>
        <w:rPr>
          <w:noProof/>
        </w:rPr>
        <mc:AlternateContent>
          <mc:Choice Requires="wps">
            <w:drawing>
              <wp:anchor distT="0" distB="0" distL="114300" distR="114300" simplePos="0" relativeHeight="251668992" behindDoc="0" locked="0" layoutInCell="1" allowOverlap="1">
                <wp:simplePos x="0" y="0"/>
                <wp:positionH relativeFrom="column">
                  <wp:posOffset>83185</wp:posOffset>
                </wp:positionH>
                <wp:positionV relativeFrom="paragraph">
                  <wp:posOffset>1777365</wp:posOffset>
                </wp:positionV>
                <wp:extent cx="2587625" cy="34544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1D" w:rsidRDefault="00E9331D">
                            <w:r w:rsidRPr="004F103A">
                              <w:rPr>
                                <w:rFonts w:hint="eastAsia"/>
                              </w:rPr>
                              <w:t>(D)</w:t>
                            </w:r>
                            <w:r w:rsidRPr="004F103A">
                              <w:rPr>
                                <w:rFonts w:hint="eastAsia"/>
                              </w:rPr>
                              <w:t xml:space="preserve">　</w:t>
                            </w:r>
                            <w:r>
                              <w:rPr>
                                <w:rFonts w:hint="eastAsia"/>
                              </w:rPr>
                              <w:t xml:space="preserve">                      </w:t>
                            </w:r>
                            <w:r w:rsidRPr="004F103A">
                              <w:rPr>
                                <w:rFonts w:hint="eastAsia"/>
                              </w:rPr>
                              <w: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6.55pt;margin-top:139.95pt;width:203.75pt;height:27.2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" filled="f" stroked="f">
                <v:textbox style="mso-fit-shape-to-text:t">
                  <w:txbxContent>
                    <w:p w:rsidR="00E9331D" w:rsidRDefault="00E9331D">
                      <w:r w:rsidRPr="004F103A">
                        <w:rPr>
                          <w:rFonts w:hint="eastAsia"/>
                        </w:rPr>
                        <w:t>(D)</w:t>
                      </w:r>
                      <w:r w:rsidRPr="004F103A">
                        <w:rPr>
                          <w:rFonts w:hint="eastAsia"/>
                        </w:rPr>
                        <w:t xml:space="preserve">　</w:t>
                      </w:r>
                      <w:r>
                        <w:rPr>
                          <w:rFonts w:hint="eastAsia"/>
                        </w:rPr>
                        <w:t xml:space="preserve">                      </w:t>
                      </w:r>
                      <w:r w:rsidRPr="004F103A">
                        <w:rPr>
                          <w:rFonts w:hint="eastAsia"/>
                        </w:rPr>
                        <w:t>(E)</w:t>
                      </w:r>
                    </w:p>
                  </w:txbxContent>
                </v:textbox>
              </v:shape>
            </w:pict>
          </mc:Fallback>
        </mc:AlternateContent>
      </w:r>
      <w:r w:rsidR="008808B4" w:rsidRPr="004F103A">
        <w:rPr>
          <w:rFonts w:hint="eastAsia"/>
        </w:rPr>
        <w:t>海面高度差異是影響海流流動的主要因素之一，而高度梯度越大，流速越快。受</w:t>
      </w:r>
      <w:proofErr w:type="gramStart"/>
      <w:r w:rsidR="008808B4" w:rsidRPr="004F103A">
        <w:rPr>
          <w:rFonts w:hint="eastAsia"/>
        </w:rPr>
        <w:t>科氏力</w:t>
      </w:r>
      <w:proofErr w:type="gramEnd"/>
      <w:r w:rsidR="008808B4" w:rsidRPr="004F103A">
        <w:rPr>
          <w:rFonts w:hint="eastAsia"/>
        </w:rPr>
        <w:t>影響，一般大洋西側的海流流速較快。利用人造衛星對海洋進行雷達測高遙測，可獲知大範圍海域的海面高度變化。下列何者最有可能是人造衛星所獲得的南太平洋海面高度的等高線圖？</w:t>
      </w:r>
      <w:r w:rsidR="008808B4" w:rsidRPr="004F103A">
        <w:br/>
        <w:t>(A)</w:t>
      </w:r>
      <w:r w:rsidR="008808B4" w:rsidRPr="004F103A">
        <w:rPr>
          <w:rFonts w:hint="eastAsia"/>
        </w:rPr>
        <w:t xml:space="preserve">　</w:t>
      </w:r>
      <w:r w:rsidR="00E9331D">
        <w:rPr>
          <w:rFonts w:hint="eastAsia"/>
        </w:rPr>
        <w:t xml:space="preserve">                      </w:t>
      </w:r>
      <w:r w:rsidR="008808B4" w:rsidRPr="004F103A">
        <w:rPr>
          <w:rFonts w:hint="eastAsia"/>
        </w:rPr>
        <w:t>(B)</w:t>
      </w:r>
      <w:r w:rsidR="008808B4" w:rsidRPr="004F103A">
        <w:rPr>
          <w:rFonts w:hint="eastAsia"/>
        </w:rPr>
        <w:t xml:space="preserve">　</w:t>
      </w:r>
      <w:r w:rsidR="00E9331D">
        <w:rPr>
          <w:rFonts w:hint="eastAsia"/>
        </w:rPr>
        <w:t xml:space="preserve">                      </w:t>
      </w:r>
      <w:r w:rsidR="008808B4" w:rsidRPr="004F103A">
        <w:rPr>
          <w:rFonts w:hint="eastAsia"/>
        </w:rPr>
        <w:t>(C)</w:t>
      </w:r>
      <w:r w:rsidR="008808B4" w:rsidRPr="004F103A">
        <w:rPr>
          <w:rFonts w:hint="eastAsia"/>
        </w:rPr>
        <w:t xml:space="preserve">　</w:t>
      </w:r>
      <w:r w:rsidR="00E9331D">
        <w:t xml:space="preserve"> </w:t>
      </w:r>
      <w:r w:rsidR="008808B4">
        <w:br/>
      </w:r>
      <w:r>
        <w:rPr>
          <w:noProof/>
        </w:rPr>
        <w:drawing>
          <wp:inline distT="0" distB="0" distL="0" distR="0">
            <wp:extent cx="5619750" cy="1579506"/>
            <wp:effectExtent l="0" t="0" r="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619750" cy="1579506"/>
                    </a:xfrm>
                    <a:prstGeom prst="rect">
                      <a:avLst/>
                    </a:prstGeom>
                    <a:noFill/>
                    <a:ln>
                      <a:noFill/>
                    </a:ln>
                  </pic:spPr>
                </pic:pic>
              </a:graphicData>
            </a:graphic>
          </wp:inline>
        </w:drawing>
      </w:r>
    </w:p>
    <w:p w:rsidR="00C331F2" w:rsidRDefault="009B5AB3" w:rsidP="00245EBD">
      <w:pPr>
        <w:pStyle w:val="-5"/>
        <w:ind w:left="1184" w:hanging="1184"/>
      </w:pPr>
      <w:r w:rsidRPr="009B5AB3">
        <w:rPr>
          <w:rFonts w:eastAsia="微軟正黑體"/>
          <w:b/>
        </w:rPr>
        <w:t>出　　處：</w:t>
      </w:r>
      <w:r w:rsidR="00E9331D" w:rsidRPr="00E9331D">
        <w:rPr>
          <w:rFonts w:eastAsia="微軟正黑體" w:hint="eastAsia"/>
          <w:b/>
          <w:sz w:val="8"/>
          <w:szCs w:val="8"/>
        </w:rPr>
        <w:t xml:space="preserve"> </w:t>
      </w:r>
      <w:r w:rsidR="00C331F2" w:rsidRPr="008D07B9">
        <w:t>【龍騰版】基礎地球科學</w:t>
      </w:r>
      <w:r w:rsidR="00C331F2" w:rsidRPr="008D07B9">
        <w:t>(</w:t>
      </w:r>
      <w:r w:rsidR="00C331F2" w:rsidRPr="008D07B9">
        <w:t>上</w:t>
      </w:r>
      <w:r w:rsidR="00C331F2" w:rsidRPr="008D07B9">
        <w:t xml:space="preserve">) </w:t>
      </w:r>
      <w:r w:rsidR="00C331F2" w:rsidRPr="008D07B9">
        <w:t>第</w:t>
      </w:r>
      <w:r w:rsidR="00C331F2" w:rsidRPr="008D07B9">
        <w:t>4</w:t>
      </w:r>
      <w:r w:rsidR="00C331F2" w:rsidRPr="008D07B9">
        <w:t>章大氣和海洋的變動</w:t>
      </w:r>
      <w:r w:rsidR="00C331F2" w:rsidRPr="008D07B9">
        <w:t xml:space="preserve"> 4-2</w:t>
      </w:r>
      <w:r w:rsidR="00C331F2" w:rsidRPr="008D07B9">
        <w:t>海水的運動</w:t>
      </w:r>
      <w:r w:rsidR="00C331F2">
        <w:rPr>
          <w:rFonts w:hint="eastAsia"/>
        </w:rPr>
        <w:br/>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4</w:t>
      </w:r>
      <w:r w:rsidR="00C331F2" w:rsidRPr="008D07B9">
        <w:t>章廣闊的海洋</w:t>
      </w:r>
      <w:r w:rsidR="00C331F2" w:rsidRPr="008D07B9">
        <w:t xml:space="preserve"> 4-4</w:t>
      </w:r>
      <w:r w:rsidR="00C331F2" w:rsidRPr="008D07B9">
        <w:t>海洋遙測</w:t>
      </w:r>
    </w:p>
    <w:p w:rsidR="00C331F2" w:rsidRPr="008D07B9" w:rsidRDefault="009B5AB3" w:rsidP="00245EBD">
      <w:pPr>
        <w:pStyle w:val="-5"/>
        <w:ind w:left="1184" w:hanging="1184"/>
      </w:pPr>
      <w:bookmarkStart w:id="0" w:name="_GoBack"/>
      <w:bookmarkEnd w:id="0"/>
      <w:r w:rsidRPr="009B5AB3">
        <w:rPr>
          <w:rFonts w:eastAsia="微軟正黑體"/>
          <w:b/>
        </w:rPr>
        <w:lastRenderedPageBreak/>
        <w:t>解題觀念：</w:t>
      </w:r>
      <w:r w:rsidR="00C331F2" w:rsidRPr="008D07B9">
        <w:t>南半球的海流受到科氏力影響</w:t>
      </w:r>
      <w:r w:rsidR="00C331F2" w:rsidRPr="008D07B9">
        <w:rPr>
          <w:rFonts w:hint="eastAsia"/>
        </w:rPr>
        <w:t>，</w:t>
      </w:r>
      <w:r w:rsidR="00C331F2" w:rsidRPr="008D07B9">
        <w:t>會向左偏轉</w:t>
      </w:r>
      <w:r w:rsidR="00C331F2" w:rsidRPr="008D07B9">
        <w:rPr>
          <w:rFonts w:hint="eastAsia"/>
        </w:rPr>
        <w:t>。</w:t>
      </w:r>
    </w:p>
    <w:p w:rsidR="00C331F2" w:rsidRPr="008D07B9" w:rsidRDefault="009B5AB3" w:rsidP="00245EBD">
      <w:pPr>
        <w:pStyle w:val="-5"/>
        <w:ind w:left="1184" w:hanging="1184"/>
      </w:pPr>
      <w:r w:rsidRPr="009B5AB3">
        <w:rPr>
          <w:rFonts w:eastAsia="微軟正黑體"/>
          <w:b/>
        </w:rPr>
        <w:t>答　　案：</w:t>
      </w:r>
      <w:r w:rsidR="00C331F2" w:rsidRPr="008D07B9">
        <w:t>A</w:t>
      </w:r>
    </w:p>
    <w:p w:rsidR="00971209" w:rsidRDefault="009B5AB3" w:rsidP="00245EBD">
      <w:pPr>
        <w:pStyle w:val="-5"/>
        <w:ind w:left="1184" w:hanging="1184"/>
        <w:rPr>
          <w:rFonts w:ascii="新細明體" w:hAnsi="新細明體"/>
        </w:rPr>
      </w:pPr>
      <w:r w:rsidRPr="009B5AB3">
        <w:rPr>
          <w:rFonts w:eastAsia="微軟正黑體"/>
          <w:b/>
        </w:rPr>
        <w:t>解　　析：</w:t>
      </w:r>
      <w:r w:rsidR="000D679E">
        <w:rPr>
          <w:rFonts w:hint="eastAsia"/>
        </w:rPr>
        <w:tab/>
      </w:r>
      <w:r w:rsidR="000D679E" w:rsidRPr="000D679E">
        <w:rPr>
          <w:rFonts w:hint="eastAsia"/>
          <w:color w:val="000000"/>
          <w:sz w:val="24"/>
          <w:szCs w:val="24"/>
        </w:rPr>
        <w:t>圖中</w:t>
      </w:r>
      <w:r w:rsidR="000D679E" w:rsidRPr="000D679E">
        <w:rPr>
          <w:color w:val="000000"/>
          <w:sz w:val="24"/>
          <w:szCs w:val="24"/>
        </w:rPr>
        <w:t>南太平洋的</w:t>
      </w:r>
      <w:r w:rsidR="000D679E" w:rsidRPr="000D679E">
        <w:rPr>
          <w:rFonts w:hint="eastAsia"/>
          <w:color w:val="000000"/>
          <w:sz w:val="24"/>
          <w:szCs w:val="24"/>
        </w:rPr>
        <w:t>表面海流</w:t>
      </w:r>
      <w:r w:rsidR="000D679E" w:rsidRPr="000D679E">
        <w:rPr>
          <w:color w:val="000000"/>
          <w:sz w:val="24"/>
          <w:szCs w:val="24"/>
        </w:rPr>
        <w:t>大致上以逆時鐘方向繞行，</w:t>
      </w:r>
      <w:r w:rsidR="000D679E" w:rsidRPr="000D679E">
        <w:rPr>
          <w:rFonts w:hint="eastAsia"/>
          <w:color w:val="000000"/>
          <w:sz w:val="24"/>
          <w:szCs w:val="24"/>
        </w:rPr>
        <w:t>同時在</w:t>
      </w:r>
      <w:proofErr w:type="gramStart"/>
      <w:r w:rsidR="000D679E" w:rsidRPr="000D679E">
        <w:rPr>
          <w:color w:val="000000"/>
          <w:sz w:val="24"/>
          <w:szCs w:val="24"/>
        </w:rPr>
        <w:t>科氏力</w:t>
      </w:r>
      <w:proofErr w:type="gramEnd"/>
      <w:r w:rsidR="000D679E" w:rsidRPr="000D679E">
        <w:rPr>
          <w:color w:val="000000"/>
          <w:sz w:val="24"/>
          <w:szCs w:val="24"/>
        </w:rPr>
        <w:t>作用</w:t>
      </w:r>
      <w:r w:rsidR="000D679E" w:rsidRPr="000D679E">
        <w:rPr>
          <w:rFonts w:hint="eastAsia"/>
          <w:color w:val="000000"/>
          <w:sz w:val="24"/>
          <w:szCs w:val="24"/>
        </w:rPr>
        <w:t>下</w:t>
      </w:r>
      <w:r w:rsidR="000D679E" w:rsidRPr="000D679E">
        <w:rPr>
          <w:color w:val="000000"/>
          <w:sz w:val="24"/>
          <w:szCs w:val="24"/>
        </w:rPr>
        <w:t>，海水會向左偏轉</w:t>
      </w:r>
      <w:r w:rsidR="000D679E" w:rsidRPr="000D679E">
        <w:rPr>
          <w:rFonts w:hint="eastAsia"/>
          <w:color w:val="000000"/>
          <w:sz w:val="24"/>
          <w:szCs w:val="24"/>
        </w:rPr>
        <w:t>（艾克曼海流）</w:t>
      </w:r>
      <w:r w:rsidR="000D679E" w:rsidRPr="000D679E">
        <w:rPr>
          <w:color w:val="000000"/>
          <w:sz w:val="24"/>
          <w:szCs w:val="24"/>
        </w:rPr>
        <w:t>並匯集在</w:t>
      </w:r>
      <w:r w:rsidR="000D679E" w:rsidRPr="000D679E">
        <w:rPr>
          <w:rFonts w:hint="eastAsia"/>
          <w:color w:val="000000"/>
          <w:sz w:val="24"/>
          <w:szCs w:val="24"/>
        </w:rPr>
        <w:t>中央</w:t>
      </w:r>
      <w:r w:rsidR="000D679E" w:rsidRPr="000D679E">
        <w:rPr>
          <w:color w:val="000000"/>
          <w:sz w:val="24"/>
          <w:szCs w:val="24"/>
        </w:rPr>
        <w:t>形成高水位。且</w:t>
      </w:r>
      <w:r w:rsidR="000D679E" w:rsidRPr="000D679E">
        <w:rPr>
          <w:rFonts w:hint="eastAsia"/>
          <w:color w:val="000000"/>
          <w:sz w:val="24"/>
          <w:szCs w:val="24"/>
        </w:rPr>
        <w:t>大洋西側流速較快，代表高度梯度較大，也就是等高線較密集的區域，故</w:t>
      </w:r>
      <w:r w:rsidR="000D679E" w:rsidRPr="000D679E">
        <w:rPr>
          <w:rFonts w:hint="eastAsia"/>
          <w:color w:val="000000"/>
          <w:sz w:val="24"/>
          <w:szCs w:val="24"/>
        </w:rPr>
        <w:t>A</w:t>
      </w:r>
      <w:r w:rsidR="000D679E" w:rsidRPr="000D679E">
        <w:rPr>
          <w:rFonts w:hint="eastAsia"/>
          <w:color w:val="000000"/>
          <w:sz w:val="24"/>
          <w:szCs w:val="24"/>
        </w:rPr>
        <w:t>為最可能的海面高度示意圖。</w:t>
      </w:r>
    </w:p>
    <w:p w:rsidR="00971209" w:rsidRPr="000B1F8F" w:rsidRDefault="00D941FB" w:rsidP="00971209">
      <w:pPr>
        <w:pStyle w:val="-3"/>
        <w:spacing w:before="480" w:after="40"/>
      </w:pPr>
      <w:r w:rsidRPr="000B1F8F">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1270</wp:posOffset>
                </wp:positionH>
                <wp:positionV relativeFrom="paragraph">
                  <wp:posOffset>148590</wp:posOffset>
                </wp:positionV>
                <wp:extent cx="6480175" cy="2066925"/>
                <wp:effectExtent l="6350" t="1905" r="0" b="7620"/>
                <wp:wrapNone/>
                <wp:docPr id="1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6692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0E8BC" id="AutoShape 98" o:spid="_x0000_s1026" style="position:absolute;margin-left:.1pt;margin-top:11.7pt;width:510.25pt;height:1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" fillcolor="#e6e6e6" stroked="f"/>
            </w:pict>
          </mc:Fallback>
        </mc:AlternateContent>
      </w:r>
      <w:r w:rsidR="00971209" w:rsidRPr="000B1F8F">
        <w:rPr>
          <w:rFonts w:hint="eastAsia"/>
        </w:rPr>
        <w:tab/>
      </w:r>
      <w:r w:rsidR="00971209" w:rsidRPr="00551721">
        <w:rPr>
          <w:rStyle w:val="-4"/>
          <w:rFonts w:hint="eastAsia"/>
          <w:w w:val="90"/>
        </w:rPr>
        <w:t>1</w:t>
      </w:r>
      <w:r w:rsidR="008808B4">
        <w:rPr>
          <w:rStyle w:val="-4"/>
          <w:rFonts w:hint="eastAsia"/>
          <w:w w:val="90"/>
        </w:rPr>
        <w:t>5</w:t>
      </w:r>
      <w:r w:rsidR="00971209" w:rsidRPr="000B1F8F">
        <w:rPr>
          <w:rFonts w:hint="eastAsia"/>
        </w:rPr>
        <w:tab/>
      </w:r>
      <w:r w:rsidR="00C331F2" w:rsidRPr="00C331F2">
        <w:rPr>
          <w:rFonts w:ascii="微軟正黑體" w:eastAsia="微軟正黑體" w:hAnsi="微軟正黑體"/>
        </w:rPr>
        <w:t>星光與星色</w:t>
      </w:r>
      <w:r w:rsidR="00C331F2" w:rsidRPr="00C331F2">
        <w:rPr>
          <w:rFonts w:ascii="微軟正黑體" w:eastAsia="微軟正黑體" w:hAnsi="微軟正黑體" w:hint="eastAsia"/>
        </w:rPr>
        <w:t xml:space="preserve"> </w:t>
      </w:r>
    </w:p>
    <w:p w:rsidR="00971209" w:rsidRPr="00157850" w:rsidRDefault="008808B4" w:rsidP="00971209">
      <w:pPr>
        <w:pStyle w:val="a9"/>
      </w:pPr>
      <w:r w:rsidRPr="004F103A">
        <w:rPr>
          <w:rFonts w:hint="eastAsia"/>
        </w:rPr>
        <w:t>透過紅色玻璃片，觀看所有景象呈現深淺不一的紅色色調。用來拍攝星空，則所有恆星都呈明亮不同的紅色。現透過望遠鏡用相機拍攝星空，針對</w:t>
      </w:r>
      <w:proofErr w:type="gramStart"/>
      <w:r w:rsidRPr="004F103A">
        <w:rPr>
          <w:rFonts w:hint="eastAsia"/>
        </w:rPr>
        <w:t>同一天區</w:t>
      </w:r>
      <w:proofErr w:type="gramEnd"/>
      <w:r w:rsidRPr="004F103A">
        <w:rPr>
          <w:rFonts w:hint="eastAsia"/>
        </w:rPr>
        <w:t>，分別以紅色及藍色玻璃</w:t>
      </w:r>
      <w:proofErr w:type="gramStart"/>
      <w:r w:rsidRPr="004F103A">
        <w:rPr>
          <w:rFonts w:hint="eastAsia"/>
        </w:rPr>
        <w:t>片各拍一幅</w:t>
      </w:r>
      <w:proofErr w:type="gramEnd"/>
      <w:r w:rsidRPr="004F103A">
        <w:rPr>
          <w:rFonts w:hint="eastAsia"/>
        </w:rPr>
        <w:t>影像。依此可獲得恆星的何種訊息？</w:t>
      </w:r>
      <w:r w:rsidRPr="004F103A">
        <w:br/>
        <w:t>(A)</w:t>
      </w:r>
      <w:r w:rsidRPr="004F103A">
        <w:rPr>
          <w:rFonts w:hint="eastAsia"/>
        </w:rPr>
        <w:t>比對兩幅影像，能判斷出恆星的年齡</w:t>
      </w:r>
      <w:r w:rsidRPr="004F103A">
        <w:t xml:space="preserve">　</w:t>
      </w:r>
      <w:r w:rsidR="000D679E">
        <w:rPr>
          <w:rFonts w:hint="eastAsia"/>
        </w:rPr>
        <w:t xml:space="preserve">  </w:t>
      </w:r>
      <w:r w:rsidRPr="004F103A">
        <w:t>(B)</w:t>
      </w:r>
      <w:r w:rsidRPr="004F103A">
        <w:rPr>
          <w:rFonts w:hint="eastAsia"/>
        </w:rPr>
        <w:t>比對兩幅影像，能判斷出恆星的距離</w:t>
      </w:r>
      <w:r w:rsidRPr="004F103A">
        <w:br/>
        <w:t>(C)</w:t>
      </w:r>
      <w:r w:rsidRPr="004F103A">
        <w:rPr>
          <w:rFonts w:hint="eastAsia"/>
        </w:rPr>
        <w:t xml:space="preserve">比對兩幅影像，能辨別出藍色高溫恆星　</w:t>
      </w:r>
      <w:r w:rsidRPr="004F103A">
        <w:t>(D)</w:t>
      </w:r>
      <w:r w:rsidRPr="004F103A">
        <w:rPr>
          <w:rFonts w:hint="eastAsia"/>
        </w:rPr>
        <w:t>從藍色玻璃片影像中，能辨別哪些是低溫恆星</w:t>
      </w:r>
      <w:r w:rsidRPr="004F103A">
        <w:br/>
        <w:t>(E)</w:t>
      </w:r>
      <w:r w:rsidRPr="004F103A">
        <w:rPr>
          <w:rFonts w:hint="eastAsia"/>
        </w:rPr>
        <w:t>在紅色玻璃片影像中，紅色恆星非常明亮</w:t>
      </w:r>
    </w:p>
    <w:p w:rsidR="00C331F2" w:rsidRPr="008D07B9" w:rsidRDefault="009B5AB3" w:rsidP="00245EBD">
      <w:pPr>
        <w:pStyle w:val="-5"/>
        <w:ind w:left="1184" w:hanging="1184"/>
      </w:pPr>
      <w:r w:rsidRPr="009B5AB3">
        <w:rPr>
          <w:rFonts w:eastAsia="微軟正黑體"/>
          <w:b/>
        </w:rPr>
        <w:t>出　　處：</w:t>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6</w:t>
      </w:r>
      <w:r w:rsidR="00C331F2" w:rsidRPr="008D07B9">
        <w:t>章燦爛的星空</w:t>
      </w:r>
      <w:r w:rsidR="00C331F2" w:rsidRPr="008D07B9">
        <w:t xml:space="preserve"> 6-2</w:t>
      </w:r>
      <w:r w:rsidR="00C331F2" w:rsidRPr="008D07B9">
        <w:t>星光的奧</w:t>
      </w:r>
      <w:proofErr w:type="gramStart"/>
      <w:r w:rsidR="00C331F2" w:rsidRPr="008D07B9">
        <w:rPr>
          <w:rFonts w:hint="eastAsia"/>
        </w:rPr>
        <w:t>祕</w:t>
      </w:r>
      <w:proofErr w:type="gramEnd"/>
    </w:p>
    <w:p w:rsidR="00C331F2" w:rsidRPr="008D07B9" w:rsidRDefault="009B5AB3" w:rsidP="00245EBD">
      <w:pPr>
        <w:pStyle w:val="-5"/>
        <w:ind w:left="1184" w:hanging="1184"/>
      </w:pPr>
      <w:r w:rsidRPr="009B5AB3">
        <w:rPr>
          <w:rFonts w:eastAsia="微軟正黑體"/>
          <w:b/>
        </w:rPr>
        <w:t>解題觀念：</w:t>
      </w:r>
      <w:r w:rsidR="00C331F2" w:rsidRPr="008D07B9">
        <w:t>恆星的溫度與黑體輻射的能量分布</w:t>
      </w:r>
      <w:r w:rsidR="00C331F2" w:rsidRPr="008D07B9">
        <w:rPr>
          <w:rFonts w:hint="eastAsia"/>
        </w:rPr>
        <w:t>。</w:t>
      </w:r>
    </w:p>
    <w:p w:rsidR="00C331F2" w:rsidRDefault="009B5AB3" w:rsidP="00245EBD">
      <w:pPr>
        <w:pStyle w:val="-5"/>
        <w:ind w:left="1184" w:hanging="1184"/>
      </w:pPr>
      <w:r w:rsidRPr="009B5AB3">
        <w:rPr>
          <w:rFonts w:eastAsia="微軟正黑體"/>
          <w:b/>
        </w:rPr>
        <w:t>答　　案：</w:t>
      </w:r>
      <w:r w:rsidR="00C331F2" w:rsidRPr="008D07B9">
        <w:t>C</w:t>
      </w:r>
    </w:p>
    <w:p w:rsidR="00971209" w:rsidRDefault="009B5AB3" w:rsidP="00245EBD">
      <w:pPr>
        <w:pStyle w:val="-5"/>
        <w:ind w:left="1184" w:hanging="1184"/>
      </w:pPr>
      <w:r w:rsidRPr="009B5AB3">
        <w:rPr>
          <w:rFonts w:eastAsia="微軟正黑體"/>
          <w:b/>
        </w:rPr>
        <w:t>解　　析：</w:t>
      </w:r>
      <w:r w:rsidR="00E0292C">
        <w:rPr>
          <w:rFonts w:eastAsia="微軟正黑體" w:hint="eastAsia"/>
          <w:b/>
        </w:rPr>
        <w:tab/>
      </w:r>
      <w:r w:rsidR="00C331F2" w:rsidRPr="008D07B9">
        <w:t>(A)(B)</w:t>
      </w:r>
      <w:r w:rsidR="00C331F2" w:rsidRPr="008D07B9">
        <w:t>由恆星的顏色無法直接得知其年齡與距離。</w:t>
      </w:r>
      <w:r w:rsidR="00C331F2">
        <w:rPr>
          <w:rFonts w:hint="eastAsia"/>
        </w:rPr>
        <w:br/>
      </w:r>
      <w:r w:rsidR="00E0292C" w:rsidRPr="00E0292C">
        <w:rPr>
          <w:rFonts w:hint="eastAsia"/>
          <w:color w:val="000000"/>
          <w:sz w:val="24"/>
          <w:szCs w:val="24"/>
        </w:rPr>
        <w:t>(C)</w:t>
      </w:r>
      <w:r w:rsidR="00E0292C" w:rsidRPr="00E0292C">
        <w:rPr>
          <w:rFonts w:hint="eastAsia"/>
          <w:color w:val="000000"/>
          <w:sz w:val="24"/>
          <w:szCs w:val="24"/>
        </w:rPr>
        <w:t>由於藍色玻璃片只會讓藍光通過，而紅色玻璃片只會讓紅光通過。因此藍色高溫恆星在藍色</w:t>
      </w:r>
      <w:proofErr w:type="gramStart"/>
      <w:r w:rsidR="00E0292C" w:rsidRPr="00E0292C">
        <w:rPr>
          <w:rFonts w:hint="eastAsia"/>
          <w:color w:val="000000"/>
          <w:sz w:val="24"/>
          <w:szCs w:val="24"/>
        </w:rPr>
        <w:t>玻璃片中會</w:t>
      </w:r>
      <w:proofErr w:type="gramEnd"/>
      <w:r w:rsidR="00E0292C" w:rsidRPr="00E0292C">
        <w:rPr>
          <w:rFonts w:hint="eastAsia"/>
          <w:color w:val="000000"/>
          <w:sz w:val="24"/>
          <w:szCs w:val="24"/>
        </w:rPr>
        <w:t>呈現較紅色玻璃片明亮的星點，而紅色低溫的恆星則相反，會在紅色</w:t>
      </w:r>
      <w:proofErr w:type="gramStart"/>
      <w:r w:rsidR="00E0292C" w:rsidRPr="00E0292C">
        <w:rPr>
          <w:rFonts w:hint="eastAsia"/>
          <w:color w:val="000000"/>
          <w:sz w:val="24"/>
          <w:szCs w:val="24"/>
        </w:rPr>
        <w:t>玻璃片中呈現</w:t>
      </w:r>
      <w:proofErr w:type="gramEnd"/>
      <w:r w:rsidR="00E0292C" w:rsidRPr="00E0292C">
        <w:rPr>
          <w:rFonts w:hint="eastAsia"/>
          <w:color w:val="000000"/>
          <w:sz w:val="24"/>
          <w:szCs w:val="24"/>
        </w:rPr>
        <w:t>較藍色</w:t>
      </w:r>
      <w:proofErr w:type="gramStart"/>
      <w:r w:rsidR="00E0292C" w:rsidRPr="00E0292C">
        <w:rPr>
          <w:rFonts w:hint="eastAsia"/>
          <w:color w:val="000000"/>
          <w:sz w:val="24"/>
          <w:szCs w:val="24"/>
        </w:rPr>
        <w:t>玻璃片中明亮</w:t>
      </w:r>
      <w:proofErr w:type="gramEnd"/>
      <w:r w:rsidR="00E0292C" w:rsidRPr="00E0292C">
        <w:rPr>
          <w:rFonts w:hint="eastAsia"/>
          <w:color w:val="000000"/>
          <w:sz w:val="24"/>
          <w:szCs w:val="24"/>
        </w:rPr>
        <w:t>的星點。比對兩幅影像就可加以分辨。</w:t>
      </w:r>
      <w:r w:rsidR="00C331F2">
        <w:rPr>
          <w:rFonts w:hint="eastAsia"/>
        </w:rPr>
        <w:br/>
      </w:r>
      <w:r w:rsidR="00C331F2" w:rsidRPr="008D07B9">
        <w:t>(D)</w:t>
      </w:r>
      <w:r w:rsidR="00C331F2" w:rsidRPr="008D07B9">
        <w:t>低溫的紅色恆星可能因藍光不夠強烈而無法在藍色玻璃片影像中呈現出來。</w:t>
      </w:r>
      <w:r w:rsidR="00C331F2">
        <w:rPr>
          <w:rFonts w:hint="eastAsia"/>
        </w:rPr>
        <w:br/>
      </w:r>
      <w:r w:rsidR="00E0292C" w:rsidRPr="00E0292C">
        <w:rPr>
          <w:rFonts w:hint="eastAsia"/>
          <w:color w:val="000000"/>
          <w:sz w:val="24"/>
          <w:szCs w:val="24"/>
        </w:rPr>
        <w:t>(</w:t>
      </w:r>
      <w:r w:rsidR="00E0292C" w:rsidRPr="00E0292C">
        <w:rPr>
          <w:color w:val="000000"/>
          <w:sz w:val="24"/>
          <w:szCs w:val="24"/>
        </w:rPr>
        <w:t>E</w:t>
      </w:r>
      <w:r w:rsidR="00E0292C" w:rsidRPr="00E0292C">
        <w:rPr>
          <w:rFonts w:hint="eastAsia"/>
          <w:color w:val="000000"/>
          <w:sz w:val="24"/>
          <w:szCs w:val="24"/>
        </w:rPr>
        <w:t>)</w:t>
      </w:r>
      <w:r w:rsidR="00E0292C" w:rsidRPr="00E0292C">
        <w:rPr>
          <w:rFonts w:hint="eastAsia"/>
          <w:color w:val="000000"/>
          <w:sz w:val="24"/>
          <w:szCs w:val="24"/>
        </w:rPr>
        <w:t>在紅色玻璃片影像中明亮的天體，僅能代表拍攝時接收到明顯的紅光，除了距離較近、體積大的紅色恆星之外，亮度大的藍色恆星也會在紅色玻璃片影像中呈現明亮的星點。</w:t>
      </w:r>
    </w:p>
    <w:p w:rsidR="00971209" w:rsidRPr="000B1F8F" w:rsidRDefault="00D941FB" w:rsidP="00E0292C">
      <w:pPr>
        <w:pStyle w:val="-3"/>
        <w:spacing w:beforeLines="100" w:before="400" w:after="40"/>
      </w:pPr>
      <w:r w:rsidRPr="000B1F8F">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1270</wp:posOffset>
                </wp:positionH>
                <wp:positionV relativeFrom="paragraph">
                  <wp:posOffset>130810</wp:posOffset>
                </wp:positionV>
                <wp:extent cx="6480175" cy="1843405"/>
                <wp:effectExtent l="6350" t="3175" r="0" b="1270"/>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4340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C805E" id="AutoShape 99" o:spid="_x0000_s1026" style="position:absolute;margin-left:.1pt;margin-top:10.3pt;width:510.25pt;height:14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" fillcolor="#e6e6e6" stroked="f"/>
            </w:pict>
          </mc:Fallback>
        </mc:AlternateContent>
      </w:r>
      <w:r w:rsidR="00971209" w:rsidRPr="000B1F8F">
        <w:rPr>
          <w:rFonts w:hint="eastAsia"/>
        </w:rPr>
        <w:tab/>
      </w:r>
      <w:r w:rsidR="00971209" w:rsidRPr="00551721">
        <w:rPr>
          <w:rStyle w:val="-4"/>
          <w:rFonts w:hint="eastAsia"/>
          <w:w w:val="90"/>
        </w:rPr>
        <w:t>1</w:t>
      </w:r>
      <w:r w:rsidR="008808B4">
        <w:rPr>
          <w:rStyle w:val="-4"/>
          <w:rFonts w:hint="eastAsia"/>
          <w:w w:val="90"/>
        </w:rPr>
        <w:t>6</w:t>
      </w:r>
      <w:r w:rsidR="00971209" w:rsidRPr="000B1F8F">
        <w:rPr>
          <w:rFonts w:hint="eastAsia"/>
        </w:rPr>
        <w:tab/>
      </w:r>
      <w:proofErr w:type="gramStart"/>
      <w:r w:rsidR="00C331F2" w:rsidRPr="00C331F2">
        <w:rPr>
          <w:rFonts w:ascii="微軟正黑體" w:eastAsia="微軟正黑體" w:hAnsi="微軟正黑體"/>
        </w:rPr>
        <w:t>沉</w:t>
      </w:r>
      <w:proofErr w:type="gramEnd"/>
      <w:r w:rsidR="00C331F2" w:rsidRPr="00C331F2">
        <w:rPr>
          <w:rFonts w:ascii="微軟正黑體" w:eastAsia="微軟正黑體" w:hAnsi="微軟正黑體"/>
        </w:rPr>
        <w:t>積構造</w:t>
      </w:r>
      <w:r w:rsidR="00C331F2" w:rsidRPr="00C331F2">
        <w:rPr>
          <w:rFonts w:ascii="微軟正黑體" w:eastAsia="微軟正黑體" w:hAnsi="微軟正黑體" w:hint="eastAsia"/>
        </w:rPr>
        <w:t xml:space="preserve"> </w:t>
      </w:r>
    </w:p>
    <w:p w:rsidR="00971209" w:rsidRPr="00157850" w:rsidRDefault="008808B4" w:rsidP="00971209">
      <w:pPr>
        <w:pStyle w:val="a9"/>
      </w:pPr>
      <w:r w:rsidRPr="004F103A">
        <w:rPr>
          <w:rFonts w:hint="eastAsia"/>
        </w:rPr>
        <w:t>科學家常從岩石的特性推測當時的</w:t>
      </w:r>
      <w:proofErr w:type="gramStart"/>
      <w:r w:rsidRPr="004F103A">
        <w:rPr>
          <w:rFonts w:hint="eastAsia"/>
        </w:rPr>
        <w:t>沉</w:t>
      </w:r>
      <w:proofErr w:type="gramEnd"/>
      <w:r w:rsidRPr="004F103A">
        <w:rPr>
          <w:rFonts w:hint="eastAsia"/>
        </w:rPr>
        <w:t>積環境。今有某鑽井，由上而下，依序鑽出頁岩、砂岩和礫岩。若這些岩層都沒有經過變動，下列有關它們生成的敘述何者正確？</w:t>
      </w:r>
      <w:r w:rsidRPr="004F103A">
        <w:br/>
        <w:t>(A)</w:t>
      </w:r>
      <w:proofErr w:type="gramStart"/>
      <w:r w:rsidRPr="004F103A">
        <w:rPr>
          <w:rFonts w:hint="eastAsia"/>
        </w:rPr>
        <w:t>沉</w:t>
      </w:r>
      <w:proofErr w:type="gramEnd"/>
      <w:r w:rsidRPr="004F103A">
        <w:rPr>
          <w:rFonts w:hint="eastAsia"/>
        </w:rPr>
        <w:t>積環境的水</w:t>
      </w:r>
      <w:r w:rsidR="00E44C12">
        <w:rPr>
          <w:rFonts w:hint="eastAsia"/>
        </w:rPr>
        <w:t>越</w:t>
      </w:r>
      <w:proofErr w:type="gramStart"/>
      <w:r w:rsidRPr="004F103A">
        <w:rPr>
          <w:rFonts w:hint="eastAsia"/>
        </w:rPr>
        <w:t>晚期</w:t>
      </w:r>
      <w:r w:rsidR="00E44C12">
        <w:rPr>
          <w:rFonts w:hint="eastAsia"/>
        </w:rPr>
        <w:t>越</w:t>
      </w:r>
      <w:r w:rsidRPr="004F103A">
        <w:rPr>
          <w:rFonts w:hint="eastAsia"/>
        </w:rPr>
        <w:t>淺</w:t>
      </w:r>
      <w:proofErr w:type="gramEnd"/>
      <w:r w:rsidRPr="004F103A">
        <w:t xml:space="preserve">　</w:t>
      </w:r>
      <w:r w:rsidR="00E0292C">
        <w:rPr>
          <w:rFonts w:hint="eastAsia"/>
        </w:rPr>
        <w:t xml:space="preserve">              </w:t>
      </w:r>
      <w:r w:rsidRPr="004F103A">
        <w:t>(B)</w:t>
      </w:r>
      <w:proofErr w:type="gramStart"/>
      <w:r w:rsidRPr="004F103A">
        <w:rPr>
          <w:rFonts w:hint="eastAsia"/>
        </w:rPr>
        <w:t>沉</w:t>
      </w:r>
      <w:proofErr w:type="gramEnd"/>
      <w:r w:rsidRPr="004F103A">
        <w:rPr>
          <w:rFonts w:hint="eastAsia"/>
        </w:rPr>
        <w:t>積環境的水流速度</w:t>
      </w:r>
      <w:r w:rsidR="00E44C12">
        <w:rPr>
          <w:rFonts w:hint="eastAsia"/>
        </w:rPr>
        <w:t>越</w:t>
      </w:r>
      <w:r w:rsidRPr="004F103A">
        <w:rPr>
          <w:rFonts w:hint="eastAsia"/>
        </w:rPr>
        <w:t>晚期</w:t>
      </w:r>
      <w:r w:rsidR="00E44C12">
        <w:rPr>
          <w:rFonts w:hint="eastAsia"/>
        </w:rPr>
        <w:t>越</w:t>
      </w:r>
      <w:r w:rsidRPr="004F103A">
        <w:rPr>
          <w:rFonts w:hint="eastAsia"/>
        </w:rPr>
        <w:t>慢</w:t>
      </w:r>
      <w:r w:rsidRPr="004F103A">
        <w:br/>
        <w:t>(C)</w:t>
      </w:r>
      <w:r w:rsidRPr="004F103A">
        <w:rPr>
          <w:rFonts w:hint="eastAsia"/>
        </w:rPr>
        <w:t>火山激烈噴發，火山彈四射後，</w:t>
      </w:r>
      <w:proofErr w:type="gramStart"/>
      <w:r w:rsidRPr="004F103A">
        <w:rPr>
          <w:rFonts w:hint="eastAsia"/>
        </w:rPr>
        <w:t>沉</w:t>
      </w:r>
      <w:proofErr w:type="gramEnd"/>
      <w:r w:rsidRPr="004F103A">
        <w:rPr>
          <w:rFonts w:hint="eastAsia"/>
        </w:rPr>
        <w:t>積礫岩</w:t>
      </w:r>
      <w:r w:rsidRPr="004F103A">
        <w:t xml:space="preserve">　</w:t>
      </w:r>
      <w:r w:rsidRPr="004F103A">
        <w:t>(D)</w:t>
      </w:r>
      <w:r w:rsidRPr="004F103A">
        <w:rPr>
          <w:rFonts w:hint="eastAsia"/>
        </w:rPr>
        <w:t>斷層作用，使原來礫岩粉化成砂岩和頁岩</w:t>
      </w:r>
      <w:r w:rsidRPr="004F103A">
        <w:br/>
        <w:t>(E)</w:t>
      </w:r>
      <w:r w:rsidRPr="004F103A">
        <w:rPr>
          <w:rFonts w:hint="eastAsia"/>
        </w:rPr>
        <w:t>山崩生成礫岩，而後礫岩風化，形成砂岩、頁岩</w:t>
      </w:r>
    </w:p>
    <w:p w:rsidR="00C331F2" w:rsidRDefault="009B5AB3" w:rsidP="00245EBD">
      <w:pPr>
        <w:pStyle w:val="-5"/>
        <w:ind w:left="1184" w:hanging="1184"/>
      </w:pPr>
      <w:r w:rsidRPr="009B5AB3">
        <w:rPr>
          <w:rFonts w:eastAsia="微軟正黑體"/>
          <w:b/>
        </w:rPr>
        <w:t>出　　處：</w:t>
      </w:r>
      <w:r w:rsidR="00E0292C">
        <w:rPr>
          <w:rFonts w:eastAsia="微軟正黑體" w:hint="eastAsia"/>
          <w:b/>
        </w:rPr>
        <w:tab/>
      </w:r>
      <w:r w:rsidR="00C331F2" w:rsidRPr="008D07B9">
        <w:t>【龍騰版】基礎地球科學</w:t>
      </w:r>
      <w:r w:rsidR="00C331F2" w:rsidRPr="008D07B9">
        <w:t>(</w:t>
      </w:r>
      <w:r w:rsidR="00C331F2" w:rsidRPr="008D07B9">
        <w:t>上</w:t>
      </w:r>
      <w:r w:rsidR="00C331F2" w:rsidRPr="008D07B9">
        <w:t xml:space="preserve">) </w:t>
      </w:r>
      <w:r w:rsidR="00C331F2" w:rsidRPr="008D07B9">
        <w:t>第</w:t>
      </w:r>
      <w:r w:rsidR="00C331F2" w:rsidRPr="008D07B9">
        <w:t>3</w:t>
      </w:r>
      <w:r w:rsidR="00C331F2" w:rsidRPr="008D07B9">
        <w:t>章地球的結構</w:t>
      </w:r>
      <w:r w:rsidR="00C331F2" w:rsidRPr="008D07B9">
        <w:t xml:space="preserve"> 3-1</w:t>
      </w:r>
      <w:r w:rsidR="00C331F2" w:rsidRPr="008D07B9">
        <w:t>固體地球的結構</w:t>
      </w:r>
      <w:r w:rsidR="00C331F2">
        <w:rPr>
          <w:rFonts w:hint="eastAsia"/>
        </w:rPr>
        <w:br/>
      </w:r>
      <w:r w:rsidR="00C331F2" w:rsidRPr="008D07B9">
        <w:t>【龍騰版】基礎地球科學</w:t>
      </w:r>
      <w:r w:rsidR="00C331F2" w:rsidRPr="008D07B9">
        <w:t>(</w:t>
      </w:r>
      <w:r w:rsidR="00C331F2" w:rsidRPr="008D07B9">
        <w:t>下</w:t>
      </w:r>
      <w:r w:rsidR="00C331F2" w:rsidRPr="008D07B9">
        <w:t xml:space="preserve">) </w:t>
      </w:r>
      <w:r w:rsidR="00C331F2" w:rsidRPr="008D07B9">
        <w:t>第</w:t>
      </w:r>
      <w:r w:rsidR="00C331F2" w:rsidRPr="008D07B9">
        <w:t>2</w:t>
      </w:r>
      <w:r w:rsidR="00C331F2" w:rsidRPr="008D07B9">
        <w:t>章變動的地球</w:t>
      </w:r>
      <w:r w:rsidR="00C331F2" w:rsidRPr="008D07B9">
        <w:t xml:space="preserve"> 2-1</w:t>
      </w:r>
      <w:r w:rsidR="00C331F2" w:rsidRPr="008D07B9">
        <w:t>地質探測</w:t>
      </w:r>
    </w:p>
    <w:p w:rsidR="00DD5F2E" w:rsidRDefault="00DD5F2E" w:rsidP="00245EBD">
      <w:pPr>
        <w:pStyle w:val="-5"/>
        <w:ind w:left="1184" w:hanging="1184"/>
      </w:pPr>
    </w:p>
    <w:p w:rsidR="00C331F2" w:rsidRPr="008D07B9" w:rsidRDefault="009B5AB3" w:rsidP="00245EBD">
      <w:pPr>
        <w:pStyle w:val="-5"/>
        <w:ind w:left="1184" w:hanging="1184"/>
      </w:pPr>
      <w:r w:rsidRPr="009B5AB3">
        <w:rPr>
          <w:rFonts w:eastAsia="微軟正黑體"/>
          <w:b/>
        </w:rPr>
        <w:lastRenderedPageBreak/>
        <w:t>解題觀念：</w:t>
      </w:r>
      <w:r w:rsidR="00C331F2" w:rsidRPr="008D07B9">
        <w:t>沉積物粒徑大小與搬運力大小有關</w:t>
      </w:r>
      <w:r w:rsidR="00C331F2" w:rsidRPr="008D07B9">
        <w:rPr>
          <w:rFonts w:hint="eastAsia"/>
        </w:rPr>
        <w:t>。</w:t>
      </w:r>
    </w:p>
    <w:p w:rsidR="00C331F2" w:rsidRPr="008D07B9" w:rsidRDefault="009B5AB3" w:rsidP="00245EBD">
      <w:pPr>
        <w:pStyle w:val="-5"/>
        <w:ind w:left="1184" w:hanging="1184"/>
      </w:pPr>
      <w:r w:rsidRPr="009B5AB3">
        <w:rPr>
          <w:rFonts w:eastAsia="微軟正黑體"/>
          <w:b/>
        </w:rPr>
        <w:t>答　　案：</w:t>
      </w:r>
      <w:r w:rsidR="00C331F2" w:rsidRPr="008D07B9">
        <w:t>B</w:t>
      </w:r>
    </w:p>
    <w:p w:rsidR="00971209" w:rsidRDefault="009B5AB3" w:rsidP="00245EBD">
      <w:pPr>
        <w:pStyle w:val="-5"/>
        <w:ind w:left="1184" w:hanging="1184"/>
      </w:pPr>
      <w:r w:rsidRPr="009B5AB3">
        <w:rPr>
          <w:rFonts w:eastAsia="微軟正黑體"/>
          <w:b/>
        </w:rPr>
        <w:t>解　　析：</w:t>
      </w:r>
      <w:r w:rsidR="00C331F2" w:rsidRPr="008D07B9">
        <w:t>(A)(B)</w:t>
      </w:r>
      <w:r w:rsidR="00C331F2" w:rsidRPr="008D07B9">
        <w:t>此處地層年代由老到新分別為礫岩、砂岩和頁岩，顆粒由大到小，代表</w:t>
      </w:r>
      <w:proofErr w:type="gramStart"/>
      <w:r w:rsidR="00C331F2" w:rsidRPr="008D07B9">
        <w:t>沉</w:t>
      </w:r>
      <w:proofErr w:type="gramEnd"/>
      <w:r w:rsidR="00C331F2" w:rsidRPr="008D07B9">
        <w:t>積環境逐漸變深，或搬運力逐漸變小。</w:t>
      </w:r>
      <w:r w:rsidR="00C331F2">
        <w:rPr>
          <w:rFonts w:hint="eastAsia"/>
        </w:rPr>
        <w:br/>
      </w:r>
      <w:r w:rsidR="00C331F2" w:rsidRPr="008D07B9">
        <w:t>(C)</w:t>
      </w:r>
      <w:r w:rsidR="00C331F2" w:rsidRPr="008D07B9">
        <w:t>火山爆發後大小不一的岩塊堆積會形成安山岩質的火山角礫岩，並非題目</w:t>
      </w:r>
      <w:proofErr w:type="gramStart"/>
      <w:r w:rsidR="00C331F2" w:rsidRPr="008D07B9">
        <w:t>所說的礫岩</w:t>
      </w:r>
      <w:proofErr w:type="gramEnd"/>
      <w:r w:rsidR="00C331F2" w:rsidRPr="008D07B9">
        <w:t>。</w:t>
      </w:r>
      <w:r>
        <w:rPr>
          <w:rFonts w:hint="eastAsia"/>
        </w:rPr>
        <w:br/>
      </w:r>
      <w:r w:rsidR="00C331F2" w:rsidRPr="008D07B9">
        <w:t>(D)(E)</w:t>
      </w:r>
      <w:r w:rsidR="00C331F2" w:rsidRPr="008D07B9">
        <w:t>粒徑不同的</w:t>
      </w:r>
      <w:proofErr w:type="gramStart"/>
      <w:r w:rsidR="00C331F2" w:rsidRPr="008D07B9">
        <w:t>沉積岩</w:t>
      </w:r>
      <w:proofErr w:type="gramEnd"/>
      <w:r w:rsidR="00C331F2" w:rsidRPr="008D07B9">
        <w:t>並非由斷層作用或山崩直接造成，是經由外營力作用</w:t>
      </w:r>
      <w:proofErr w:type="gramStart"/>
      <w:r w:rsidR="00C331F2" w:rsidRPr="008D07B9">
        <w:t>將原岩風化</w:t>
      </w:r>
      <w:proofErr w:type="gramEnd"/>
      <w:r w:rsidR="00C331F2" w:rsidRPr="008D07B9">
        <w:t>、侵蝕、搬運和堆積，</w:t>
      </w:r>
      <w:proofErr w:type="gramStart"/>
      <w:r w:rsidR="00C331F2" w:rsidRPr="008D07B9">
        <w:t>最後壓密</w:t>
      </w:r>
      <w:proofErr w:type="gramEnd"/>
      <w:r w:rsidR="00C331F2" w:rsidRPr="008D07B9">
        <w:t>膠結而形成。</w:t>
      </w:r>
    </w:p>
    <w:p w:rsidR="00522D35" w:rsidRPr="009B5AB3" w:rsidRDefault="00D65998" w:rsidP="00522D35">
      <w:pPr>
        <w:pStyle w:val="-3"/>
        <w:spacing w:before="480" w:after="40"/>
        <w:rPr>
          <w:rFonts w:ascii="微軟正黑體" w:eastAsia="微軟正黑體" w:hAnsi="微軟正黑體"/>
        </w:rPr>
      </w:pPr>
      <w:r>
        <w:rPr>
          <w:noProof/>
        </w:rPr>
        <w:drawing>
          <wp:anchor distT="0" distB="0" distL="114300" distR="114300" simplePos="0" relativeHeight="251672064" behindDoc="0" locked="0" layoutInCell="1" allowOverlap="1">
            <wp:simplePos x="0" y="0"/>
            <wp:positionH relativeFrom="column">
              <wp:posOffset>4825365</wp:posOffset>
            </wp:positionH>
            <wp:positionV relativeFrom="paragraph">
              <wp:posOffset>588010</wp:posOffset>
            </wp:positionV>
            <wp:extent cx="1508125" cy="2000885"/>
            <wp:effectExtent l="0" t="0" r="0" b="0"/>
            <wp:wrapSquare wrapText="bothSides"/>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10-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0812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1FB" w:rsidRPr="000B1F8F">
        <w:rPr>
          <w:rFonts w:hint="eastAsia"/>
          <w:noProof/>
        </w:rPr>
        <mc:AlternateContent>
          <mc:Choice Requires="wps">
            <w:drawing>
              <wp:anchor distT="0" distB="0" distL="114300" distR="114300" simplePos="0" relativeHeight="251664896" behindDoc="1" locked="0" layoutInCell="1" allowOverlap="1">
                <wp:simplePos x="0" y="0"/>
                <wp:positionH relativeFrom="column">
                  <wp:posOffset>1270</wp:posOffset>
                </wp:positionH>
                <wp:positionV relativeFrom="paragraph">
                  <wp:posOffset>148590</wp:posOffset>
                </wp:positionV>
                <wp:extent cx="6480175" cy="2665730"/>
                <wp:effectExtent l="6350" t="5080" r="0" b="5715"/>
                <wp:wrapNone/>
                <wp:docPr id="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665730"/>
                        </a:xfrm>
                        <a:prstGeom prst="roundRect">
                          <a:avLst>
                            <a:gd name="adj" fmla="val 779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1BE21" id="AutoShape 117" o:spid="_x0000_s1026" style="position:absolute;margin-left:.1pt;margin-top:11.7pt;width:510.25pt;height:20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" fillcolor="#e6e6e6" stroked="f"/>
            </w:pict>
          </mc:Fallback>
        </mc:AlternateContent>
      </w:r>
      <w:r w:rsidR="00522D35" w:rsidRPr="000B1F8F">
        <w:rPr>
          <w:rFonts w:hint="eastAsia"/>
        </w:rPr>
        <w:tab/>
      </w:r>
      <w:r w:rsidR="00522D35" w:rsidRPr="00551721">
        <w:rPr>
          <w:rStyle w:val="-4"/>
          <w:rFonts w:hint="eastAsia"/>
          <w:w w:val="90"/>
        </w:rPr>
        <w:t>1</w:t>
      </w:r>
      <w:r w:rsidR="00522D35">
        <w:rPr>
          <w:rStyle w:val="-4"/>
          <w:rFonts w:hint="eastAsia"/>
          <w:w w:val="90"/>
        </w:rPr>
        <w:t>7</w:t>
      </w:r>
      <w:r w:rsidR="00522D35" w:rsidRPr="000B1F8F">
        <w:rPr>
          <w:rFonts w:hint="eastAsia"/>
        </w:rPr>
        <w:tab/>
      </w:r>
      <w:r w:rsidR="009B5AB3" w:rsidRPr="009B5AB3">
        <w:rPr>
          <w:rFonts w:ascii="微軟正黑體" w:eastAsia="微軟正黑體" w:hAnsi="微軟正黑體"/>
        </w:rPr>
        <w:t>大氣穩定度</w:t>
      </w:r>
      <w:r w:rsidR="009B5AB3">
        <w:rPr>
          <w:rFonts w:ascii="微軟正黑體" w:eastAsia="微軟正黑體" w:hAnsi="微軟正黑體" w:hint="eastAsia"/>
        </w:rPr>
        <w:t xml:space="preserve"> </w:t>
      </w:r>
    </w:p>
    <w:p w:rsidR="00522D35" w:rsidRPr="00522D35" w:rsidRDefault="00522D35" w:rsidP="00522D35">
      <w:pPr>
        <w:pStyle w:val="a9"/>
      </w:pPr>
      <w:r w:rsidRPr="00522D35">
        <w:rPr>
          <w:rFonts w:hint="eastAsia"/>
        </w:rPr>
        <w:t>探空氣球的觀測資料，有助於瞭解環境大氣的特徵。若板橋氣象站在某星期一、星期二量測到的大氣溫度隨高度變化垂直分布如</w:t>
      </w:r>
      <w:r w:rsidR="00E0292C">
        <w:rPr>
          <w:rFonts w:hint="eastAsia"/>
        </w:rPr>
        <w:t>附</w:t>
      </w:r>
      <w:r w:rsidRPr="00522D35">
        <w:rPr>
          <w:rFonts w:hint="eastAsia"/>
        </w:rPr>
        <w:t>圖所示，且兩天的大氣水氣含量相同，下列哪些敘述正確？（應選</w:t>
      </w:r>
      <w:r w:rsidRPr="00522D35">
        <w:t>2</w:t>
      </w:r>
      <w:r w:rsidRPr="00522D35">
        <w:rPr>
          <w:rFonts w:hint="eastAsia"/>
        </w:rPr>
        <w:t>項）</w:t>
      </w:r>
      <w:r>
        <w:br/>
      </w:r>
      <w:r w:rsidRPr="00522D35">
        <w:t>(A)</w:t>
      </w:r>
      <w:r w:rsidRPr="00522D35">
        <w:rPr>
          <w:rFonts w:hint="eastAsia"/>
        </w:rPr>
        <w:t>星期一的大氣較不穩定，容易發生對流</w:t>
      </w:r>
      <w:r>
        <w:br/>
      </w:r>
      <w:r w:rsidRPr="00522D35">
        <w:t>(B)</w:t>
      </w:r>
      <w:r w:rsidRPr="00522D35">
        <w:rPr>
          <w:rFonts w:hint="eastAsia"/>
        </w:rPr>
        <w:t>星期二的大氣較容易有垂直發展旺盛的雲層出現</w:t>
      </w:r>
      <w:r>
        <w:br/>
      </w:r>
      <w:r w:rsidRPr="00522D35">
        <w:t>(C)</w:t>
      </w:r>
      <w:r w:rsidRPr="00522D35">
        <w:rPr>
          <w:rFonts w:hint="eastAsia"/>
        </w:rPr>
        <w:t>星期一較不容易有垂直發展的雲層出現</w:t>
      </w:r>
      <w:r>
        <w:br/>
      </w:r>
      <w:r w:rsidRPr="00522D35">
        <w:t>(D)</w:t>
      </w:r>
      <w:r w:rsidRPr="00522D35">
        <w:rPr>
          <w:rFonts w:hint="eastAsia"/>
        </w:rPr>
        <w:t>星期二的大氣環境，較容易發生空氣汙染</w:t>
      </w:r>
      <w:r>
        <w:br/>
      </w:r>
      <w:r w:rsidRPr="00522D35">
        <w:t>(E)</w:t>
      </w:r>
      <w:r w:rsidRPr="00522D35">
        <w:rPr>
          <w:rFonts w:hint="eastAsia"/>
        </w:rPr>
        <w:t>兩天的雲層垂直發展厚度大約相同</w:t>
      </w:r>
    </w:p>
    <w:p w:rsidR="009B5AB3" w:rsidRPr="008D07B9" w:rsidRDefault="009B5AB3" w:rsidP="00245EBD">
      <w:pPr>
        <w:pStyle w:val="-5"/>
        <w:ind w:left="1184" w:hanging="1184"/>
      </w:pPr>
      <w:r w:rsidRPr="009B5AB3">
        <w:rPr>
          <w:rFonts w:eastAsia="微軟正黑體"/>
          <w:b/>
        </w:rPr>
        <w:t>出　　處：</w:t>
      </w:r>
      <w:r w:rsidRPr="008D07B9">
        <w:t>【龍騰版】基礎地球科學</w:t>
      </w:r>
      <w:r w:rsidRPr="008D07B9">
        <w:t>(</w:t>
      </w:r>
      <w:r w:rsidRPr="008D07B9">
        <w:t>下</w:t>
      </w:r>
      <w:r w:rsidRPr="008D07B9">
        <w:t xml:space="preserve">) </w:t>
      </w:r>
      <w:r w:rsidRPr="008D07B9">
        <w:t>第</w:t>
      </w:r>
      <w:r w:rsidRPr="008D07B9">
        <w:t>3</w:t>
      </w:r>
      <w:r w:rsidRPr="008D07B9">
        <w:t>章多變的天氣</w:t>
      </w:r>
      <w:r w:rsidRPr="008D07B9">
        <w:t xml:space="preserve"> 3-2</w:t>
      </w:r>
      <w:r w:rsidRPr="008D07B9">
        <w:t>影響氣象的因素</w:t>
      </w:r>
    </w:p>
    <w:p w:rsidR="009B5AB3" w:rsidRPr="008D07B9" w:rsidRDefault="009B5AB3" w:rsidP="00245EBD">
      <w:pPr>
        <w:pStyle w:val="-5"/>
        <w:ind w:left="1184" w:hanging="1184"/>
      </w:pPr>
      <w:r w:rsidRPr="009B5AB3">
        <w:rPr>
          <w:rFonts w:eastAsia="微軟正黑體"/>
          <w:b/>
        </w:rPr>
        <w:t>解題觀念：</w:t>
      </w:r>
      <w:r w:rsidRPr="008D07B9">
        <w:t>大氣穩定度</w:t>
      </w:r>
      <w:proofErr w:type="gramStart"/>
      <w:r w:rsidRPr="008D07B9">
        <w:t>與逆溫</w:t>
      </w:r>
      <w:proofErr w:type="gramEnd"/>
      <w:r w:rsidRPr="008D07B9">
        <w:t>現象</w:t>
      </w:r>
      <w:r w:rsidRPr="008D07B9">
        <w:rPr>
          <w:rFonts w:hint="eastAsia"/>
        </w:rPr>
        <w:t>。</w:t>
      </w:r>
    </w:p>
    <w:p w:rsidR="009B5AB3" w:rsidRPr="008D07B9" w:rsidRDefault="009B5AB3" w:rsidP="00245EBD">
      <w:pPr>
        <w:pStyle w:val="-5"/>
        <w:ind w:left="1184" w:hanging="1184"/>
      </w:pPr>
      <w:r w:rsidRPr="009B5AB3">
        <w:rPr>
          <w:rFonts w:eastAsia="微軟正黑體"/>
          <w:b/>
        </w:rPr>
        <w:t>答　　案：</w:t>
      </w:r>
      <w:r w:rsidRPr="008D07B9">
        <w:t>AD</w:t>
      </w:r>
    </w:p>
    <w:p w:rsidR="00971209" w:rsidRPr="000B1F8F" w:rsidRDefault="009B5AB3" w:rsidP="00245EBD">
      <w:pPr>
        <w:pStyle w:val="-5"/>
        <w:ind w:left="1184" w:hanging="1184"/>
      </w:pPr>
      <w:r w:rsidRPr="009B5AB3">
        <w:rPr>
          <w:rFonts w:eastAsia="微軟正黑體"/>
          <w:b/>
        </w:rPr>
        <w:t>解　　析：</w:t>
      </w:r>
      <w:r w:rsidR="00DD5F2E">
        <w:rPr>
          <w:rFonts w:eastAsia="微軟正黑體" w:hint="eastAsia"/>
          <w:b/>
        </w:rPr>
        <w:tab/>
      </w:r>
      <w:r w:rsidRPr="008D07B9">
        <w:t>大氣穩定度與環境溫度</w:t>
      </w:r>
      <w:proofErr w:type="gramStart"/>
      <w:r w:rsidRPr="008D07B9">
        <w:t>的直減率</w:t>
      </w:r>
      <w:proofErr w:type="gramEnd"/>
      <w:r w:rsidRPr="008D07B9">
        <w:t>（每上升</w:t>
      </w:r>
      <w:r w:rsidRPr="008D07B9">
        <w:t>1</w:t>
      </w:r>
      <w:r w:rsidRPr="008D07B9">
        <w:t>公里時的溫度下降幅度）有關，</w:t>
      </w:r>
      <w:proofErr w:type="gramStart"/>
      <w:r w:rsidRPr="008D07B9">
        <w:t>直減率</w:t>
      </w:r>
      <w:proofErr w:type="gramEnd"/>
      <w:r w:rsidRPr="008D07B9">
        <w:t>越大則大氣越不穩定。當環境溫度隨高度上升而不減反增時，如星期二的溫度變化趨勢，</w:t>
      </w:r>
      <w:proofErr w:type="gramStart"/>
      <w:r w:rsidRPr="008D07B9">
        <w:t>直減率</w:t>
      </w:r>
      <w:proofErr w:type="gramEnd"/>
      <w:r w:rsidRPr="008D07B9">
        <w:t>為負值，也就是大氣非常穩定</w:t>
      </w:r>
      <w:proofErr w:type="gramStart"/>
      <w:r w:rsidRPr="008D07B9">
        <w:t>的逆溫狀態</w:t>
      </w:r>
      <w:proofErr w:type="gramEnd"/>
      <w:r w:rsidRPr="008D07B9">
        <w:t>。因此，星期一的大氣較不穩定，容易發生對流及垂直發展旺盛的雲層出現。星期二則是穩定的大氣狀態，且因不容易對流，</w:t>
      </w:r>
      <w:r w:rsidRPr="008D07B9">
        <w:rPr>
          <w:rFonts w:hint="eastAsia"/>
        </w:rPr>
        <w:t>汙</w:t>
      </w:r>
      <w:r w:rsidRPr="008D07B9">
        <w:t>染物會被侷限在地面附近</w:t>
      </w:r>
      <w:r w:rsidRPr="008D07B9">
        <w:rPr>
          <w:rFonts w:hint="eastAsia"/>
        </w:rPr>
        <w:t>，</w:t>
      </w:r>
      <w:r w:rsidRPr="008D07B9">
        <w:t>造成空氣品質惡化。</w:t>
      </w:r>
    </w:p>
    <w:sectPr w:rsidR="00971209" w:rsidRPr="000B1F8F" w:rsidSect="009C10EF">
      <w:headerReference w:type="even" r:id="rId37"/>
      <w:headerReference w:type="default" r:id="rId38"/>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6BB" w:rsidRDefault="004706BB" w:rsidP="008C2A0A">
      <w:pPr>
        <w:ind w:firstLine="460"/>
      </w:pPr>
      <w:r>
        <w:separator/>
      </w:r>
    </w:p>
  </w:endnote>
  <w:endnote w:type="continuationSeparator" w:id="0">
    <w:p w:rsidR="004706BB" w:rsidRDefault="004706BB"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黑體">
    <w:panose1 w:val="020B0509000000000000"/>
    <w:charset w:val="88"/>
    <w:family w:val="modern"/>
    <w:pitch w:val="fixed"/>
    <w:sig w:usb0="F1002BFF" w:usb1="29DFFFFF" w:usb2="00000037" w:usb3="00000000" w:csb0="003F00FF" w:csb1="00000000"/>
  </w:font>
  <w:font w:name="華康新特黑體">
    <w:panose1 w:val="02010609010101010101"/>
    <w:charset w:val="88"/>
    <w:family w:val="modern"/>
    <w:pitch w:val="fixed"/>
    <w:sig w:usb0="80000001" w:usb1="28091800" w:usb2="00000016" w:usb3="00000000" w:csb0="00100000" w:csb1="00000000"/>
  </w:font>
  <w:font w:name="華康仿宋體W4">
    <w:panose1 w:val="02020409000000000000"/>
    <w:charset w:val="88"/>
    <w:family w:val="modern"/>
    <w:pitch w:val="fixed"/>
    <w:sig w:usb0="80000001" w:usb1="28091800" w:usb2="00000016" w:usb3="00000000" w:csb0="00100000" w:csb1="00000000"/>
  </w:font>
  <w:font w:name="Helvetica">
    <w:panose1 w:val="020B0604020202020204"/>
    <w:charset w:val="00"/>
    <w:family w:val="swiss"/>
    <w:pitch w:val="variable"/>
    <w:sig w:usb0="E0002EFF" w:usb1="C000785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ADA" w:rsidRPr="00AE4F23" w:rsidRDefault="00D941FB" w:rsidP="00AE4F23">
    <w:pPr>
      <w:pStyle w:val="a5"/>
      <w:jc w:val="left"/>
    </w:pPr>
    <w:r>
      <w:rPr>
        <w:noProof/>
      </w:rPr>
      <mc:AlternateContent>
        <mc:Choice Requires="wps">
          <w:drawing>
            <wp:inline distT="0" distB="0" distL="0" distR="0">
              <wp:extent cx="215900" cy="215900"/>
              <wp:effectExtent l="635" t="8255" r="2540" b="4445"/>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4F23" w:rsidRDefault="00AE4F23" w:rsidP="00AE4F23">
                          <w:pPr>
                            <w:pStyle w:val="a5"/>
                          </w:pPr>
                          <w:r>
                            <w:fldChar w:fldCharType="begin"/>
                          </w:r>
                          <w:r>
                            <w:instrText>PAGE   \* MERGEFORMAT</w:instrText>
                          </w:r>
                          <w:r>
                            <w:fldChar w:fldCharType="separate"/>
                          </w:r>
                          <w:r w:rsidR="00AE4059" w:rsidRPr="00AE4059">
                            <w:rPr>
                              <w:noProof/>
                              <w:lang w:val="zh-TW"/>
                            </w:rPr>
                            <w:t>16</w:t>
                          </w:r>
                          <w:r>
                            <w:fldChar w:fldCharType="end"/>
                          </w:r>
                        </w:p>
                      </w:txbxContent>
                    </wps:txbx>
                    <wps:bodyPr rot="0" vert="horz" wrap="square" lIns="0" tIns="0" rIns="0" bIns="0" anchor="t" anchorCtr="0" upright="1">
                      <a:noAutofit/>
                    </wps:bodyPr>
                  </wps:wsp>
                </a:graphicData>
              </a:graphic>
            </wp:inline>
          </w:drawing>
        </mc:Choice>
        <mc:Fallback>
          <w:pict>
            <v:oval id="Oval 5" o:spid="_x0000_s1041"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" fillcolor="#4c4c4c" stroked="f">
              <v:textbox inset="0,0,0,0">
                <w:txbxContent>
                  <w:p w:rsidR="00AE4F23" w:rsidRDefault="00AE4F23" w:rsidP="00AE4F23">
                    <w:pPr>
                      <w:pStyle w:val="a5"/>
                    </w:pPr>
                    <w:r>
                      <w:fldChar w:fldCharType="begin"/>
                    </w:r>
                    <w:r>
                      <w:instrText>PAGE   \* MERGEFORMAT</w:instrText>
                    </w:r>
                    <w:r>
                      <w:fldChar w:fldCharType="separate"/>
                    </w:r>
                    <w:r w:rsidR="00AE4059" w:rsidRPr="00AE4059">
                      <w:rPr>
                        <w:noProof/>
                        <w:lang w:val="zh-TW"/>
                      </w:rPr>
                      <w:t>16</w:t>
                    </w:r>
                    <w:r>
                      <w:fldChar w:fldCharType="end"/>
                    </w:r>
                  </w:p>
                </w:txbxContent>
              </v:textbox>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ADA" w:rsidRDefault="00D941FB" w:rsidP="008C2A0A">
    <w:pPr>
      <w:pStyle w:val="a5"/>
      <w:ind w:firstLine="400"/>
      <w:jc w:val="right"/>
    </w:pPr>
    <w:r>
      <w:rPr>
        <w:noProof/>
      </w:rPr>
      <mc:AlternateContent>
        <mc:Choice Requires="wps">
          <w:drawing>
            <wp:inline distT="0" distB="0" distL="0" distR="0">
              <wp:extent cx="215900" cy="215900"/>
              <wp:effectExtent l="6350" t="8255" r="6350" b="4445"/>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4F23" w:rsidRDefault="00AE4F23" w:rsidP="00AE4F23">
                          <w:pPr>
                            <w:pStyle w:val="a5"/>
                          </w:pPr>
                          <w:r>
                            <w:fldChar w:fldCharType="begin"/>
                          </w:r>
                          <w:r>
                            <w:instrText>PAGE   \* MERGEFORMAT</w:instrText>
                          </w:r>
                          <w:r>
                            <w:fldChar w:fldCharType="separate"/>
                          </w:r>
                          <w:r w:rsidR="00AE4059" w:rsidRPr="00AE4059">
                            <w:rPr>
                              <w:noProof/>
                              <w:lang w:val="zh-TW"/>
                            </w:rPr>
                            <w:t>15</w:t>
                          </w:r>
                          <w:r>
                            <w:fldChar w:fldCharType="end"/>
                          </w:r>
                        </w:p>
                      </w:txbxContent>
                    </wps:txbx>
                    <wps:bodyPr rot="0" vert="horz" wrap="square" lIns="0" tIns="0" rIns="0" bIns="0" anchor="t" anchorCtr="0" upright="1">
                      <a:noAutofit/>
                    </wps:bodyPr>
                  </wps:wsp>
                </a:graphicData>
              </a:graphic>
            </wp:inline>
          </w:drawing>
        </mc:Choice>
        <mc:Fallback>
          <w:pict>
            <v:oval id="Oval 6" o:spid="_x0000_s1042"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E99nrlvAgAA7QQAAA4AAAAAAAAAAAAAAAAALgIA&#10;AGRycy9lMm9Eb2MueG1sUEsBAi0AFAAGAAgAAAAhAJVGxyXYAAAAAwEAAA8AAAAAAAAAAAAAAAAA&#10;yQQAAGRycy9kb3ducmV2LnhtbFBLBQYAAAAABAAEAPMAAADOBQAAAAA=&#10;" fillcolor="#4c4c4c" stroked="f">
              <v:textbox inset="0,0,0,0">
                <w:txbxContent>
                  <w:p w:rsidR="00AE4F23" w:rsidRDefault="00AE4F23" w:rsidP="00AE4F23">
                    <w:pPr>
                      <w:pStyle w:val="a5"/>
                    </w:pPr>
                    <w:r>
                      <w:fldChar w:fldCharType="begin"/>
                    </w:r>
                    <w:r>
                      <w:instrText>PAGE   \* MERGEFORMAT</w:instrText>
                    </w:r>
                    <w:r>
                      <w:fldChar w:fldCharType="separate"/>
                    </w:r>
                    <w:r w:rsidR="00AE4059" w:rsidRPr="00AE4059">
                      <w:rPr>
                        <w:noProof/>
                        <w:lang w:val="zh-TW"/>
                      </w:rPr>
                      <w:t>15</w:t>
                    </w:r>
                    <w:r>
                      <w:fldChar w:fldCharType="end"/>
                    </w:r>
                  </w:p>
                </w:txbxContent>
              </v:textbox>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B79" w:rsidRDefault="00321B79" w:rsidP="00231FD8">
    <w:pPr>
      <w:pStyle w:val="a5"/>
      <w:ind w:firstLine="4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6BB" w:rsidRDefault="004706BB" w:rsidP="008C2A0A">
      <w:pPr>
        <w:ind w:firstLine="460"/>
      </w:pPr>
      <w:r>
        <w:separator/>
      </w:r>
    </w:p>
  </w:footnote>
  <w:footnote w:type="continuationSeparator" w:id="0">
    <w:p w:rsidR="004706BB" w:rsidRDefault="004706BB"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7A7" w:rsidRPr="001A674B" w:rsidRDefault="00C119C7" w:rsidP="00231FD8">
    <w:pPr>
      <w:pStyle w:val="a3"/>
      <w:rPr>
        <w:rFonts w:ascii="微軟正黑體" w:eastAsia="微軟正黑體" w:hAnsi="微軟正黑體"/>
      </w:rPr>
    </w:pP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7A7" w:rsidRPr="001A674B" w:rsidRDefault="00D941FB" w:rsidP="00231FD8">
    <w:pPr>
      <w:pStyle w:val="a3"/>
      <w:jc w:val="right"/>
      <w:rPr>
        <w:rFonts w:ascii="微軟正黑體" w:eastAsia="微軟正黑體" w:hAnsi="微軟正黑體"/>
      </w:rPr>
    </w:pPr>
    <w:r w:rsidRPr="001A674B">
      <w:rPr>
        <w:rFonts w:ascii="微軟正黑體" w:eastAsia="微軟正黑體" w:hAnsi="微軟正黑體"/>
        <w:noProof/>
      </w:rPr>
      <w:drawing>
        <wp:anchor distT="0" distB="0" distL="114300" distR="114300" simplePos="0" relativeHeight="251656704" behindDoc="1" locked="0" layoutInCell="1" allowOverlap="1">
          <wp:simplePos x="0" y="0"/>
          <wp:positionH relativeFrom="column">
            <wp:posOffset>5168900</wp:posOffset>
          </wp:positionH>
          <wp:positionV relativeFrom="page">
            <wp:posOffset>1347470</wp:posOffset>
          </wp:positionV>
          <wp:extent cx="755650" cy="675640"/>
          <wp:effectExtent l="0" t="0" r="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61" w:rsidRPr="001A674B">
      <w:rPr>
        <w:rFonts w:ascii="微軟正黑體" w:eastAsia="微軟正黑體" w:hAnsi="微軟正黑體" w:hint="eastAsia"/>
      </w:rPr>
      <w:t>大考風向球</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B79" w:rsidRDefault="00D941FB" w:rsidP="00231FD8">
    <w:pPr>
      <w:pStyle w:val="a3"/>
      <w:ind w:firstLine="400"/>
      <w:jc w:val="right"/>
    </w:pPr>
    <w:r>
      <w:rPr>
        <w:noProof/>
      </w:rPr>
      <mc:AlternateContent>
        <mc:Choice Requires="wps">
          <w:drawing>
            <wp:anchor distT="0" distB="0" distL="114300" distR="114300" simplePos="0" relativeHeight="251655680" behindDoc="0" locked="1" layoutInCell="1" allowOverlap="1">
              <wp:simplePos x="0" y="0"/>
              <wp:positionH relativeFrom="page">
                <wp:align>center</wp:align>
              </wp:positionH>
              <wp:positionV relativeFrom="page">
                <wp:align>center</wp:align>
              </wp:positionV>
              <wp:extent cx="7560310" cy="10800080"/>
              <wp:effectExtent l="10795" t="10160" r="10795" b="1016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65A07" id="Rectangle 13" o:spid="_x0000_s1026" style="position:absolute;margin-left:0;margin-top:0;width:595.3pt;height:850.4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Qj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OK29CN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4656" behindDoc="1" locked="1" layoutInCell="1" allowOverlap="1">
          <wp:simplePos x="0" y="0"/>
          <wp:positionH relativeFrom="page">
            <wp:align>center</wp:align>
          </wp:positionH>
          <wp:positionV relativeFrom="page">
            <wp:align>center</wp:align>
          </wp:positionV>
          <wp:extent cx="7901940" cy="11132820"/>
          <wp:effectExtent l="0" t="0" r="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C7" w:rsidRPr="001A674B" w:rsidRDefault="00C119C7" w:rsidP="00231FD8">
    <w:pPr>
      <w:pStyle w:val="a3"/>
      <w:rPr>
        <w:rFonts w:ascii="微軟正黑體" w:eastAsia="微軟正黑體" w:hAnsi="微軟正黑體"/>
      </w:rPr>
    </w:pPr>
    <w:r w:rsidRPr="001A674B">
      <w:rPr>
        <w:rFonts w:ascii="微軟正黑體" w:eastAsia="微軟正黑體" w:hAnsi="微軟正黑體" w:hint="eastAsia"/>
      </w:rPr>
      <w:t>大考風向球</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C7" w:rsidRPr="001A674B" w:rsidRDefault="00D941FB" w:rsidP="00231FD8">
    <w:pPr>
      <w:pStyle w:val="a3"/>
      <w:jc w:val="right"/>
      <w:rPr>
        <w:rFonts w:ascii="微軟正黑體" w:eastAsia="微軟正黑體" w:hAnsi="微軟正黑體"/>
      </w:rPr>
    </w:pPr>
    <w:r w:rsidRPr="001A674B">
      <w:rPr>
        <w:rFonts w:ascii="微軟正黑體" w:eastAsia="微軟正黑體" w:hAnsi="微軟正黑體"/>
        <w:noProof/>
      </w:rPr>
      <w:drawing>
        <wp:anchor distT="0" distB="0" distL="114300" distR="114300" simplePos="0" relativeHeight="251658752" behindDoc="1" locked="0" layoutInCell="1" allowOverlap="1">
          <wp:simplePos x="0" y="0"/>
          <wp:positionH relativeFrom="column">
            <wp:posOffset>5168900</wp:posOffset>
          </wp:positionH>
          <wp:positionV relativeFrom="page">
            <wp:posOffset>1347470</wp:posOffset>
          </wp:positionV>
          <wp:extent cx="755650" cy="675640"/>
          <wp:effectExtent l="0" t="0" r="0" b="0"/>
          <wp:wrapNone/>
          <wp:docPr id="19" name="圖片 19"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9C7" w:rsidRPr="001A674B">
      <w:rPr>
        <w:rFonts w:ascii="微軟正黑體" w:eastAsia="微軟正黑體" w:hAnsi="微軟正黑體" w:hint="eastAsia"/>
      </w:rPr>
      <w:t>大考風向球</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C5" w:rsidRPr="001A674B" w:rsidRDefault="00BA54C5" w:rsidP="00231FD8">
    <w:pPr>
      <w:pStyle w:val="a3"/>
      <w:rPr>
        <w:rFonts w:ascii="微軟正黑體" w:eastAsia="微軟正黑體" w:hAnsi="微軟正黑體"/>
      </w:rPr>
    </w:pPr>
    <w:r w:rsidRPr="001A674B">
      <w:rPr>
        <w:rFonts w:ascii="微軟正黑體" w:eastAsia="微軟正黑體" w:hAnsi="微軟正黑體" w:hint="eastAsia"/>
      </w:rPr>
      <w:t>試題大剖析</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C5" w:rsidRPr="001A674B" w:rsidRDefault="00D941FB" w:rsidP="00231FD8">
    <w:pPr>
      <w:pStyle w:val="a3"/>
      <w:jc w:val="right"/>
      <w:rPr>
        <w:rFonts w:ascii="微軟正黑體" w:eastAsia="微軟正黑體" w:hAnsi="微軟正黑體"/>
      </w:rPr>
    </w:pPr>
    <w:r w:rsidRPr="001A674B">
      <w:rPr>
        <w:rFonts w:ascii="微軟正黑體" w:eastAsia="微軟正黑體" w:hAnsi="微軟正黑體"/>
        <w:noProof/>
      </w:rPr>
      <w:drawing>
        <wp:anchor distT="0" distB="0" distL="114300" distR="114300" simplePos="0" relativeHeight="251657728" behindDoc="1" locked="0" layoutInCell="1" allowOverlap="1">
          <wp:simplePos x="0" y="0"/>
          <wp:positionH relativeFrom="column">
            <wp:posOffset>5220970</wp:posOffset>
          </wp:positionH>
          <wp:positionV relativeFrom="page">
            <wp:posOffset>1347470</wp:posOffset>
          </wp:positionV>
          <wp:extent cx="572770" cy="572770"/>
          <wp:effectExtent l="0" t="0" r="0" b="0"/>
          <wp:wrapNone/>
          <wp:docPr id="18" name="圖片 18"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C5" w:rsidRPr="001A674B">
      <w:rPr>
        <w:rFonts w:ascii="微軟正黑體" w:eastAsia="微軟正黑體" w:hAnsi="微軟正黑體" w:hint="eastAsia"/>
      </w:rPr>
      <w:t>試題大剖析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1021"/>
    <w:multiLevelType w:val="hybridMultilevel"/>
    <w:tmpl w:val="158C12A6"/>
    <w:lvl w:ilvl="0" w:tplc="47D879C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B139D7"/>
    <w:multiLevelType w:val="hybridMultilevel"/>
    <w:tmpl w:val="A8D0B57A"/>
    <w:lvl w:ilvl="0" w:tplc="832A6766">
      <w:start w:val="1"/>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7EB3D1D"/>
    <w:multiLevelType w:val="hybridMultilevel"/>
    <w:tmpl w:val="511045A2"/>
    <w:lvl w:ilvl="0" w:tplc="E534ABEC">
      <w:start w:val="5"/>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88"/>
    <w:rsid w:val="0001278C"/>
    <w:rsid w:val="00014063"/>
    <w:rsid w:val="0003526D"/>
    <w:rsid w:val="0008420E"/>
    <w:rsid w:val="000A17C1"/>
    <w:rsid w:val="000B1695"/>
    <w:rsid w:val="000B1F8F"/>
    <w:rsid w:val="000D679E"/>
    <w:rsid w:val="001050BD"/>
    <w:rsid w:val="00130112"/>
    <w:rsid w:val="001343A4"/>
    <w:rsid w:val="00145517"/>
    <w:rsid w:val="00145761"/>
    <w:rsid w:val="00147070"/>
    <w:rsid w:val="0016074F"/>
    <w:rsid w:val="001622E6"/>
    <w:rsid w:val="001657EB"/>
    <w:rsid w:val="00182C55"/>
    <w:rsid w:val="0018761C"/>
    <w:rsid w:val="00192EB0"/>
    <w:rsid w:val="001A674B"/>
    <w:rsid w:val="001A6AC5"/>
    <w:rsid w:val="001B18DC"/>
    <w:rsid w:val="001D3ACA"/>
    <w:rsid w:val="001F0153"/>
    <w:rsid w:val="001F5C72"/>
    <w:rsid w:val="002028D1"/>
    <w:rsid w:val="0021140C"/>
    <w:rsid w:val="00217529"/>
    <w:rsid w:val="0022112F"/>
    <w:rsid w:val="00231FD8"/>
    <w:rsid w:val="002432EF"/>
    <w:rsid w:val="00245EBD"/>
    <w:rsid w:val="002614D3"/>
    <w:rsid w:val="00261687"/>
    <w:rsid w:val="00277291"/>
    <w:rsid w:val="00283B6D"/>
    <w:rsid w:val="00292142"/>
    <w:rsid w:val="002977EA"/>
    <w:rsid w:val="002B483B"/>
    <w:rsid w:val="002D189A"/>
    <w:rsid w:val="002D48B2"/>
    <w:rsid w:val="002D5BBB"/>
    <w:rsid w:val="00315141"/>
    <w:rsid w:val="00321B79"/>
    <w:rsid w:val="003249D0"/>
    <w:rsid w:val="0033209A"/>
    <w:rsid w:val="003506D9"/>
    <w:rsid w:val="003512D5"/>
    <w:rsid w:val="0039182E"/>
    <w:rsid w:val="003A340B"/>
    <w:rsid w:val="003D5968"/>
    <w:rsid w:val="003F0F1A"/>
    <w:rsid w:val="003F3128"/>
    <w:rsid w:val="004116A0"/>
    <w:rsid w:val="00411704"/>
    <w:rsid w:val="00427D9A"/>
    <w:rsid w:val="0043271D"/>
    <w:rsid w:val="004329E5"/>
    <w:rsid w:val="00440DEE"/>
    <w:rsid w:val="00441F08"/>
    <w:rsid w:val="00455A24"/>
    <w:rsid w:val="00463545"/>
    <w:rsid w:val="004701E2"/>
    <w:rsid w:val="004706BB"/>
    <w:rsid w:val="0047159D"/>
    <w:rsid w:val="00480966"/>
    <w:rsid w:val="004849FB"/>
    <w:rsid w:val="00487CA5"/>
    <w:rsid w:val="004B3328"/>
    <w:rsid w:val="004F460A"/>
    <w:rsid w:val="004F73BA"/>
    <w:rsid w:val="00504CB1"/>
    <w:rsid w:val="0051255F"/>
    <w:rsid w:val="00522D35"/>
    <w:rsid w:val="005241DF"/>
    <w:rsid w:val="00533E64"/>
    <w:rsid w:val="00587259"/>
    <w:rsid w:val="00597BFE"/>
    <w:rsid w:val="005A1BEF"/>
    <w:rsid w:val="005B1C9F"/>
    <w:rsid w:val="005C1675"/>
    <w:rsid w:val="005C2D5D"/>
    <w:rsid w:val="005D0480"/>
    <w:rsid w:val="005E7F57"/>
    <w:rsid w:val="005F0398"/>
    <w:rsid w:val="005F5FD6"/>
    <w:rsid w:val="00606E4B"/>
    <w:rsid w:val="006416AA"/>
    <w:rsid w:val="00653648"/>
    <w:rsid w:val="00662F29"/>
    <w:rsid w:val="006718E8"/>
    <w:rsid w:val="006E15D5"/>
    <w:rsid w:val="007209D4"/>
    <w:rsid w:val="007266DA"/>
    <w:rsid w:val="007419E9"/>
    <w:rsid w:val="00765DBA"/>
    <w:rsid w:val="00767CD5"/>
    <w:rsid w:val="007D4B33"/>
    <w:rsid w:val="008056EA"/>
    <w:rsid w:val="00814417"/>
    <w:rsid w:val="008316A5"/>
    <w:rsid w:val="00861F8D"/>
    <w:rsid w:val="00865B9D"/>
    <w:rsid w:val="00875AAD"/>
    <w:rsid w:val="00876C18"/>
    <w:rsid w:val="008808B4"/>
    <w:rsid w:val="008A0E31"/>
    <w:rsid w:val="008B3954"/>
    <w:rsid w:val="008B5A77"/>
    <w:rsid w:val="008B5AA3"/>
    <w:rsid w:val="008C2A0A"/>
    <w:rsid w:val="008C5F11"/>
    <w:rsid w:val="00915101"/>
    <w:rsid w:val="00921E9C"/>
    <w:rsid w:val="00930CF1"/>
    <w:rsid w:val="009523B2"/>
    <w:rsid w:val="00953247"/>
    <w:rsid w:val="00966095"/>
    <w:rsid w:val="00970092"/>
    <w:rsid w:val="00971209"/>
    <w:rsid w:val="0098127A"/>
    <w:rsid w:val="00993F41"/>
    <w:rsid w:val="00994F0E"/>
    <w:rsid w:val="00995ADA"/>
    <w:rsid w:val="009A0A57"/>
    <w:rsid w:val="009A418C"/>
    <w:rsid w:val="009B03BB"/>
    <w:rsid w:val="009B5AB3"/>
    <w:rsid w:val="009C10EF"/>
    <w:rsid w:val="009C2F58"/>
    <w:rsid w:val="009C75AE"/>
    <w:rsid w:val="009D3668"/>
    <w:rsid w:val="009E3C40"/>
    <w:rsid w:val="00A05F48"/>
    <w:rsid w:val="00A12821"/>
    <w:rsid w:val="00A23D41"/>
    <w:rsid w:val="00A24F72"/>
    <w:rsid w:val="00A2563D"/>
    <w:rsid w:val="00A339E1"/>
    <w:rsid w:val="00A33D3D"/>
    <w:rsid w:val="00A34488"/>
    <w:rsid w:val="00A607A7"/>
    <w:rsid w:val="00A74EBC"/>
    <w:rsid w:val="00A800FA"/>
    <w:rsid w:val="00A93FFD"/>
    <w:rsid w:val="00AC1ADD"/>
    <w:rsid w:val="00AC571B"/>
    <w:rsid w:val="00AE4059"/>
    <w:rsid w:val="00AE4F23"/>
    <w:rsid w:val="00B158E9"/>
    <w:rsid w:val="00B234EA"/>
    <w:rsid w:val="00B2378C"/>
    <w:rsid w:val="00B303D2"/>
    <w:rsid w:val="00B66392"/>
    <w:rsid w:val="00B75241"/>
    <w:rsid w:val="00B8420F"/>
    <w:rsid w:val="00B86388"/>
    <w:rsid w:val="00B9247C"/>
    <w:rsid w:val="00BA54C5"/>
    <w:rsid w:val="00BA73FE"/>
    <w:rsid w:val="00BF7580"/>
    <w:rsid w:val="00C022C9"/>
    <w:rsid w:val="00C04DD2"/>
    <w:rsid w:val="00C119C7"/>
    <w:rsid w:val="00C27540"/>
    <w:rsid w:val="00C331F2"/>
    <w:rsid w:val="00C45F79"/>
    <w:rsid w:val="00CA5A6A"/>
    <w:rsid w:val="00CF6649"/>
    <w:rsid w:val="00D27425"/>
    <w:rsid w:val="00D35FB2"/>
    <w:rsid w:val="00D403C2"/>
    <w:rsid w:val="00D463D0"/>
    <w:rsid w:val="00D614AA"/>
    <w:rsid w:val="00D617CF"/>
    <w:rsid w:val="00D65998"/>
    <w:rsid w:val="00D941FB"/>
    <w:rsid w:val="00DA1E10"/>
    <w:rsid w:val="00DC4720"/>
    <w:rsid w:val="00DD4357"/>
    <w:rsid w:val="00DD5F2E"/>
    <w:rsid w:val="00E0292C"/>
    <w:rsid w:val="00E2276C"/>
    <w:rsid w:val="00E36D5D"/>
    <w:rsid w:val="00E41C49"/>
    <w:rsid w:val="00E44C12"/>
    <w:rsid w:val="00E6574B"/>
    <w:rsid w:val="00E7531F"/>
    <w:rsid w:val="00E80C3F"/>
    <w:rsid w:val="00E9331D"/>
    <w:rsid w:val="00E94D8F"/>
    <w:rsid w:val="00EF17BD"/>
    <w:rsid w:val="00F038AD"/>
    <w:rsid w:val="00F04FAB"/>
    <w:rsid w:val="00F10198"/>
    <w:rsid w:val="00F17E88"/>
    <w:rsid w:val="00F21316"/>
    <w:rsid w:val="00F2698C"/>
    <w:rsid w:val="00F401A0"/>
    <w:rsid w:val="00F8156D"/>
    <w:rsid w:val="00F8539D"/>
    <w:rsid w:val="00F8588F"/>
    <w:rsid w:val="00F970EC"/>
    <w:rsid w:val="00F977F6"/>
    <w:rsid w:val="00FA396D"/>
    <w:rsid w:val="00FB69FD"/>
    <w:rsid w:val="00FD451B"/>
    <w:rsid w:val="00FD60C9"/>
    <w:rsid w:val="00FE09CD"/>
    <w:rsid w:val="00FE67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B6963B2"/>
  <w15:chartTrackingRefBased/>
  <w15:docId w15:val="{94A76DCB-88D1-43E6-A103-AE185E07D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D8F"/>
    <w:pPr>
      <w:widowControl w:val="0"/>
      <w:jc w:val="both"/>
    </w:pPr>
    <w:rPr>
      <w:rFonts w:ascii="Times New Roman" w:eastAsia="華康中明體"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qFormat/>
    <w:rsid w:val="00245EBD"/>
    <w:pPr>
      <w:tabs>
        <w:tab w:val="left" w:pos="1183"/>
      </w:tabs>
      <w:ind w:left="510" w:hangingChars="510" w:hanging="51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3506D9"/>
    <w:rPr>
      <w:rFonts w:eastAsia="華康粗黑體"/>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0B1F8F"/>
    <w:pPr>
      <w:tabs>
        <w:tab w:val="left" w:pos="580"/>
      </w:tabs>
      <w:snapToGrid w:val="0"/>
      <w:spacing w:beforeLines="120" w:before="120" w:afterLines="10" w:after="10"/>
      <w:ind w:left="0" w:firstLineChars="0" w:firstLine="0"/>
    </w:pPr>
    <w:rPr>
      <w:rFonts w:eastAsia="華康粗黑體"/>
      <w:color w:val="FFFFFF"/>
      <w:shd w:val="clear" w:color="auto" w:fill="4C4C4C"/>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eastAsia="新細明體"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table" w:styleId="ad">
    <w:name w:val="Table Grid"/>
    <w:basedOn w:val="a1"/>
    <w:uiPriority w:val="59"/>
    <w:rsid w:val="008808B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45EBD"/>
    <w:pPr>
      <w:ind w:leftChars="200" w:left="480"/>
      <w:jc w:val="left"/>
    </w:pPr>
    <w:rPr>
      <w:rFonts w:ascii="Calibri" w:eastAsia="細明體_HKSCS"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jpe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image" Target="media/image20.jpe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6437C-854D-4C5D-8010-5C63E67F6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1426</Words>
  <Characters>8130</Characters>
  <Application>Microsoft Office Word</Application>
  <DocSecurity>0</DocSecurity>
  <Lines>67</Lines>
  <Paragraphs>19</Paragraphs>
  <ScaleCrop>false</ScaleCrop>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佳萍157</dc:creator>
  <cp:keywords/>
  <cp:lastModifiedBy>L61[瀅如]</cp:lastModifiedBy>
  <cp:revision>9</cp:revision>
  <cp:lastPrinted>2021-01-29T01:17:00Z</cp:lastPrinted>
  <dcterms:created xsi:type="dcterms:W3CDTF">2021-01-29T04:12:00Z</dcterms:created>
  <dcterms:modified xsi:type="dcterms:W3CDTF">2021-01-29T05:13:00Z</dcterms:modified>
</cp:coreProperties>
</file>