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74B" w:rsidRDefault="00715D0A" w:rsidP="009C10EF">
      <w:r>
        <w:rPr>
          <w:rFonts w:hint="eastAsia"/>
          <w:noProof/>
        </w:rPr>
        <w:drawing>
          <wp:anchor distT="0" distB="0" distL="114300" distR="114300" simplePos="0" relativeHeight="251790336" behindDoc="1" locked="0" layoutInCell="1" allowOverlap="1" wp14:anchorId="0ABA8433" wp14:editId="306E60E9">
            <wp:simplePos x="0" y="0"/>
            <wp:positionH relativeFrom="page">
              <wp:posOffset>672465</wp:posOffset>
            </wp:positionH>
            <wp:positionV relativeFrom="paragraph">
              <wp:posOffset>-1125220</wp:posOffset>
            </wp:positionV>
            <wp:extent cx="7919720" cy="11156315"/>
            <wp:effectExtent l="0" t="0" r="5080" b="6985"/>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191 108考情最前線首頁.tif"/>
                    <pic:cNvPicPr/>
                  </pic:nvPicPr>
                  <pic:blipFill>
                    <a:blip r:embed="rId8" cstate="screen">
                      <a:extLst>
                        <a:ext uri="{28A0092B-C50C-407E-A947-70E740481C1C}">
                          <a14:useLocalDpi xmlns:a14="http://schemas.microsoft.com/office/drawing/2010/main"/>
                        </a:ext>
                      </a:extLst>
                    </a:blip>
                    <a:stretch>
                      <a:fillRect/>
                    </a:stretch>
                  </pic:blipFill>
                  <pic:spPr>
                    <a:xfrm>
                      <a:off x="0" y="0"/>
                      <a:ext cx="7919720" cy="1115631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18304" behindDoc="0" locked="0" layoutInCell="1" allowOverlap="1" wp14:anchorId="35CB5035" wp14:editId="53D0C24A">
                <wp:simplePos x="0" y="0"/>
                <wp:positionH relativeFrom="column">
                  <wp:posOffset>3073400</wp:posOffset>
                </wp:positionH>
                <wp:positionV relativeFrom="page">
                  <wp:posOffset>2076450</wp:posOffset>
                </wp:positionV>
                <wp:extent cx="1819910" cy="1043305"/>
                <wp:effectExtent l="0" t="0" r="8890" b="4445"/>
                <wp:wrapNone/>
                <wp:docPr id="35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Pr="00186113" w:rsidRDefault="00C830D1" w:rsidP="00E7531F">
                            <w:pPr>
                              <w:pStyle w:val="0-"/>
                              <w:rPr>
                                <w:rFonts w:ascii="微軟正黑體" w:eastAsia="微軟正黑體" w:hAnsi="微軟正黑體"/>
                                <w:b/>
                              </w:rPr>
                            </w:pPr>
                            <w:r w:rsidRPr="00186113">
                              <w:rPr>
                                <w:rFonts w:ascii="微軟正黑體" w:eastAsia="微軟正黑體" w:hAnsi="微軟正黑體" w:hint="eastAsia"/>
                                <w:b/>
                              </w:rPr>
                              <w:t>國文科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CB5035" id="_x0000_t202" coordsize="21600,21600" o:spt="202" path="m,l,21600r21600,l21600,xe">
                <v:stroke joinstyle="miter"/>
                <v:path gradientshapeok="t" o:connecttype="rect"/>
              </v:shapetype>
              <v:shape id="Text Box 38" o:spid="_x0000_s1026" type="#_x0000_t202" style="position:absolute;left:0;text-align:left;margin-left:242pt;margin-top:163.5pt;width:143.3pt;height:82.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" filled="f" stroked="f">
                <v:textbox style="mso-fit-shape-to-text:t" inset="0,0,0,0">
                  <w:txbxContent>
                    <w:p w:rsidR="00C830D1" w:rsidRPr="00186113" w:rsidRDefault="00C830D1" w:rsidP="00E7531F">
                      <w:pPr>
                        <w:pStyle w:val="0-"/>
                        <w:rPr>
                          <w:rFonts w:ascii="微軟正黑體" w:eastAsia="微軟正黑體" w:hAnsi="微軟正黑體"/>
                          <w:b/>
                        </w:rPr>
                      </w:pPr>
                      <w:r w:rsidRPr="00186113">
                        <w:rPr>
                          <w:rFonts w:ascii="微軟正黑體" w:eastAsia="微軟正黑體" w:hAnsi="微軟正黑體" w:hint="eastAsia"/>
                          <w:b/>
                        </w:rPr>
                        <w:t>國文科</w:t>
                      </w:r>
                    </w:p>
                  </w:txbxContent>
                </v:textbox>
                <w10:wrap anchory="page"/>
              </v:shape>
            </w:pict>
          </mc:Fallback>
        </mc:AlternateContent>
      </w:r>
    </w:p>
    <w:p w:rsidR="009C10EF" w:rsidRDefault="009C10EF" w:rsidP="009C10EF"/>
    <w:p w:rsidR="00E6574B" w:rsidRDefault="00543AEE" w:rsidP="00E6574B">
      <w:r>
        <w:rPr>
          <w:rFonts w:hint="eastAsia"/>
          <w:noProof/>
        </w:rPr>
        <mc:AlternateContent>
          <mc:Choice Requires="wps">
            <w:drawing>
              <wp:anchor distT="0" distB="0" distL="114300" distR="114300" simplePos="0" relativeHeight="251619328" behindDoc="0" locked="0" layoutInCell="1" allowOverlap="1" wp14:anchorId="61C8A5EF" wp14:editId="6992B630">
                <wp:simplePos x="0" y="0"/>
                <wp:positionH relativeFrom="column">
                  <wp:posOffset>5165725</wp:posOffset>
                </wp:positionH>
                <wp:positionV relativeFrom="page">
                  <wp:posOffset>2605710</wp:posOffset>
                </wp:positionV>
                <wp:extent cx="1764030" cy="241300"/>
                <wp:effectExtent l="0" t="0" r="7620" b="6350"/>
                <wp:wrapNone/>
                <wp:docPr id="3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Pr="00186113" w:rsidRDefault="00C830D1" w:rsidP="00E7531F">
                            <w:pPr>
                              <w:pStyle w:val="0-0"/>
                              <w:rPr>
                                <w:rFonts w:ascii="微軟正黑體" w:eastAsia="微軟正黑體" w:hAnsi="微軟正黑體"/>
                              </w:rPr>
                            </w:pPr>
                            <w:r>
                              <w:rPr>
                                <w:rFonts w:ascii="微軟正黑體" w:eastAsia="微軟正黑體" w:hAnsi="微軟正黑體" w:hint="eastAsia"/>
                              </w:rPr>
                              <w:t>劉佳宜／永春高中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8A5EF" id="Text Box 39" o:spid="_x0000_s1027" type="#_x0000_t202" style="position:absolute;left:0;text-align:left;margin-left:406.75pt;margin-top:205.15pt;width:138.9pt;height:1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" filled="f" stroked="f">
                <v:textbox inset="0,0,0,0">
                  <w:txbxContent>
                    <w:p w:rsidR="00C830D1" w:rsidRPr="00186113" w:rsidRDefault="00C830D1" w:rsidP="00E7531F">
                      <w:pPr>
                        <w:pStyle w:val="0-0"/>
                        <w:rPr>
                          <w:rFonts w:ascii="微軟正黑體" w:eastAsia="微軟正黑體" w:hAnsi="微軟正黑體"/>
                        </w:rPr>
                      </w:pPr>
                      <w:r>
                        <w:rPr>
                          <w:rFonts w:ascii="微軟正黑體" w:eastAsia="微軟正黑體" w:hAnsi="微軟正黑體" w:hint="eastAsia"/>
                        </w:rPr>
                        <w:t>劉佳宜／永春高中</w:t>
                      </w:r>
                    </w:p>
                  </w:txbxContent>
                </v:textbox>
                <w10:wrap anchory="page"/>
              </v:shape>
            </w:pict>
          </mc:Fallback>
        </mc:AlternateContent>
      </w:r>
    </w:p>
    <w:p w:rsidR="00E6574B" w:rsidRDefault="00E6574B" w:rsidP="00E6574B"/>
    <w:p w:rsidR="00E7531F" w:rsidRDefault="00E7531F" w:rsidP="00E6574B"/>
    <w:p w:rsidR="00E7531F" w:rsidRDefault="00E7531F" w:rsidP="00E6574B"/>
    <w:p w:rsidR="00E7531F" w:rsidRDefault="007E648C" w:rsidP="00E6574B">
      <w:r>
        <w:rPr>
          <w:rFonts w:hint="eastAsia"/>
          <w:noProof/>
        </w:rPr>
        <mc:AlternateContent>
          <mc:Choice Requires="wps">
            <w:drawing>
              <wp:anchor distT="0" distB="0" distL="114300" distR="114300" simplePos="0" relativeHeight="251792384" behindDoc="1" locked="0" layoutInCell="1" allowOverlap="1" wp14:anchorId="7B7F049B" wp14:editId="52E09DCD">
                <wp:simplePos x="0" y="0"/>
                <wp:positionH relativeFrom="column">
                  <wp:posOffset>3528060</wp:posOffset>
                </wp:positionH>
                <wp:positionV relativeFrom="paragraph">
                  <wp:posOffset>62865</wp:posOffset>
                </wp:positionV>
                <wp:extent cx="1290955" cy="845820"/>
                <wp:effectExtent l="0" t="0" r="0" b="0"/>
                <wp:wrapNone/>
                <wp:docPr id="348" name="WordArt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27749">
                          <a:off x="0" y="0"/>
                          <a:ext cx="1290955" cy="845820"/>
                        </a:xfrm>
                        <a:prstGeom prst="rect">
                          <a:avLst/>
                        </a:prstGeom>
                        <a:extLst>
                          <a:ext uri="{AF507438-7753-43E0-B8FC-AC1667EBCBE1}">
                            <a14:hiddenEffects xmlns:a14="http://schemas.microsoft.com/office/drawing/2010/main">
                              <a:effectLst/>
                            </a14:hiddenEffects>
                          </a:ext>
                        </a:extLst>
                      </wps:spPr>
                      <wps:txbx>
                        <w:txbxContent>
                          <w:p w:rsidR="00C830D1" w:rsidRDefault="00C830D1" w:rsidP="007E648C">
                            <w:pPr>
                              <w:pStyle w:val="Web"/>
                              <w:spacing w:before="0" w:beforeAutospacing="0" w:after="0" w:afterAutospacing="0"/>
                              <w:jc w:val="center"/>
                            </w:pPr>
                            <w:r>
                              <w:rPr>
                                <w:rFonts w:ascii="微軟正黑體" w:eastAsia="微軟正黑體" w:hAnsi="微軟正黑體" w:hint="eastAsia"/>
                                <w:b/>
                                <w:bCs/>
                                <w:color w:val="000000"/>
                                <w:sz w:val="72"/>
                                <w:szCs w:val="72"/>
                                <w14:textOutline w14:w="9525" w14:cap="flat" w14:cmpd="sng" w14:algn="ctr">
                                  <w14:solidFill>
                                    <w14:srgbClr w14:val="000000"/>
                                  </w14:solidFill>
                                  <w14:prstDash w14:val="solid"/>
                                  <w14:round/>
                                </w14:textOutline>
                              </w:rPr>
                              <w:t>109</w:t>
                            </w:r>
                          </w:p>
                        </w:txbxContent>
                      </wps:txbx>
                      <wps:bodyPr wrap="square" numCol="1" fromWordArt="1">
                        <a:prstTxWarp prst="textPlain">
                          <a:avLst>
                            <a:gd name="adj" fmla="val 49519"/>
                          </a:avLst>
                        </a:prstTxWarp>
                        <a:spAutoFit/>
                      </wps:bodyPr>
                    </wps:wsp>
                  </a:graphicData>
                </a:graphic>
                <wp14:sizeRelH relativeFrom="page">
                  <wp14:pctWidth>0</wp14:pctWidth>
                </wp14:sizeRelH>
                <wp14:sizeRelV relativeFrom="page">
                  <wp14:pctHeight>0</wp14:pctHeight>
                </wp14:sizeRelV>
              </wp:anchor>
            </w:drawing>
          </mc:Choice>
          <mc:Fallback>
            <w:pict>
              <v:shape w14:anchorId="7B7F049B" id="WordArt 303" o:spid="_x0000_s1028" type="#_x0000_t202" style="position:absolute;left:0;text-align:left;margin-left:277.8pt;margin-top:4.95pt;width:101.65pt;height:66.6pt;rotation:-2105616fd;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" filled="f" stroked="f">
                <o:lock v:ext="edit" shapetype="t"/>
                <v:textbox style="mso-fit-shape-to-text:t">
                  <w:txbxContent>
                    <w:p w:rsidR="00C830D1" w:rsidRDefault="00C830D1" w:rsidP="007E648C">
                      <w:pPr>
                        <w:pStyle w:val="Web"/>
                        <w:spacing w:before="0" w:beforeAutospacing="0" w:after="0" w:afterAutospacing="0"/>
                        <w:jc w:val="center"/>
                      </w:pPr>
                      <w:r>
                        <w:rPr>
                          <w:rFonts w:ascii="微軟正黑體" w:eastAsia="微軟正黑體" w:hAnsi="微軟正黑體" w:hint="eastAsia"/>
                          <w:b/>
                          <w:bCs/>
                          <w:color w:val="000000"/>
                          <w:sz w:val="72"/>
                          <w:szCs w:val="72"/>
                          <w14:textOutline w14:w="9525" w14:cap="flat" w14:cmpd="sng" w14:algn="ctr">
                            <w14:solidFill>
                              <w14:srgbClr w14:val="000000"/>
                            </w14:solidFill>
                            <w14:prstDash w14:val="solid"/>
                            <w14:round/>
                          </w14:textOutline>
                        </w:rPr>
                        <w:t>109</w:t>
                      </w:r>
                    </w:p>
                  </w:txbxContent>
                </v:textbox>
              </v:shape>
            </w:pict>
          </mc:Fallback>
        </mc:AlternateContent>
      </w:r>
    </w:p>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7531F" w:rsidRDefault="00E7531F" w:rsidP="00E6574B"/>
    <w:p w:rsidR="00E6574B" w:rsidRDefault="00E6574B" w:rsidP="00E6574B"/>
    <w:p w:rsidR="00E6574B" w:rsidRDefault="00715D0A" w:rsidP="00427D9A">
      <w:pPr>
        <w:pStyle w:val="12"/>
        <w:spacing w:after="4000"/>
      </w:pPr>
      <w:r>
        <w:rPr>
          <w:rFonts w:hint="eastAsia"/>
          <w:noProof/>
        </w:rPr>
        <mc:AlternateContent>
          <mc:Choice Requires="wps">
            <w:drawing>
              <wp:anchor distT="0" distB="0" distL="114300" distR="114300" simplePos="0" relativeHeight="251688960" behindDoc="0" locked="0" layoutInCell="1" allowOverlap="1" wp14:anchorId="16071C67" wp14:editId="29D95C62">
                <wp:simplePos x="0" y="0"/>
                <wp:positionH relativeFrom="column">
                  <wp:posOffset>5163185</wp:posOffset>
                </wp:positionH>
                <wp:positionV relativeFrom="page">
                  <wp:posOffset>7150100</wp:posOffset>
                </wp:positionV>
                <wp:extent cx="749300" cy="685800"/>
                <wp:effectExtent l="0" t="0" r="12700" b="0"/>
                <wp:wrapNone/>
                <wp:docPr id="347"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Default="00C830D1" w:rsidP="006E6D8A">
                            <w:pPr>
                              <w:pStyle w:val="0-"/>
                            </w:pPr>
                            <w:r>
                              <w:rPr>
                                <w:noProof/>
                              </w:rPr>
                              <w:drawing>
                                <wp:inline distT="0" distB="0" distL="0" distR="0" wp14:anchorId="06899CCD" wp14:editId="68510A02">
                                  <wp:extent cx="660400" cy="660400"/>
                                  <wp:effectExtent l="0" t="0" r="635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_VfbanEX_學測解題刊物-國文_109學測最前線-國文科[寄給我]網頁_450x450_Web_應用.png"/>
                                          <pic:cNvPicPr/>
                                        </pic:nvPicPr>
                                        <pic:blipFill>
                                          <a:blip r:embed="rId9">
                                            <a:extLst>
                                              <a:ext uri="{28A0092B-C50C-407E-A947-70E740481C1C}">
                                                <a14:useLocalDpi xmlns:a14="http://schemas.microsoft.com/office/drawing/2010/main" val="0"/>
                                              </a:ext>
                                            </a:extLst>
                                          </a:blip>
                                          <a:stretch>
                                            <a:fillRect/>
                                          </a:stretch>
                                        </pic:blipFill>
                                        <pic:spPr>
                                          <a:xfrm>
                                            <a:off x="0" y="0"/>
                                            <a:ext cx="658169" cy="658169"/>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71C67" id="Text Box 404" o:spid="_x0000_s1029" type="#_x0000_t202" style="position:absolute;left:0;text-align:left;margin-left:406.55pt;margin-top:563pt;width:59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Csg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" filled="f" stroked="f">
                <v:textbox inset="0,0,0,0">
                  <w:txbxContent>
                    <w:p w:rsidR="00C830D1" w:rsidRDefault="00C830D1" w:rsidP="006E6D8A">
                      <w:pPr>
                        <w:pStyle w:val="0-"/>
                      </w:pPr>
                      <w:r>
                        <w:rPr>
                          <w:noProof/>
                        </w:rPr>
                        <w:drawing>
                          <wp:inline distT="0" distB="0" distL="0" distR="0" wp14:anchorId="06899CCD" wp14:editId="68510A02">
                            <wp:extent cx="660400" cy="660400"/>
                            <wp:effectExtent l="0" t="0" r="635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_VfbanEX_學測解題刊物-國文_109學測最前線-國文科[寄給我]網頁_450x450_Web_應用.png"/>
                                    <pic:cNvPicPr/>
                                  </pic:nvPicPr>
                                  <pic:blipFill>
                                    <a:blip r:embed="rId10">
                                      <a:extLst>
                                        <a:ext uri="{28A0092B-C50C-407E-A947-70E740481C1C}">
                                          <a14:useLocalDpi xmlns:a14="http://schemas.microsoft.com/office/drawing/2010/main" val="0"/>
                                        </a:ext>
                                      </a:extLst>
                                    </a:blip>
                                    <a:stretch>
                                      <a:fillRect/>
                                    </a:stretch>
                                  </pic:blipFill>
                                  <pic:spPr>
                                    <a:xfrm>
                                      <a:off x="0" y="0"/>
                                      <a:ext cx="658169" cy="658169"/>
                                    </a:xfrm>
                                    <a:prstGeom prst="rect">
                                      <a:avLst/>
                                    </a:prstGeom>
                                  </pic:spPr>
                                </pic:pic>
                              </a:graphicData>
                            </a:graphic>
                          </wp:inline>
                        </w:drawing>
                      </w:r>
                    </w:p>
                  </w:txbxContent>
                </v:textbox>
                <w10:wrap anchory="page"/>
              </v:shape>
            </w:pict>
          </mc:Fallback>
        </mc:AlternateContent>
      </w:r>
      <w:r w:rsidR="00C830D1">
        <w:rPr>
          <w:rFonts w:hint="eastAsia"/>
          <w:noProof/>
        </w:rPr>
        <w:drawing>
          <wp:anchor distT="0" distB="0" distL="114300" distR="114300" simplePos="0" relativeHeight="251799552" behindDoc="1" locked="0" layoutInCell="1" allowOverlap="1" wp14:anchorId="1A52D202" wp14:editId="764F45A1">
            <wp:simplePos x="0" y="0"/>
            <wp:positionH relativeFrom="column">
              <wp:posOffset>-338455</wp:posOffset>
            </wp:positionH>
            <wp:positionV relativeFrom="paragraph">
              <wp:posOffset>4874260</wp:posOffset>
            </wp:positionV>
            <wp:extent cx="1342800" cy="266400"/>
            <wp:effectExtent l="0" t="0" r="0" b="635"/>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01N_A_0000000.eps"/>
                    <pic:cNvPicPr/>
                  </pic:nvPicPr>
                  <pic:blipFill>
                    <a:blip r:embed="rId11" cstate="screen">
                      <a:extLst>
                        <a:ext uri="{28A0092B-C50C-407E-A947-70E740481C1C}">
                          <a14:useLocalDpi xmlns:a14="http://schemas.microsoft.com/office/drawing/2010/main"/>
                        </a:ext>
                      </a:extLst>
                    </a:blip>
                    <a:stretch>
                      <a:fillRect/>
                    </a:stretch>
                  </pic:blipFill>
                  <pic:spPr>
                    <a:xfrm>
                      <a:off x="0" y="0"/>
                      <a:ext cx="1342800" cy="266400"/>
                    </a:xfrm>
                    <a:prstGeom prst="rect">
                      <a:avLst/>
                    </a:prstGeom>
                  </pic:spPr>
                </pic:pic>
              </a:graphicData>
            </a:graphic>
            <wp14:sizeRelH relativeFrom="margin">
              <wp14:pctWidth>0</wp14:pctWidth>
            </wp14:sizeRelH>
            <wp14:sizeRelV relativeFrom="margin">
              <wp14:pctHeight>0</wp14:pctHeight>
            </wp14:sizeRelV>
          </wp:anchor>
        </w:drawing>
      </w:r>
      <w:r w:rsidR="007E648C">
        <w:rPr>
          <w:rFonts w:hint="eastAsia"/>
          <w:noProof/>
        </w:rPr>
        <mc:AlternateContent>
          <mc:Choice Requires="wps">
            <w:drawing>
              <wp:anchor distT="0" distB="0" distL="114300" distR="114300" simplePos="0" relativeHeight="251620352" behindDoc="0" locked="0" layoutInCell="1" allowOverlap="1" wp14:anchorId="5A2F2673" wp14:editId="5DE2F872">
                <wp:simplePos x="0" y="0"/>
                <wp:positionH relativeFrom="column">
                  <wp:posOffset>6319520</wp:posOffset>
                </wp:positionH>
                <wp:positionV relativeFrom="page">
                  <wp:posOffset>9381490</wp:posOffset>
                </wp:positionV>
                <wp:extent cx="272415" cy="428625"/>
                <wp:effectExtent l="0" t="0" r="13335" b="9525"/>
                <wp:wrapNone/>
                <wp:docPr id="3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Pr="00E2276C" w:rsidRDefault="00C830D1" w:rsidP="00E7531F">
                            <w:pPr>
                              <w:pStyle w:val="0-4"/>
                            </w:pPr>
                            <w:r>
                              <w:rPr>
                                <w:rFonts w:hint="eastAsia"/>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F2673" id="Text Box 40" o:spid="_x0000_s1030" type="#_x0000_t202" style="position:absolute;left:0;text-align:left;margin-left:497.6pt;margin-top:738.7pt;width:21.45pt;height:3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yrsgIAALI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" filled="f" stroked="f">
                <v:textbox inset="0,0,0,0">
                  <w:txbxContent>
                    <w:p w:rsidR="00C830D1" w:rsidRPr="00E2276C" w:rsidRDefault="00C830D1" w:rsidP="00E7531F">
                      <w:pPr>
                        <w:pStyle w:val="0-4"/>
                      </w:pPr>
                      <w:r>
                        <w:rPr>
                          <w:rFonts w:hint="eastAsia"/>
                        </w:rPr>
                        <w:t>2</w:t>
                      </w:r>
                    </w:p>
                  </w:txbxContent>
                </v:textbox>
                <w10:wrap anchory="page"/>
              </v:shape>
            </w:pict>
          </mc:Fallback>
        </mc:AlternateContent>
      </w:r>
      <w:r w:rsidR="007E648C">
        <w:rPr>
          <w:rFonts w:hint="eastAsia"/>
          <w:noProof/>
        </w:rPr>
        <mc:AlternateContent>
          <mc:Choice Requires="wps">
            <w:drawing>
              <wp:anchor distT="0" distB="0" distL="114300" distR="114300" simplePos="0" relativeHeight="251794432" behindDoc="0" locked="0" layoutInCell="1" allowOverlap="1" wp14:anchorId="6762121E" wp14:editId="385DE789">
                <wp:simplePos x="0" y="0"/>
                <wp:positionH relativeFrom="column">
                  <wp:posOffset>5989320</wp:posOffset>
                </wp:positionH>
                <wp:positionV relativeFrom="page">
                  <wp:posOffset>10048240</wp:posOffset>
                </wp:positionV>
                <wp:extent cx="272415" cy="428625"/>
                <wp:effectExtent l="0" t="0" r="13335" b="9525"/>
                <wp:wrapNone/>
                <wp:docPr id="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Pr="00E2276C" w:rsidRDefault="00C830D1" w:rsidP="007E648C">
                            <w:pPr>
                              <w:pStyle w:val="0-4"/>
                            </w:pPr>
                            <w:r>
                              <w:rPr>
                                <w:rFonts w:hint="eastAsia"/>
                              </w:rPr>
                              <w:t>3</w:t>
                            </w:r>
                          </w:p>
                          <w:p w:rsidR="00C830D1" w:rsidRPr="00E2276C" w:rsidRDefault="00C830D1" w:rsidP="00E7531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2121E" id="_x0000_s1031" type="#_x0000_t202" style="position:absolute;left:0;text-align:left;margin-left:471.6pt;margin-top:791.2pt;width:21.45pt;height:33.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9dNsQ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" filled="f" stroked="f">
                <v:textbox inset="0,0,0,0">
                  <w:txbxContent>
                    <w:p w:rsidR="00C830D1" w:rsidRPr="00E2276C" w:rsidRDefault="00C830D1" w:rsidP="007E648C">
                      <w:pPr>
                        <w:pStyle w:val="0-4"/>
                      </w:pPr>
                      <w:r>
                        <w:rPr>
                          <w:rFonts w:hint="eastAsia"/>
                        </w:rPr>
                        <w:t>3</w:t>
                      </w:r>
                    </w:p>
                    <w:p w:rsidR="00C830D1" w:rsidRPr="00E2276C" w:rsidRDefault="00C830D1" w:rsidP="00E7531F">
                      <w:pPr>
                        <w:pStyle w:val="a3"/>
                      </w:pPr>
                    </w:p>
                  </w:txbxContent>
                </v:textbox>
                <w10:wrap anchory="page"/>
              </v:shape>
            </w:pict>
          </mc:Fallback>
        </mc:AlternateContent>
      </w:r>
      <w:r w:rsidR="007E648C">
        <w:rPr>
          <w:rFonts w:hint="eastAsia"/>
          <w:noProof/>
        </w:rPr>
        <mc:AlternateContent>
          <mc:Choice Requires="wps">
            <w:drawing>
              <wp:anchor distT="0" distB="0" distL="114300" distR="114300" simplePos="0" relativeHeight="251796480" behindDoc="0" locked="0" layoutInCell="1" allowOverlap="1" wp14:anchorId="0588360F" wp14:editId="558E9545">
                <wp:simplePos x="0" y="0"/>
                <wp:positionH relativeFrom="column">
                  <wp:posOffset>6287135</wp:posOffset>
                </wp:positionH>
                <wp:positionV relativeFrom="page">
                  <wp:posOffset>10525125</wp:posOffset>
                </wp:positionV>
                <wp:extent cx="272415" cy="428625"/>
                <wp:effectExtent l="0" t="0" r="13335" b="9525"/>
                <wp:wrapNone/>
                <wp:docPr id="3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Pr="00E2276C" w:rsidRDefault="00C830D1" w:rsidP="007E648C">
                            <w:pPr>
                              <w:pStyle w:val="0-4"/>
                            </w:pPr>
                            <w:r>
                              <w:rPr>
                                <w:rFonts w:hint="eastAsia"/>
                              </w:rPr>
                              <w:t>7</w:t>
                            </w:r>
                          </w:p>
                          <w:p w:rsidR="00C830D1" w:rsidRPr="00E2276C" w:rsidRDefault="00C830D1" w:rsidP="007E648C">
                            <w:pPr>
                              <w:pStyle w:val="a3"/>
                            </w:pPr>
                          </w:p>
                          <w:p w:rsidR="00C830D1" w:rsidRPr="00E2276C" w:rsidRDefault="00C830D1" w:rsidP="00E7531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8360F" id="_x0000_s1032" type="#_x0000_t202" style="position:absolute;left:0;text-align:left;margin-left:495.05pt;margin-top:828.75pt;width:21.45pt;height:33.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QOsgIAALE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" filled="f" stroked="f">
                <v:textbox inset="0,0,0,0">
                  <w:txbxContent>
                    <w:p w:rsidR="00C830D1" w:rsidRPr="00E2276C" w:rsidRDefault="00C830D1" w:rsidP="007E648C">
                      <w:pPr>
                        <w:pStyle w:val="0-4"/>
                      </w:pPr>
                      <w:r>
                        <w:rPr>
                          <w:rFonts w:hint="eastAsia"/>
                        </w:rPr>
                        <w:t>7</w:t>
                      </w:r>
                    </w:p>
                    <w:p w:rsidR="00C830D1" w:rsidRPr="00E2276C" w:rsidRDefault="00C830D1" w:rsidP="007E648C">
                      <w:pPr>
                        <w:pStyle w:val="a3"/>
                      </w:pPr>
                    </w:p>
                    <w:p w:rsidR="00C830D1" w:rsidRPr="00E2276C" w:rsidRDefault="00C830D1" w:rsidP="00E7531F">
                      <w:pPr>
                        <w:pStyle w:val="a3"/>
                      </w:pPr>
                    </w:p>
                  </w:txbxContent>
                </v:textbox>
                <w10:wrap anchory="page"/>
              </v:shape>
            </w:pict>
          </mc:Fallback>
        </mc:AlternateContent>
      </w:r>
      <w:r w:rsidR="007E648C">
        <w:rPr>
          <w:rFonts w:hint="eastAsia"/>
          <w:noProof/>
        </w:rPr>
        <mc:AlternateContent>
          <mc:Choice Requires="wps">
            <w:drawing>
              <wp:anchor distT="0" distB="0" distL="114300" distR="114300" simplePos="0" relativeHeight="251798528" behindDoc="0" locked="0" layoutInCell="1" allowOverlap="1" wp14:anchorId="5A015E44" wp14:editId="018A4D9E">
                <wp:simplePos x="0" y="0"/>
                <wp:positionH relativeFrom="column">
                  <wp:posOffset>6261735</wp:posOffset>
                </wp:positionH>
                <wp:positionV relativeFrom="page">
                  <wp:posOffset>10986135</wp:posOffset>
                </wp:positionV>
                <wp:extent cx="272415" cy="428625"/>
                <wp:effectExtent l="0" t="0" r="13335" b="9525"/>
                <wp:wrapNone/>
                <wp:docPr id="3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Pr="00E2276C" w:rsidRDefault="00C830D1" w:rsidP="007E648C">
                            <w:pPr>
                              <w:pStyle w:val="0-4"/>
                            </w:pPr>
                            <w:r>
                              <w:rPr>
                                <w:rFonts w:hint="eastAsia"/>
                              </w:rPr>
                              <w:t>31</w:t>
                            </w:r>
                          </w:p>
                          <w:p w:rsidR="00C830D1" w:rsidRPr="00E2276C" w:rsidRDefault="00C830D1" w:rsidP="007E648C">
                            <w:pPr>
                              <w:pStyle w:val="a3"/>
                            </w:pPr>
                          </w:p>
                          <w:p w:rsidR="00C830D1" w:rsidRPr="00E2276C" w:rsidRDefault="00C830D1" w:rsidP="007E648C">
                            <w:pPr>
                              <w:pStyle w:val="a3"/>
                            </w:pPr>
                          </w:p>
                          <w:p w:rsidR="00C830D1" w:rsidRPr="00E2276C" w:rsidRDefault="00C830D1" w:rsidP="00E7531F">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15E44" id="_x0000_s1033" type="#_x0000_t202" style="position:absolute;left:0;text-align:left;margin-left:493.05pt;margin-top:865.05pt;width:21.45pt;height:3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" filled="f" stroked="f">
                <v:textbox inset="0,0,0,0">
                  <w:txbxContent>
                    <w:p w:rsidR="00C830D1" w:rsidRPr="00E2276C" w:rsidRDefault="00C830D1" w:rsidP="007E648C">
                      <w:pPr>
                        <w:pStyle w:val="0-4"/>
                      </w:pPr>
                      <w:r>
                        <w:rPr>
                          <w:rFonts w:hint="eastAsia"/>
                        </w:rPr>
                        <w:t>31</w:t>
                      </w:r>
                    </w:p>
                    <w:p w:rsidR="00C830D1" w:rsidRPr="00E2276C" w:rsidRDefault="00C830D1" w:rsidP="007E648C">
                      <w:pPr>
                        <w:pStyle w:val="a3"/>
                      </w:pPr>
                    </w:p>
                    <w:p w:rsidR="00C830D1" w:rsidRPr="00E2276C" w:rsidRDefault="00C830D1" w:rsidP="007E648C">
                      <w:pPr>
                        <w:pStyle w:val="a3"/>
                      </w:pPr>
                    </w:p>
                    <w:p w:rsidR="00C830D1" w:rsidRPr="00E2276C" w:rsidRDefault="00C830D1" w:rsidP="00E7531F">
                      <w:pPr>
                        <w:pStyle w:val="a3"/>
                      </w:pPr>
                    </w:p>
                  </w:txbxContent>
                </v:textbox>
                <w10:wrap anchory="page"/>
              </v:shape>
            </w:pict>
          </mc:Fallback>
        </mc:AlternateContent>
      </w:r>
      <w:r w:rsidR="006A4938">
        <w:rPr>
          <w:noProof/>
        </w:rPr>
        <mc:AlternateContent>
          <mc:Choice Requires="wps">
            <w:drawing>
              <wp:anchor distT="0" distB="0" distL="114300" distR="114300" simplePos="0" relativeHeight="251626496" behindDoc="0" locked="0" layoutInCell="1" allowOverlap="1" wp14:anchorId="31D063FE" wp14:editId="2298C697">
                <wp:simplePos x="0" y="0"/>
                <wp:positionH relativeFrom="column">
                  <wp:posOffset>2923245</wp:posOffset>
                </wp:positionH>
                <wp:positionV relativeFrom="paragraph">
                  <wp:posOffset>4063315</wp:posOffset>
                </wp:positionV>
                <wp:extent cx="1376126" cy="339725"/>
                <wp:effectExtent l="0" t="0" r="0" b="3175"/>
                <wp:wrapNone/>
                <wp:docPr id="3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126"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Pr="00186113" w:rsidRDefault="00C830D1">
                            <w:pPr>
                              <w:rPr>
                                <w:rFonts w:ascii="微軟正黑體" w:eastAsia="微軟正黑體" w:hAnsi="微軟正黑體"/>
                                <w:sz w:val="18"/>
                                <w:szCs w:val="18"/>
                              </w:rPr>
                            </w:pPr>
                            <w:r>
                              <w:rPr>
                                <w:rFonts w:ascii="微軟正黑體" w:eastAsia="微軟正黑體" w:hAnsi="微軟正黑體" w:hint="eastAsia"/>
                                <w:sz w:val="18"/>
                                <w:szCs w:val="18"/>
                              </w:rPr>
                              <w:t>109</w:t>
                            </w:r>
                            <w:r w:rsidRPr="00186113">
                              <w:rPr>
                                <w:rFonts w:ascii="微軟正黑體" w:eastAsia="微軟正黑體" w:hAnsi="微軟正黑體" w:hint="eastAsia"/>
                                <w:sz w:val="18"/>
                                <w:szCs w:val="18"/>
                              </w:rPr>
                              <w:t>年</w:t>
                            </w:r>
                            <w:r w:rsidR="00D518E6">
                              <w:rPr>
                                <w:rFonts w:ascii="微軟正黑體" w:eastAsia="微軟正黑體" w:hAnsi="微軟正黑體"/>
                                <w:sz w:val="18"/>
                                <w:szCs w:val="18"/>
                              </w:rPr>
                              <w:t>1</w:t>
                            </w:r>
                            <w:r w:rsidRPr="00186113">
                              <w:rPr>
                                <w:rFonts w:ascii="微軟正黑體" w:eastAsia="微軟正黑體" w:hAnsi="微軟正黑體" w:hint="eastAsia"/>
                                <w:sz w:val="18"/>
                                <w:szCs w:val="18"/>
                              </w:rPr>
                              <w:t>月</w:t>
                            </w:r>
                            <w:r w:rsidR="00D518E6">
                              <w:rPr>
                                <w:rFonts w:ascii="微軟正黑體" w:eastAsia="微軟正黑體" w:hAnsi="微軟正黑體"/>
                                <w:sz w:val="18"/>
                                <w:szCs w:val="18"/>
                              </w:rPr>
                              <w:t>31</w:t>
                            </w:r>
                            <w:r w:rsidRPr="00186113">
                              <w:rPr>
                                <w:rFonts w:ascii="微軟正黑體" w:eastAsia="微軟正黑體" w:hAnsi="微軟正黑體" w:hint="eastAsia"/>
                                <w:sz w:val="18"/>
                                <w:szCs w:val="18"/>
                              </w:rPr>
                              <w:t>日</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D063FE" id="_x0000_t202" coordsize="21600,21600" o:spt="202" path="m,l,21600r21600,l21600,xe">
                <v:stroke joinstyle="miter"/>
                <v:path gradientshapeok="t" o:connecttype="rect"/>
              </v:shapetype>
              <v:shape id="文字方塊 2" o:spid="_x0000_s1034" type="#_x0000_t202" style="position:absolute;left:0;text-align:left;margin-left:230.2pt;margin-top:319.95pt;width:108.35pt;height:26.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9kH0AIAAMY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" filled="f" stroked="f">
                <v:textbox>
                  <w:txbxContent>
                    <w:p w:rsidR="00C830D1" w:rsidRPr="00186113" w:rsidRDefault="00C830D1">
                      <w:pPr>
                        <w:rPr>
                          <w:rFonts w:ascii="微軟正黑體" w:eastAsia="微軟正黑體" w:hAnsi="微軟正黑體"/>
                          <w:sz w:val="18"/>
                          <w:szCs w:val="18"/>
                        </w:rPr>
                      </w:pPr>
                      <w:r>
                        <w:rPr>
                          <w:rFonts w:ascii="微軟正黑體" w:eastAsia="微軟正黑體" w:hAnsi="微軟正黑體" w:hint="eastAsia"/>
                          <w:sz w:val="18"/>
                          <w:szCs w:val="18"/>
                        </w:rPr>
                        <w:t>109</w:t>
                      </w:r>
                      <w:r w:rsidRPr="00186113">
                        <w:rPr>
                          <w:rFonts w:ascii="微軟正黑體" w:eastAsia="微軟正黑體" w:hAnsi="微軟正黑體" w:hint="eastAsia"/>
                          <w:sz w:val="18"/>
                          <w:szCs w:val="18"/>
                        </w:rPr>
                        <w:t>年</w:t>
                      </w:r>
                      <w:r w:rsidR="00D518E6">
                        <w:rPr>
                          <w:rFonts w:ascii="微軟正黑體" w:eastAsia="微軟正黑體" w:hAnsi="微軟正黑體"/>
                          <w:sz w:val="18"/>
                          <w:szCs w:val="18"/>
                        </w:rPr>
                        <w:t>1</w:t>
                      </w:r>
                      <w:r w:rsidRPr="00186113">
                        <w:rPr>
                          <w:rFonts w:ascii="微軟正黑體" w:eastAsia="微軟正黑體" w:hAnsi="微軟正黑體" w:hint="eastAsia"/>
                          <w:sz w:val="18"/>
                          <w:szCs w:val="18"/>
                        </w:rPr>
                        <w:t>月</w:t>
                      </w:r>
                      <w:r w:rsidR="00D518E6">
                        <w:rPr>
                          <w:rFonts w:ascii="微軟正黑體" w:eastAsia="微軟正黑體" w:hAnsi="微軟正黑體"/>
                          <w:sz w:val="18"/>
                          <w:szCs w:val="18"/>
                        </w:rPr>
                        <w:t>31</w:t>
                      </w:r>
                      <w:r w:rsidRPr="00186113">
                        <w:rPr>
                          <w:rFonts w:ascii="微軟正黑體" w:eastAsia="微軟正黑體" w:hAnsi="微軟正黑體" w:hint="eastAsia"/>
                          <w:sz w:val="18"/>
                          <w:szCs w:val="18"/>
                        </w:rPr>
                        <w:t>日</w:t>
                      </w:r>
                    </w:p>
                  </w:txbxContent>
                </v:textbox>
              </v:shape>
            </w:pict>
          </mc:Fallback>
        </mc:AlternateContent>
      </w:r>
      <w:r w:rsidR="00543AEE">
        <w:rPr>
          <w:rFonts w:hint="eastAsia"/>
          <w:noProof/>
        </w:rPr>
        <w:drawing>
          <wp:anchor distT="0" distB="0" distL="114300" distR="114300" simplePos="0" relativeHeight="251781120" behindDoc="1" locked="0" layoutInCell="1" allowOverlap="1" wp14:anchorId="5A07607D" wp14:editId="680D847F">
            <wp:simplePos x="0" y="0"/>
            <wp:positionH relativeFrom="column">
              <wp:posOffset>5166995</wp:posOffset>
            </wp:positionH>
            <wp:positionV relativeFrom="paragraph">
              <wp:posOffset>638480</wp:posOffset>
            </wp:positionV>
            <wp:extent cx="540000" cy="54000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3_VfbanEX_學測解題刊物-國文_109學測最前線-國文科[寄給我]網頁_450x450_Web_應用.png"/>
                    <pic:cNvPicPr/>
                  </pic:nvPicPr>
                  <pic:blipFill>
                    <a:blip r:embed="rId12" cstate="screen">
                      <a:extLst>
                        <a:ext uri="{28A0092B-C50C-407E-A947-70E740481C1C}">
                          <a14:useLocalDpi xmlns:a14="http://schemas.microsoft.com/office/drawing/2010/main"/>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BD2BE3">
        <w:rPr>
          <w:rFonts w:hint="eastAsia"/>
          <w:noProof/>
        </w:rPr>
        <mc:AlternateContent>
          <mc:Choice Requires="wps">
            <w:drawing>
              <wp:anchor distT="0" distB="0" distL="114300" distR="114300" simplePos="0" relativeHeight="251623424" behindDoc="0" locked="0" layoutInCell="1" allowOverlap="1" wp14:anchorId="69A0DFA4" wp14:editId="5BB078CF">
                <wp:simplePos x="0" y="0"/>
                <wp:positionH relativeFrom="column">
                  <wp:posOffset>442595</wp:posOffset>
                </wp:positionH>
                <wp:positionV relativeFrom="page">
                  <wp:posOffset>7355205</wp:posOffset>
                </wp:positionV>
                <wp:extent cx="5400040" cy="3667760"/>
                <wp:effectExtent l="0" t="0" r="10160" b="8890"/>
                <wp:wrapNone/>
                <wp:docPr id="3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66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Pr="00411704" w:rsidRDefault="00C830D1" w:rsidP="00E26C23">
                            <w:pPr>
                              <w:pStyle w:val="0-2"/>
                              <w:spacing w:afterLines="0" w:after="0"/>
                            </w:pPr>
                            <w:r w:rsidRPr="00411704">
                              <w:rPr>
                                <w:rFonts w:hint="eastAsia"/>
                              </w:rPr>
                              <w:t>戰地記者龍騰報導</w:t>
                            </w:r>
                          </w:p>
                          <w:p w:rsidR="00C830D1" w:rsidRDefault="00C830D1" w:rsidP="00BD2BE3">
                            <w:pPr>
                              <w:pStyle w:val="0-1"/>
                              <w:spacing w:line="300" w:lineRule="exact"/>
                            </w:pPr>
                            <w:r>
                              <w:rPr>
                                <w:rFonts w:hint="eastAsia"/>
                              </w:rPr>
                              <w:t xml:space="preserve">　　時值新舊課綱轉換之際，今年國文學測試題一方面呼應素養導向、跨領域教學理念，出現複合式文本與圖表判讀，試題組合更顯靈活；另一方面也不失國語文教學的本質，命題內容涵蓋文學、應用格式、文化常識、哲學思想，掌握本科教學範疇，而不再只流於以生活與時事素材包裝。整體而言，在前幾年兵荒馬亂的實驗後，逐步修正路線，雖然仍會以作品的閱讀與理解為主，但其餘試題的測驗目標更見分散，展現良好的內容關聯效度。</w:t>
                            </w:r>
                          </w:p>
                          <w:p w:rsidR="00C830D1" w:rsidRDefault="00C830D1" w:rsidP="006A4938">
                            <w:pPr>
                              <w:pStyle w:val="0-1"/>
                              <w:spacing w:line="300" w:lineRule="exact"/>
                              <w:ind w:rightChars="1000" w:right="2321"/>
                            </w:pPr>
                            <w:r>
                              <w:rPr>
                                <w:rFonts w:hint="eastAsia"/>
                              </w:rPr>
                              <w:t xml:space="preserve">　　國寫題方面，知性題捨棄前兩年「圖表判讀」，出現單篇文章素材，第二大題仍維持雙文本閱讀。題幹設計上，兩大題都沿襲前兩年「二擇一」模式。進一步分析題型，可以發現知性題與</w:t>
                            </w:r>
                            <w:r>
                              <w:rPr>
                                <w:rFonts w:hint="eastAsia"/>
                              </w:rPr>
                              <w:t>107</w:t>
                            </w:r>
                            <w:r>
                              <w:rPr>
                                <w:rFonts w:hint="eastAsia"/>
                              </w:rPr>
                              <w:t>年學測參考試卷的寫作主題雷同，感性題的作答模式則接近</w:t>
                            </w:r>
                            <w:r>
                              <w:rPr>
                                <w:rFonts w:hint="eastAsia"/>
                              </w:rPr>
                              <w:t>104</w:t>
                            </w:r>
                            <w:r>
                              <w:rPr>
                                <w:rFonts w:hint="eastAsia"/>
                              </w:rPr>
                              <w:t>年研究用試卷，可見大考中心不斷汲取過往經驗，未來應當會出現更加靈活豐富的題型組合方式。</w:t>
                            </w:r>
                          </w:p>
                          <w:p w:rsidR="00C830D1" w:rsidRPr="0027487F" w:rsidRDefault="00C830D1" w:rsidP="00745D12">
                            <w:pPr>
                              <w:pStyle w:val="0-1"/>
                              <w:snapToGrid w:val="0"/>
                              <w:spacing w:line="35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0DFA4" id="Text Box 44" o:spid="_x0000_s1035" type="#_x0000_t202" style="position:absolute;left:0;text-align:left;margin-left:34.85pt;margin-top:579.15pt;width:425.2pt;height:28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8utgIAALQ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" filled="f" stroked="f">
                <v:textbox inset="0,0,0,0">
                  <w:txbxContent>
                    <w:p w:rsidR="00C830D1" w:rsidRPr="00411704" w:rsidRDefault="00C830D1" w:rsidP="00E26C23">
                      <w:pPr>
                        <w:pStyle w:val="0-2"/>
                        <w:spacing w:afterLines="0" w:after="0"/>
                      </w:pPr>
                      <w:r w:rsidRPr="00411704">
                        <w:rPr>
                          <w:rFonts w:hint="eastAsia"/>
                        </w:rPr>
                        <w:t>戰地記者龍騰報導</w:t>
                      </w:r>
                    </w:p>
                    <w:p w:rsidR="00C830D1" w:rsidRDefault="00C830D1" w:rsidP="00BD2BE3">
                      <w:pPr>
                        <w:pStyle w:val="0-1"/>
                        <w:spacing w:line="300" w:lineRule="exact"/>
                      </w:pPr>
                      <w:r>
                        <w:rPr>
                          <w:rFonts w:hint="eastAsia"/>
                        </w:rPr>
                        <w:t xml:space="preserve">　　時值新舊課綱轉換之際，今年國文學測試題一方面呼應素養導向、跨領域教學理念，出現複合式文本與圖表判讀，試題組合更顯靈活；另一方面也不失國語文教學的本質，命題內容涵蓋文學、應用格式、文化常識、哲學思想，掌握本科教學範疇，而不再只流於以生活與時事素材包裝。整體而言，在前幾年兵荒馬亂的實驗後，逐步修正路線，雖然仍會以作品的閱讀與理解為主，但其餘試題的測驗目標更見分散，展現良好的內容關聯效度。</w:t>
                      </w:r>
                    </w:p>
                    <w:p w:rsidR="00C830D1" w:rsidRDefault="00C830D1" w:rsidP="006A4938">
                      <w:pPr>
                        <w:pStyle w:val="0-1"/>
                        <w:spacing w:line="300" w:lineRule="exact"/>
                        <w:ind w:rightChars="1000" w:right="2321"/>
                      </w:pPr>
                      <w:r>
                        <w:rPr>
                          <w:rFonts w:hint="eastAsia"/>
                        </w:rPr>
                        <w:t xml:space="preserve">　　國寫題方面，知性題捨棄前兩年「圖表判讀」，出現單篇文章素材，第二大題仍維持雙文本閱讀。題幹設計上，兩大題都沿襲前兩年「二擇一」模式。進一步分析題型，可以發現知性題與</w:t>
                      </w:r>
                      <w:r>
                        <w:rPr>
                          <w:rFonts w:hint="eastAsia"/>
                        </w:rPr>
                        <w:t>107</w:t>
                      </w:r>
                      <w:r>
                        <w:rPr>
                          <w:rFonts w:hint="eastAsia"/>
                        </w:rPr>
                        <w:t>年學測參考試卷的寫作主題雷同，感性題的作答模式則接近</w:t>
                      </w:r>
                      <w:r>
                        <w:rPr>
                          <w:rFonts w:hint="eastAsia"/>
                        </w:rPr>
                        <w:t>104</w:t>
                      </w:r>
                      <w:r>
                        <w:rPr>
                          <w:rFonts w:hint="eastAsia"/>
                        </w:rPr>
                        <w:t>年研究用試卷，可見大考中心不斷汲取過往經驗，未來應當會出現更加靈活豐富的題型組合方式。</w:t>
                      </w:r>
                    </w:p>
                    <w:p w:rsidR="00C830D1" w:rsidRPr="0027487F" w:rsidRDefault="00C830D1" w:rsidP="00745D12">
                      <w:pPr>
                        <w:pStyle w:val="0-1"/>
                        <w:snapToGrid w:val="0"/>
                        <w:spacing w:line="350" w:lineRule="exact"/>
                      </w:pPr>
                    </w:p>
                  </w:txbxContent>
                </v:textbox>
                <w10:wrap anchory="page"/>
              </v:shape>
            </w:pict>
          </mc:Fallback>
        </mc:AlternateContent>
      </w:r>
      <w:r w:rsidR="00BD2BE3">
        <w:rPr>
          <w:rFonts w:hint="eastAsia"/>
          <w:noProof/>
        </w:rPr>
        <mc:AlternateContent>
          <mc:Choice Requires="wps">
            <w:drawing>
              <wp:anchor distT="0" distB="0" distL="114300" distR="114300" simplePos="0" relativeHeight="251628544" behindDoc="0" locked="0" layoutInCell="1" allowOverlap="1" wp14:anchorId="1C177C10" wp14:editId="4BFF23A4">
                <wp:simplePos x="0" y="0"/>
                <wp:positionH relativeFrom="column">
                  <wp:posOffset>4299585</wp:posOffset>
                </wp:positionH>
                <wp:positionV relativeFrom="paragraph">
                  <wp:posOffset>580694</wp:posOffset>
                </wp:positionV>
                <wp:extent cx="942340" cy="567055"/>
                <wp:effectExtent l="0" t="0" r="0" b="4445"/>
                <wp:wrapNone/>
                <wp:docPr id="3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Pr="00186113" w:rsidRDefault="00C830D1" w:rsidP="00C81FF2">
                            <w:pPr>
                              <w:jc w:val="center"/>
                              <w:rPr>
                                <w:rFonts w:ascii="微軟正黑體" w:eastAsia="微軟正黑體" w:hAnsi="微軟正黑體"/>
                                <w:u w:val="single"/>
                              </w:rPr>
                            </w:pPr>
                            <w:r w:rsidRPr="00186113">
                              <w:rPr>
                                <w:rFonts w:ascii="微軟正黑體" w:eastAsia="微軟正黑體" w:hAnsi="微軟正黑體" w:hint="eastAsia"/>
                                <w:u w:val="single"/>
                              </w:rPr>
                              <w:t>龍騰網站</w:t>
                            </w:r>
                          </w:p>
                          <w:p w:rsidR="00C830D1" w:rsidRPr="00186113" w:rsidRDefault="00C830D1" w:rsidP="00C81FF2">
                            <w:pPr>
                              <w:jc w:val="center"/>
                              <w:rPr>
                                <w:rFonts w:ascii="微軟正黑體" w:eastAsia="微軟正黑體" w:hAnsi="微軟正黑體"/>
                                <w:sz w:val="18"/>
                                <w:szCs w:val="18"/>
                                <w:u w:val="single"/>
                              </w:rPr>
                            </w:pPr>
                            <w:r w:rsidRPr="00186113">
                              <w:rPr>
                                <w:rFonts w:ascii="微軟正黑體" w:eastAsia="微軟正黑體" w:hAnsi="微軟正黑體" w:hint="eastAsia"/>
                                <w:u w:val="single"/>
                              </w:rPr>
                              <w:t>可下載檔案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77C10" id="_x0000_s1036" type="#_x0000_t202" style="position:absolute;left:0;text-align:left;margin-left:338.55pt;margin-top:45.7pt;width:74.2pt;height:44.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" filled="f" stroked="f">
                <v:textbox>
                  <w:txbxContent>
                    <w:p w:rsidR="00C830D1" w:rsidRPr="00186113" w:rsidRDefault="00C830D1" w:rsidP="00C81FF2">
                      <w:pPr>
                        <w:jc w:val="center"/>
                        <w:rPr>
                          <w:rFonts w:ascii="微軟正黑體" w:eastAsia="微軟正黑體" w:hAnsi="微軟正黑體"/>
                          <w:u w:val="single"/>
                        </w:rPr>
                      </w:pPr>
                      <w:r w:rsidRPr="00186113">
                        <w:rPr>
                          <w:rFonts w:ascii="微軟正黑體" w:eastAsia="微軟正黑體" w:hAnsi="微軟正黑體" w:hint="eastAsia"/>
                          <w:u w:val="single"/>
                        </w:rPr>
                        <w:t>龍騰網站</w:t>
                      </w:r>
                    </w:p>
                    <w:p w:rsidR="00C830D1" w:rsidRPr="00186113" w:rsidRDefault="00C830D1" w:rsidP="00C81FF2">
                      <w:pPr>
                        <w:jc w:val="center"/>
                        <w:rPr>
                          <w:rFonts w:ascii="微軟正黑體" w:eastAsia="微軟正黑體" w:hAnsi="微軟正黑體"/>
                          <w:sz w:val="18"/>
                          <w:szCs w:val="18"/>
                          <w:u w:val="single"/>
                        </w:rPr>
                      </w:pPr>
                      <w:r w:rsidRPr="00186113">
                        <w:rPr>
                          <w:rFonts w:ascii="微軟正黑體" w:eastAsia="微軟正黑體" w:hAnsi="微軟正黑體" w:hint="eastAsia"/>
                          <w:u w:val="single"/>
                        </w:rPr>
                        <w:t>可下載檔案</w:t>
                      </w:r>
                    </w:p>
                  </w:txbxContent>
                </v:textbox>
              </v:shape>
            </w:pict>
          </mc:Fallback>
        </mc:AlternateContent>
      </w:r>
      <w:r w:rsidR="00E7531F">
        <w:br w:type="page"/>
      </w:r>
    </w:p>
    <w:p w:rsidR="00C830D1" w:rsidRDefault="00715D0A" w:rsidP="00C830D1">
      <w:pPr>
        <w:tabs>
          <w:tab w:val="left" w:pos="9276"/>
        </w:tabs>
      </w:pPr>
      <w:r>
        <w:rPr>
          <w:noProof/>
        </w:rPr>
        <w:lastRenderedPageBreak/>
        <mc:AlternateContent>
          <mc:Choice Requires="wps">
            <w:drawing>
              <wp:anchor distT="0" distB="0" distL="114300" distR="114300" simplePos="0" relativeHeight="251819008" behindDoc="1" locked="0" layoutInCell="1" allowOverlap="1" wp14:anchorId="1DDB5BB6" wp14:editId="035A25E5">
                <wp:simplePos x="0" y="0"/>
                <wp:positionH relativeFrom="column">
                  <wp:posOffset>-103505</wp:posOffset>
                </wp:positionH>
                <wp:positionV relativeFrom="paragraph">
                  <wp:posOffset>-742315</wp:posOffset>
                </wp:positionV>
                <wp:extent cx="1943100" cy="1296035"/>
                <wp:effectExtent l="0" t="0" r="0" b="0"/>
                <wp:wrapNone/>
                <wp:docPr id="36" name="矩形 36"/>
                <wp:cNvGraphicFramePr/>
                <a:graphic xmlns:a="http://schemas.openxmlformats.org/drawingml/2006/main">
                  <a:graphicData uri="http://schemas.microsoft.com/office/word/2010/wordprocessingShape">
                    <wps:wsp>
                      <wps:cNvSpPr/>
                      <wps:spPr>
                        <a:xfrm>
                          <a:off x="0" y="0"/>
                          <a:ext cx="1943100" cy="1296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A6CB17" id="矩形 36" o:spid="_x0000_s1026" style="position:absolute;margin-left:-8.15pt;margin-top:-58.45pt;width:153pt;height:102.05pt;z-index:-2514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" fillcolor="white [3212]" stroked="f" strokeweight="1pt"/>
            </w:pict>
          </mc:Fallback>
        </mc:AlternateContent>
      </w:r>
      <w:r w:rsidR="00C830D1">
        <w:rPr>
          <w:noProof/>
        </w:rPr>
        <w:drawing>
          <wp:anchor distT="0" distB="0" distL="114300" distR="114300" simplePos="0" relativeHeight="251816960" behindDoc="1" locked="0" layoutInCell="1" allowOverlap="1" wp14:anchorId="6EDF7085" wp14:editId="0CEC887E">
            <wp:simplePos x="0" y="0"/>
            <wp:positionH relativeFrom="margin">
              <wp:posOffset>4783455</wp:posOffset>
            </wp:positionH>
            <wp:positionV relativeFrom="paragraph">
              <wp:posOffset>-734060</wp:posOffset>
            </wp:positionV>
            <wp:extent cx="1509395" cy="2156460"/>
            <wp:effectExtent l="228600" t="190500" r="433705" b="396240"/>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050(H#7-61039).jpg"/>
                    <pic:cNvPicPr/>
                  </pic:nvPicPr>
                  <pic:blipFill>
                    <a:blip r:embed="rId13" cstate="screen">
                      <a:extLst>
                        <a:ext uri="{28A0092B-C50C-407E-A947-70E740481C1C}">
                          <a14:useLocalDpi xmlns:a14="http://schemas.microsoft.com/office/drawing/2010/main"/>
                        </a:ext>
                      </a:extLst>
                    </a:blip>
                    <a:stretch>
                      <a:fillRect/>
                    </a:stretch>
                  </pic:blipFill>
                  <pic:spPr>
                    <a:xfrm rot="251931">
                      <a:off x="0" y="0"/>
                      <a:ext cx="1509395" cy="2156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830D1" w:rsidRPr="00A57B4F">
        <w:rPr>
          <w:noProof/>
        </w:rPr>
        <mc:AlternateContent>
          <mc:Choice Requires="wps">
            <w:drawing>
              <wp:anchor distT="0" distB="0" distL="114300" distR="114300" simplePos="0" relativeHeight="251801600" behindDoc="0" locked="0" layoutInCell="1" allowOverlap="1" wp14:anchorId="00977BF1" wp14:editId="4E7A7469">
                <wp:simplePos x="0" y="0"/>
                <wp:positionH relativeFrom="page">
                  <wp:posOffset>1282700</wp:posOffset>
                </wp:positionH>
                <wp:positionV relativeFrom="paragraph">
                  <wp:posOffset>-450850</wp:posOffset>
                </wp:positionV>
                <wp:extent cx="4570730" cy="1330325"/>
                <wp:effectExtent l="0" t="0" r="0" b="0"/>
                <wp:wrapNone/>
                <wp:docPr id="51" name="文字方塊 4"/>
                <wp:cNvGraphicFramePr/>
                <a:graphic xmlns:a="http://schemas.openxmlformats.org/drawingml/2006/main">
                  <a:graphicData uri="http://schemas.microsoft.com/office/word/2010/wordprocessingShape">
                    <wps:wsp>
                      <wps:cNvSpPr txBox="1"/>
                      <wps:spPr>
                        <a:xfrm>
                          <a:off x="0" y="0"/>
                          <a:ext cx="4570730" cy="1330325"/>
                        </a:xfrm>
                        <a:prstGeom prst="rect">
                          <a:avLst/>
                        </a:prstGeom>
                        <a:noFill/>
                      </wps:spPr>
                      <wps:txbx>
                        <w:txbxContent>
                          <w:p w:rsidR="00C830D1" w:rsidRPr="00A57B4F" w:rsidRDefault="00C830D1" w:rsidP="00C830D1">
                            <w:pPr>
                              <w:pStyle w:val="Web"/>
                              <w:snapToGrid w:val="0"/>
                              <w:spacing w:before="0" w:beforeAutospacing="0" w:after="0" w:afterAutospacing="0"/>
                              <w:jc w:val="center"/>
                              <w:rPr>
                                <w:rFonts w:ascii="華康中特圓體(P)" w:eastAsia="華康中特圓體(P)" w:cstheme="majorBidi"/>
                                <w:color w:val="000000" w:themeColor="text1"/>
                                <w:kern w:val="24"/>
                                <w:sz w:val="72"/>
                                <w:szCs w:val="36"/>
                              </w:rPr>
                            </w:pPr>
                            <w:r>
                              <w:rPr>
                                <w:rFonts w:ascii="華康中特圓體(P)" w:eastAsia="華康中特圓體(P)" w:cstheme="majorBidi" w:hint="eastAsia"/>
                                <w:color w:val="000000" w:themeColor="text1"/>
                                <w:kern w:val="24"/>
                                <w:sz w:val="72"/>
                                <w:szCs w:val="36"/>
                              </w:rPr>
                              <w:t>《古今悅讀一百</w:t>
                            </w:r>
                            <w:r w:rsidRPr="00A57B4F">
                              <w:rPr>
                                <w:rFonts w:ascii="華康中特圓體(P)" w:eastAsia="華康中特圓體(P)" w:cstheme="majorBidi" w:hint="eastAsia"/>
                                <w:color w:val="000000" w:themeColor="text1"/>
                                <w:kern w:val="24"/>
                                <w:sz w:val="72"/>
                                <w:szCs w:val="36"/>
                              </w:rPr>
                              <w:t>》</w:t>
                            </w:r>
                          </w:p>
                          <w:p w:rsidR="00C830D1" w:rsidRPr="00A57B4F" w:rsidRDefault="00C830D1" w:rsidP="00C830D1">
                            <w:pPr>
                              <w:pStyle w:val="Web"/>
                              <w:snapToGrid w:val="0"/>
                              <w:spacing w:before="0" w:beforeAutospacing="0" w:after="0" w:afterAutospacing="0"/>
                              <w:jc w:val="center"/>
                              <w:rPr>
                                <w:rFonts w:ascii="華康中特圓體(P)" w:eastAsia="華康中特圓體(P)" w:cstheme="majorBidi"/>
                                <w:color w:val="000000" w:themeColor="text1"/>
                                <w:kern w:val="24"/>
                                <w:sz w:val="72"/>
                                <w:szCs w:val="36"/>
                              </w:rPr>
                            </w:pPr>
                            <w:r>
                              <w:rPr>
                                <w:rFonts w:ascii="華康中特圓體(P)" w:eastAsia="華康中特圓體(P)" w:cstheme="majorBidi" w:hint="eastAsia"/>
                                <w:color w:val="000000" w:themeColor="text1"/>
                                <w:kern w:val="24"/>
                                <w:sz w:val="72"/>
                                <w:szCs w:val="36"/>
                              </w:rPr>
                              <w:t>符合學測閱讀</w:t>
                            </w:r>
                            <w:r>
                              <w:rPr>
                                <w:rFonts w:ascii="華康中特圓體(P)" w:eastAsia="華康中特圓體(P)" w:cstheme="majorBidi"/>
                                <w:color w:val="000000" w:themeColor="text1"/>
                                <w:kern w:val="24"/>
                                <w:sz w:val="72"/>
                                <w:szCs w:val="36"/>
                              </w:rPr>
                              <w:t>趨勢</w:t>
                            </w:r>
                            <w:r>
                              <w:rPr>
                                <w:rFonts w:ascii="華康中特圓體(P)" w:eastAsia="華康中特圓體(P)" w:cstheme="majorBidi" w:hint="eastAsia"/>
                                <w:color w:val="000000" w:themeColor="text1"/>
                                <w:kern w:val="24"/>
                                <w:sz w:val="72"/>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977BF1" id="文字方塊 4" o:spid="_x0000_s1037" type="#_x0000_t202" style="position:absolute;left:0;text-align:left;margin-left:101pt;margin-top:-35.5pt;width:359.9pt;height:104.7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" filled="f" stroked="f">
                <v:textbox>
                  <w:txbxContent>
                    <w:p w:rsidR="00C830D1" w:rsidRPr="00A57B4F" w:rsidRDefault="00C830D1" w:rsidP="00C830D1">
                      <w:pPr>
                        <w:pStyle w:val="Web"/>
                        <w:snapToGrid w:val="0"/>
                        <w:spacing w:before="0" w:beforeAutospacing="0" w:after="0" w:afterAutospacing="0"/>
                        <w:jc w:val="center"/>
                        <w:rPr>
                          <w:rFonts w:ascii="華康中特圓體(P)" w:eastAsia="華康中特圓體(P)" w:cstheme="majorBidi"/>
                          <w:color w:val="000000" w:themeColor="text1"/>
                          <w:kern w:val="24"/>
                          <w:sz w:val="72"/>
                          <w:szCs w:val="36"/>
                        </w:rPr>
                      </w:pPr>
                      <w:r>
                        <w:rPr>
                          <w:rFonts w:ascii="華康中特圓體(P)" w:eastAsia="華康中特圓體(P)" w:cstheme="majorBidi" w:hint="eastAsia"/>
                          <w:color w:val="000000" w:themeColor="text1"/>
                          <w:kern w:val="24"/>
                          <w:sz w:val="72"/>
                          <w:szCs w:val="36"/>
                        </w:rPr>
                        <w:t>《古今悅讀一百</w:t>
                      </w:r>
                      <w:r w:rsidRPr="00A57B4F">
                        <w:rPr>
                          <w:rFonts w:ascii="華康中特圓體(P)" w:eastAsia="華康中特圓體(P)" w:cstheme="majorBidi" w:hint="eastAsia"/>
                          <w:color w:val="000000" w:themeColor="text1"/>
                          <w:kern w:val="24"/>
                          <w:sz w:val="72"/>
                          <w:szCs w:val="36"/>
                        </w:rPr>
                        <w:t>》</w:t>
                      </w:r>
                    </w:p>
                    <w:p w:rsidR="00C830D1" w:rsidRPr="00A57B4F" w:rsidRDefault="00C830D1" w:rsidP="00C830D1">
                      <w:pPr>
                        <w:pStyle w:val="Web"/>
                        <w:snapToGrid w:val="0"/>
                        <w:spacing w:before="0" w:beforeAutospacing="0" w:after="0" w:afterAutospacing="0"/>
                        <w:jc w:val="center"/>
                        <w:rPr>
                          <w:rFonts w:ascii="華康中特圓體(P)" w:eastAsia="華康中特圓體(P)" w:cstheme="majorBidi"/>
                          <w:color w:val="000000" w:themeColor="text1"/>
                          <w:kern w:val="24"/>
                          <w:sz w:val="72"/>
                          <w:szCs w:val="36"/>
                        </w:rPr>
                      </w:pPr>
                      <w:r>
                        <w:rPr>
                          <w:rFonts w:ascii="華康中特圓體(P)" w:eastAsia="華康中特圓體(P)" w:cstheme="majorBidi" w:hint="eastAsia"/>
                          <w:color w:val="000000" w:themeColor="text1"/>
                          <w:kern w:val="24"/>
                          <w:sz w:val="72"/>
                          <w:szCs w:val="36"/>
                        </w:rPr>
                        <w:t>符合學測閱讀</w:t>
                      </w:r>
                      <w:r>
                        <w:rPr>
                          <w:rFonts w:ascii="華康中特圓體(P)" w:eastAsia="華康中特圓體(P)" w:cstheme="majorBidi"/>
                          <w:color w:val="000000" w:themeColor="text1"/>
                          <w:kern w:val="24"/>
                          <w:sz w:val="72"/>
                          <w:szCs w:val="36"/>
                        </w:rPr>
                        <w:t>趨勢</w:t>
                      </w:r>
                      <w:r>
                        <w:rPr>
                          <w:rFonts w:ascii="華康中特圓體(P)" w:eastAsia="華康中特圓體(P)" w:cstheme="majorBidi" w:hint="eastAsia"/>
                          <w:color w:val="000000" w:themeColor="text1"/>
                          <w:kern w:val="24"/>
                          <w:sz w:val="72"/>
                          <w:szCs w:val="36"/>
                        </w:rPr>
                        <w:t>！</w:t>
                      </w:r>
                    </w:p>
                  </w:txbxContent>
                </v:textbox>
                <w10:wrap anchorx="page"/>
              </v:shape>
            </w:pict>
          </mc:Fallback>
        </mc:AlternateContent>
      </w:r>
      <w:r w:rsidR="00C830D1">
        <w:rPr>
          <w:noProof/>
        </w:rPr>
        <mc:AlternateContent>
          <mc:Choice Requires="wps">
            <w:drawing>
              <wp:anchor distT="0" distB="0" distL="114300" distR="114300" simplePos="0" relativeHeight="251815936" behindDoc="1" locked="0" layoutInCell="1" allowOverlap="1" wp14:anchorId="4AD0D243" wp14:editId="481F2BC8">
                <wp:simplePos x="0" y="0"/>
                <wp:positionH relativeFrom="column">
                  <wp:posOffset>4229735</wp:posOffset>
                </wp:positionH>
                <wp:positionV relativeFrom="paragraph">
                  <wp:posOffset>-744220</wp:posOffset>
                </wp:positionV>
                <wp:extent cx="2721610" cy="1296035"/>
                <wp:effectExtent l="0" t="0" r="2540" b="0"/>
                <wp:wrapNone/>
                <wp:docPr id="2051" name="矩形 2051"/>
                <wp:cNvGraphicFramePr/>
                <a:graphic xmlns:a="http://schemas.openxmlformats.org/drawingml/2006/main">
                  <a:graphicData uri="http://schemas.microsoft.com/office/word/2010/wordprocessingShape">
                    <wps:wsp>
                      <wps:cNvSpPr/>
                      <wps:spPr>
                        <a:xfrm>
                          <a:off x="0" y="0"/>
                          <a:ext cx="2721610" cy="1296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FA7FCF" id="矩形 2051" o:spid="_x0000_s1026" style="position:absolute;margin-left:333.05pt;margin-top:-58.6pt;width:214.3pt;height:102.05pt;z-index:-25150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" fillcolor="white [3212]" stroked="f" strokeweight="1pt"/>
            </w:pict>
          </mc:Fallback>
        </mc:AlternateContent>
      </w:r>
      <w:r w:rsidR="00C830D1">
        <w:tab/>
      </w:r>
    </w:p>
    <w:p w:rsidR="00C830D1" w:rsidRDefault="00C830D1" w:rsidP="00C830D1">
      <w:pPr>
        <w:tabs>
          <w:tab w:val="left" w:pos="8664"/>
        </w:tabs>
      </w:pPr>
      <w:r>
        <w:tab/>
      </w:r>
    </w:p>
    <w:p w:rsidR="00C830D1" w:rsidRDefault="00C830D1" w:rsidP="00C830D1">
      <w:pPr>
        <w:tabs>
          <w:tab w:val="left" w:pos="7908"/>
          <w:tab w:val="left" w:pos="8568"/>
        </w:tabs>
      </w:pPr>
      <w:r>
        <w:tab/>
      </w:r>
      <w:r>
        <w:tab/>
      </w:r>
    </w:p>
    <w:p w:rsidR="00C830D1" w:rsidRDefault="00C830D1" w:rsidP="00C830D1">
      <w:r w:rsidRPr="00F11E8E">
        <w:rPr>
          <w:noProof/>
        </w:rPr>
        <mc:AlternateContent>
          <mc:Choice Requires="wps">
            <w:drawing>
              <wp:anchor distT="0" distB="0" distL="114300" distR="114300" simplePos="0" relativeHeight="251803648" behindDoc="0" locked="0" layoutInCell="1" allowOverlap="1" wp14:anchorId="24D77309" wp14:editId="7864F0F7">
                <wp:simplePos x="0" y="0"/>
                <wp:positionH relativeFrom="margin">
                  <wp:posOffset>379730</wp:posOffset>
                </wp:positionH>
                <wp:positionV relativeFrom="paragraph">
                  <wp:posOffset>1905</wp:posOffset>
                </wp:positionV>
                <wp:extent cx="3009900" cy="1074420"/>
                <wp:effectExtent l="0" t="0" r="0" b="0"/>
                <wp:wrapNone/>
                <wp:docPr id="52"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09900" cy="1074420"/>
                        </a:xfrm>
                        <a:prstGeom prst="rect">
                          <a:avLst/>
                        </a:prstGeom>
                      </wps:spPr>
                      <wps:txbx>
                        <w:txbxContent>
                          <w:p w:rsidR="00C830D1" w:rsidRPr="005621C8" w:rsidRDefault="00C830D1" w:rsidP="00C830D1">
                            <w:pPr>
                              <w:pStyle w:val="Web"/>
                              <w:spacing w:before="0" w:beforeAutospacing="0" w:after="0" w:afterAutospacing="0"/>
                              <w:rPr>
                                <w:rFonts w:ascii="華康中特圓體(P)" w:eastAsia="華康中特圓體(P)" w:cstheme="majorBidi"/>
                                <w:color w:val="0000FF"/>
                                <w:kern w:val="24"/>
                                <w:sz w:val="52"/>
                                <w:szCs w:val="36"/>
                              </w:rPr>
                            </w:pPr>
                            <w:r>
                              <w:rPr>
                                <w:rFonts w:ascii="華康中特圓體(P)" w:eastAsia="華康中特圓體(P)" w:cstheme="majorBidi" w:hint="eastAsia"/>
                                <w:color w:val="0000FF"/>
                                <w:kern w:val="24"/>
                                <w:sz w:val="52"/>
                                <w:szCs w:val="36"/>
                              </w:rPr>
                              <w:t>選文豐富</w:t>
                            </w:r>
                            <w:r w:rsidRPr="005621C8">
                              <w:rPr>
                                <w:rFonts w:ascii="華康中特圓體(P)" w:eastAsia="華康中特圓體(P)" w:cstheme="majorBidi" w:hint="eastAsia"/>
                                <w:color w:val="0000FF"/>
                                <w:kern w:val="24"/>
                                <w:sz w:val="52"/>
                                <w:szCs w:val="36"/>
                              </w:rPr>
                              <w:t>經典</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4D77309" id="標題 1" o:spid="_x0000_s1038" style="position:absolute;left:0;text-align:left;margin-left:29.9pt;margin-top:.15pt;width:237pt;height:84.6pt;z-index:251803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" filled="f" stroked="f">
                <v:path arrowok="t"/>
                <o:lock v:ext="edit" grouping="t"/>
                <v:textbox>
                  <w:txbxContent>
                    <w:p w:rsidR="00C830D1" w:rsidRPr="005621C8" w:rsidRDefault="00C830D1" w:rsidP="00C830D1">
                      <w:pPr>
                        <w:pStyle w:val="Web"/>
                        <w:spacing w:before="0" w:beforeAutospacing="0" w:after="0" w:afterAutospacing="0"/>
                        <w:rPr>
                          <w:rFonts w:ascii="華康中特圓體(P)" w:eastAsia="華康中特圓體(P)" w:cstheme="majorBidi"/>
                          <w:color w:val="0000FF"/>
                          <w:kern w:val="24"/>
                          <w:sz w:val="52"/>
                          <w:szCs w:val="36"/>
                        </w:rPr>
                      </w:pPr>
                      <w:r>
                        <w:rPr>
                          <w:rFonts w:ascii="華康中特圓體(P)" w:eastAsia="華康中特圓體(P)" w:cstheme="majorBidi" w:hint="eastAsia"/>
                          <w:color w:val="0000FF"/>
                          <w:kern w:val="24"/>
                          <w:sz w:val="52"/>
                          <w:szCs w:val="36"/>
                        </w:rPr>
                        <w:t>選文豐富</w:t>
                      </w:r>
                      <w:r w:rsidRPr="005621C8">
                        <w:rPr>
                          <w:rFonts w:ascii="華康中特圓體(P)" w:eastAsia="華康中特圓體(P)" w:cstheme="majorBidi" w:hint="eastAsia"/>
                          <w:color w:val="0000FF"/>
                          <w:kern w:val="24"/>
                          <w:sz w:val="52"/>
                          <w:szCs w:val="36"/>
                        </w:rPr>
                        <w:t>經典</w:t>
                      </w:r>
                    </w:p>
                  </w:txbxContent>
                </v:textbox>
                <w10:wrap anchorx="margin"/>
              </v:rect>
            </w:pict>
          </mc:Fallback>
        </mc:AlternateContent>
      </w:r>
      <w:r w:rsidRPr="005D6DFC">
        <w:rPr>
          <w:noProof/>
        </w:rPr>
        <w:drawing>
          <wp:anchor distT="0" distB="0" distL="114300" distR="114300" simplePos="0" relativeHeight="251802624" behindDoc="0" locked="0" layoutInCell="1" allowOverlap="1" wp14:anchorId="537D259F" wp14:editId="03192234">
            <wp:simplePos x="0" y="0"/>
            <wp:positionH relativeFrom="margin">
              <wp:posOffset>-32385</wp:posOffset>
            </wp:positionH>
            <wp:positionV relativeFrom="paragraph">
              <wp:posOffset>135255</wp:posOffset>
            </wp:positionV>
            <wp:extent cx="504026" cy="619791"/>
            <wp:effectExtent l="0" t="0" r="0" b="889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04026" cy="619791"/>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C830D1" w:rsidRDefault="00C830D1" w:rsidP="00C830D1">
      <w:pPr>
        <w:tabs>
          <w:tab w:val="left" w:pos="7176"/>
        </w:tabs>
      </w:pPr>
      <w:r>
        <w:tab/>
      </w:r>
    </w:p>
    <w:p w:rsidR="00C830D1" w:rsidRDefault="00C830D1" w:rsidP="00C830D1">
      <w:r>
        <w:rPr>
          <w:rFonts w:hint="eastAsia"/>
        </w:rPr>
        <w:t xml:space="preserve">      </w:t>
      </w:r>
    </w:p>
    <w:p w:rsidR="00C830D1" w:rsidRDefault="00C830D1" w:rsidP="00C830D1">
      <w:r>
        <w:rPr>
          <w:noProof/>
        </w:rPr>
        <w:drawing>
          <wp:anchor distT="0" distB="0" distL="114300" distR="114300" simplePos="0" relativeHeight="251808768" behindDoc="1" locked="0" layoutInCell="1" allowOverlap="1" wp14:anchorId="19DCE2D2" wp14:editId="49F6586C">
            <wp:simplePos x="0" y="0"/>
            <wp:positionH relativeFrom="margin">
              <wp:align>left</wp:align>
            </wp:positionH>
            <wp:positionV relativeFrom="paragraph">
              <wp:posOffset>126365</wp:posOffset>
            </wp:positionV>
            <wp:extent cx="6628130" cy="2164838"/>
            <wp:effectExtent l="0" t="0" r="1270" b="6985"/>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6628130" cy="2164838"/>
                    </a:xfrm>
                    <a:prstGeom prst="rect">
                      <a:avLst/>
                    </a:prstGeom>
                  </pic:spPr>
                </pic:pic>
              </a:graphicData>
            </a:graphic>
            <wp14:sizeRelH relativeFrom="page">
              <wp14:pctWidth>0</wp14:pctWidth>
            </wp14:sizeRelH>
            <wp14:sizeRelV relativeFrom="page">
              <wp14:pctHeight>0</wp14:pctHeight>
            </wp14:sizeRelV>
          </wp:anchor>
        </w:drawing>
      </w:r>
      <w:r w:rsidRPr="00DC7B25">
        <w:rPr>
          <w:noProof/>
        </w:rPr>
        <mc:AlternateContent>
          <mc:Choice Requires="wps">
            <w:drawing>
              <wp:anchor distT="0" distB="0" distL="114300" distR="114300" simplePos="0" relativeHeight="251805696" behindDoc="0" locked="0" layoutInCell="1" allowOverlap="1" wp14:anchorId="0AAB01AD" wp14:editId="5D6C068A">
                <wp:simplePos x="0" y="0"/>
                <wp:positionH relativeFrom="column">
                  <wp:posOffset>42545</wp:posOffset>
                </wp:positionH>
                <wp:positionV relativeFrom="paragraph">
                  <wp:posOffset>133350</wp:posOffset>
                </wp:positionV>
                <wp:extent cx="403860" cy="1455420"/>
                <wp:effectExtent l="19050" t="19050" r="15240" b="11430"/>
                <wp:wrapNone/>
                <wp:docPr id="5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4554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7585D16" id="Rectangle 20" o:spid="_x0000_s1026" style="position:absolute;margin-left:3.35pt;margin-top:10.5pt;width:31.8pt;height:114.6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" filled="f" strokecolor="red" strokeweight="2.25pt"/>
            </w:pict>
          </mc:Fallback>
        </mc:AlternateContent>
      </w:r>
    </w:p>
    <w:p w:rsidR="00C830D1" w:rsidRDefault="00C830D1" w:rsidP="00C830D1"/>
    <w:p w:rsidR="00C830D1" w:rsidRDefault="00C830D1" w:rsidP="00C830D1">
      <w:pPr>
        <w:tabs>
          <w:tab w:val="left" w:pos="2484"/>
        </w:tabs>
      </w:pPr>
      <w:r>
        <w:tab/>
      </w:r>
    </w:p>
    <w:p w:rsidR="00C830D1" w:rsidRDefault="00C830D1" w:rsidP="00C830D1"/>
    <w:p w:rsidR="00C830D1" w:rsidRDefault="00C830D1" w:rsidP="00C830D1"/>
    <w:p w:rsidR="00C830D1" w:rsidRDefault="00C830D1" w:rsidP="00C830D1"/>
    <w:p w:rsidR="00C830D1" w:rsidRDefault="00C830D1" w:rsidP="00C830D1"/>
    <w:p w:rsidR="00C830D1" w:rsidRDefault="00C830D1" w:rsidP="00C830D1">
      <w:r w:rsidRPr="00DC7B25">
        <w:rPr>
          <w:noProof/>
        </w:rPr>
        <mc:AlternateContent>
          <mc:Choice Requires="wps">
            <w:drawing>
              <wp:anchor distT="0" distB="0" distL="114300" distR="114300" simplePos="0" relativeHeight="251806720" behindDoc="0" locked="0" layoutInCell="1" allowOverlap="1" wp14:anchorId="7E597FC0" wp14:editId="4A86EE32">
                <wp:simplePos x="0" y="0"/>
                <wp:positionH relativeFrom="margin">
                  <wp:posOffset>541020</wp:posOffset>
                </wp:positionH>
                <wp:positionV relativeFrom="paragraph">
                  <wp:posOffset>160816</wp:posOffset>
                </wp:positionV>
                <wp:extent cx="5775960" cy="327660"/>
                <wp:effectExtent l="19050" t="19050" r="15240" b="15240"/>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3276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0065462D" id="Rectangle 20" o:spid="_x0000_s1026" style="position:absolute;margin-left:42.6pt;margin-top:12.65pt;width:454.8pt;height:25.8pt;z-index:2518067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" filled="f" strokecolor="red" strokeweight="2.25pt">
                <w10:wrap anchorx="margin"/>
              </v:rect>
            </w:pict>
          </mc:Fallback>
        </mc:AlternateContent>
      </w:r>
    </w:p>
    <w:p w:rsidR="00C830D1" w:rsidRDefault="00C830D1" w:rsidP="00C830D1"/>
    <w:p w:rsidR="00C830D1" w:rsidRDefault="00C830D1" w:rsidP="00C830D1">
      <w:r w:rsidRPr="00A32C34">
        <w:rPr>
          <w:noProof/>
        </w:rPr>
        <mc:AlternateContent>
          <mc:Choice Requires="wps">
            <w:drawing>
              <wp:anchor distT="0" distB="0" distL="114300" distR="114300" simplePos="0" relativeHeight="251813888" behindDoc="0" locked="0" layoutInCell="1" allowOverlap="1" wp14:anchorId="448EDC26" wp14:editId="37A06E81">
                <wp:simplePos x="0" y="0"/>
                <wp:positionH relativeFrom="page">
                  <wp:posOffset>4416425</wp:posOffset>
                </wp:positionH>
                <wp:positionV relativeFrom="paragraph">
                  <wp:posOffset>102870</wp:posOffset>
                </wp:positionV>
                <wp:extent cx="3649980" cy="533400"/>
                <wp:effectExtent l="0" t="0" r="7620" b="0"/>
                <wp:wrapNone/>
                <wp:docPr id="55" name="圓角矩形 3"/>
                <wp:cNvGraphicFramePr/>
                <a:graphic xmlns:a="http://schemas.openxmlformats.org/drawingml/2006/main">
                  <a:graphicData uri="http://schemas.microsoft.com/office/word/2010/wordprocessingShape">
                    <wps:wsp>
                      <wps:cNvSpPr/>
                      <wps:spPr>
                        <a:xfrm>
                          <a:off x="0" y="0"/>
                          <a:ext cx="3649980" cy="533400"/>
                        </a:xfrm>
                        <a:prstGeom prst="round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30D1" w:rsidRPr="00A32C34" w:rsidRDefault="00C830D1" w:rsidP="00C830D1">
                            <w:pPr>
                              <w:jc w:val="center"/>
                              <w:rPr>
                                <w:sz w:val="28"/>
                              </w:rPr>
                            </w:pPr>
                            <w:r w:rsidRPr="00A32C34">
                              <w:rPr>
                                <w:rFonts w:ascii="華康中特圓體" w:eastAsia="華康中特圓體" w:hAnsi="Segoe UI Symbol" w:cs="Segoe UI Symbol" w:hint="eastAsia"/>
                                <w:sz w:val="28"/>
                              </w:rPr>
                              <w:t>每回三篇古今文本，主題一致，可互相比</w:t>
                            </w:r>
                            <w:r>
                              <w:rPr>
                                <w:rFonts w:ascii="華康中特圓體" w:eastAsia="華康中特圓體" w:hAnsi="Segoe UI Symbol" w:cs="Segoe UI Symbol" w:hint="eastAsia"/>
                                <w:sz w:val="28"/>
                              </w:rPr>
                              <w:t>較</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8EDC26" id="圓角矩形 3" o:spid="_x0000_s1039" style="position:absolute;left:0;text-align:left;margin-left:347.75pt;margin-top:8.1pt;width:287.4pt;height:42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" fillcolor="#404040 [2429]" stroked="f" strokeweight="1pt">
                <v:stroke joinstyle="miter"/>
                <v:textbox>
                  <w:txbxContent>
                    <w:p w:rsidR="00C830D1" w:rsidRPr="00A32C34" w:rsidRDefault="00C830D1" w:rsidP="00C830D1">
                      <w:pPr>
                        <w:jc w:val="center"/>
                        <w:rPr>
                          <w:sz w:val="28"/>
                        </w:rPr>
                      </w:pPr>
                      <w:r w:rsidRPr="00A32C34">
                        <w:rPr>
                          <w:rFonts w:ascii="華康中特圓體" w:eastAsia="華康中特圓體" w:hAnsi="Segoe UI Symbol" w:cs="Segoe UI Symbol" w:hint="eastAsia"/>
                          <w:sz w:val="28"/>
                        </w:rPr>
                        <w:t>每回三篇古今文本，主題一致，可互相比</w:t>
                      </w:r>
                      <w:r>
                        <w:rPr>
                          <w:rFonts w:ascii="華康中特圓體" w:eastAsia="華康中特圓體" w:hAnsi="Segoe UI Symbol" w:cs="Segoe UI Symbol" w:hint="eastAsia"/>
                          <w:sz w:val="28"/>
                        </w:rPr>
                        <w:t>較</w:t>
                      </w:r>
                    </w:p>
                  </w:txbxContent>
                </v:textbox>
                <w10:wrap anchorx="page"/>
              </v:roundrect>
            </w:pict>
          </mc:Fallback>
        </mc:AlternateContent>
      </w:r>
    </w:p>
    <w:p w:rsidR="00C830D1" w:rsidRDefault="00C830D1" w:rsidP="00C830D1">
      <w:r w:rsidRPr="005D6DFC">
        <w:rPr>
          <w:noProof/>
        </w:rPr>
        <w:drawing>
          <wp:anchor distT="0" distB="0" distL="114300" distR="114300" simplePos="0" relativeHeight="251810816" behindDoc="0" locked="0" layoutInCell="1" allowOverlap="1" wp14:anchorId="32EA9456" wp14:editId="6C498859">
            <wp:simplePos x="0" y="0"/>
            <wp:positionH relativeFrom="margin">
              <wp:align>left</wp:align>
            </wp:positionH>
            <wp:positionV relativeFrom="paragraph">
              <wp:posOffset>129369</wp:posOffset>
            </wp:positionV>
            <wp:extent cx="488315" cy="600473"/>
            <wp:effectExtent l="0" t="0" r="6985" b="9525"/>
            <wp:wrapNone/>
            <wp:docPr id="2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88315" cy="600473"/>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11E8E">
        <w:rPr>
          <w:noProof/>
        </w:rPr>
        <mc:AlternateContent>
          <mc:Choice Requires="wps">
            <w:drawing>
              <wp:anchor distT="0" distB="0" distL="114300" distR="114300" simplePos="0" relativeHeight="251812864" behindDoc="0" locked="0" layoutInCell="1" allowOverlap="1" wp14:anchorId="5C00A7C1" wp14:editId="203086D5">
                <wp:simplePos x="0" y="0"/>
                <wp:positionH relativeFrom="margin">
                  <wp:posOffset>488315</wp:posOffset>
                </wp:positionH>
                <wp:positionV relativeFrom="paragraph">
                  <wp:posOffset>6985</wp:posOffset>
                </wp:positionV>
                <wp:extent cx="3009900" cy="1074420"/>
                <wp:effectExtent l="0" t="0" r="0" b="0"/>
                <wp:wrapNone/>
                <wp:docPr id="56" name="標題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09900" cy="1074420"/>
                        </a:xfrm>
                        <a:prstGeom prst="rect">
                          <a:avLst/>
                        </a:prstGeom>
                      </wps:spPr>
                      <wps:txbx>
                        <w:txbxContent>
                          <w:p w:rsidR="00C830D1" w:rsidRPr="005621C8" w:rsidRDefault="00C830D1" w:rsidP="00C830D1">
                            <w:pPr>
                              <w:pStyle w:val="Web"/>
                              <w:spacing w:before="0" w:beforeAutospacing="0" w:after="0" w:afterAutospacing="0"/>
                              <w:rPr>
                                <w:rFonts w:ascii="華康中特圓體(P)" w:eastAsia="華康中特圓體(P)" w:cstheme="majorBidi"/>
                                <w:color w:val="0000FF"/>
                                <w:kern w:val="24"/>
                                <w:sz w:val="52"/>
                                <w:szCs w:val="36"/>
                              </w:rPr>
                            </w:pPr>
                            <w:r>
                              <w:rPr>
                                <w:rFonts w:ascii="華康中特圓體(P)" w:eastAsia="華康中特圓體(P)" w:cstheme="majorBidi" w:hint="eastAsia"/>
                                <w:color w:val="0000FF"/>
                                <w:kern w:val="24"/>
                                <w:sz w:val="52"/>
                                <w:szCs w:val="36"/>
                              </w:rPr>
                              <w:t>選文與生活連結</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5C00A7C1" id="_x0000_s1040" style="position:absolute;left:0;text-align:left;margin-left:38.45pt;margin-top:.55pt;width:237pt;height:84.6pt;z-index:251812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" filled="f" stroked="f">
                <v:path arrowok="t"/>
                <o:lock v:ext="edit" grouping="t"/>
                <v:textbox>
                  <w:txbxContent>
                    <w:p w:rsidR="00C830D1" w:rsidRPr="005621C8" w:rsidRDefault="00C830D1" w:rsidP="00C830D1">
                      <w:pPr>
                        <w:pStyle w:val="Web"/>
                        <w:spacing w:before="0" w:beforeAutospacing="0" w:after="0" w:afterAutospacing="0"/>
                        <w:rPr>
                          <w:rFonts w:ascii="華康中特圓體(P)" w:eastAsia="華康中特圓體(P)" w:cstheme="majorBidi"/>
                          <w:color w:val="0000FF"/>
                          <w:kern w:val="24"/>
                          <w:sz w:val="52"/>
                          <w:szCs w:val="36"/>
                        </w:rPr>
                      </w:pPr>
                      <w:r>
                        <w:rPr>
                          <w:rFonts w:ascii="華康中特圓體(P)" w:eastAsia="華康中特圓體(P)" w:cstheme="majorBidi" w:hint="eastAsia"/>
                          <w:color w:val="0000FF"/>
                          <w:kern w:val="24"/>
                          <w:sz w:val="52"/>
                          <w:szCs w:val="36"/>
                        </w:rPr>
                        <w:t>選文與生活連結</w:t>
                      </w:r>
                    </w:p>
                  </w:txbxContent>
                </v:textbox>
                <w10:wrap anchorx="margin"/>
              </v:rect>
            </w:pict>
          </mc:Fallback>
        </mc:AlternateContent>
      </w:r>
    </w:p>
    <w:p w:rsidR="00C830D1" w:rsidRDefault="00C830D1" w:rsidP="00C830D1"/>
    <w:p w:rsidR="00C830D1" w:rsidRDefault="00C830D1" w:rsidP="00C830D1"/>
    <w:p w:rsidR="00C830D1" w:rsidRDefault="00C830D1" w:rsidP="00C830D1">
      <w:r w:rsidRPr="00DC7B25">
        <w:rPr>
          <w:noProof/>
        </w:rPr>
        <mc:AlternateContent>
          <mc:Choice Requires="wps">
            <w:drawing>
              <wp:anchor distT="0" distB="0" distL="114300" distR="114300" simplePos="0" relativeHeight="251814912" behindDoc="0" locked="0" layoutInCell="1" allowOverlap="1" wp14:anchorId="00B16C8E" wp14:editId="319E2887">
                <wp:simplePos x="0" y="0"/>
                <wp:positionH relativeFrom="margin">
                  <wp:posOffset>29845</wp:posOffset>
                </wp:positionH>
                <wp:positionV relativeFrom="paragraph">
                  <wp:posOffset>127635</wp:posOffset>
                </wp:positionV>
                <wp:extent cx="403860" cy="1428750"/>
                <wp:effectExtent l="19050" t="19050" r="15240" b="19050"/>
                <wp:wrapNone/>
                <wp:docPr id="5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1428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3D182891" id="Rectangle 20" o:spid="_x0000_s1026" style="position:absolute;margin-left:2.35pt;margin-top:10.05pt;width:31.8pt;height:112.5pt;z-index:2518149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" filled="f" strokecolor="red" strokeweight="2.25pt">
                <w10:wrap anchorx="margin"/>
              </v:rect>
            </w:pict>
          </mc:Fallback>
        </mc:AlternateContent>
      </w:r>
      <w:r>
        <w:rPr>
          <w:noProof/>
        </w:rPr>
        <w:drawing>
          <wp:anchor distT="0" distB="0" distL="114300" distR="114300" simplePos="0" relativeHeight="251809792" behindDoc="1" locked="0" layoutInCell="1" allowOverlap="1" wp14:anchorId="1B858B94" wp14:editId="6D486526">
            <wp:simplePos x="0" y="0"/>
            <wp:positionH relativeFrom="margin">
              <wp:align>left</wp:align>
            </wp:positionH>
            <wp:positionV relativeFrom="paragraph">
              <wp:posOffset>134689</wp:posOffset>
            </wp:positionV>
            <wp:extent cx="6206096" cy="1783080"/>
            <wp:effectExtent l="0" t="0" r="4445" b="7620"/>
            <wp:wrapNone/>
            <wp:docPr id="2049" name="圖片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206096" cy="1783080"/>
                    </a:xfrm>
                    <a:prstGeom prst="rect">
                      <a:avLst/>
                    </a:prstGeom>
                  </pic:spPr>
                </pic:pic>
              </a:graphicData>
            </a:graphic>
            <wp14:sizeRelH relativeFrom="page">
              <wp14:pctWidth>0</wp14:pctWidth>
            </wp14:sizeRelH>
            <wp14:sizeRelV relativeFrom="page">
              <wp14:pctHeight>0</wp14:pctHeight>
            </wp14:sizeRelV>
          </wp:anchor>
        </w:drawing>
      </w:r>
    </w:p>
    <w:p w:rsidR="00C830D1" w:rsidRDefault="00C830D1" w:rsidP="00C830D1"/>
    <w:p w:rsidR="00C830D1" w:rsidRDefault="00C830D1" w:rsidP="00C830D1"/>
    <w:p w:rsidR="00C830D1" w:rsidRDefault="00C830D1" w:rsidP="00C830D1"/>
    <w:p w:rsidR="00C830D1" w:rsidRDefault="00C830D1" w:rsidP="00C830D1"/>
    <w:p w:rsidR="00C830D1" w:rsidRDefault="00C830D1" w:rsidP="00C830D1"/>
    <w:p w:rsidR="00C830D1" w:rsidRDefault="00C830D1" w:rsidP="00C830D1"/>
    <w:p w:rsidR="00C830D1" w:rsidRDefault="00C830D1" w:rsidP="00C830D1"/>
    <w:p w:rsidR="00C830D1" w:rsidRDefault="00C830D1" w:rsidP="00C830D1">
      <w:r w:rsidRPr="00CB070A">
        <w:rPr>
          <w:noProof/>
        </w:rPr>
        <mc:AlternateContent>
          <mc:Choice Requires="wpg">
            <w:drawing>
              <wp:anchor distT="0" distB="0" distL="114300" distR="114300" simplePos="0" relativeHeight="251804672" behindDoc="0" locked="0" layoutInCell="1" allowOverlap="1" wp14:anchorId="2FBEBAE4" wp14:editId="43148B81">
                <wp:simplePos x="0" y="0"/>
                <wp:positionH relativeFrom="page">
                  <wp:posOffset>1310185</wp:posOffset>
                </wp:positionH>
                <wp:positionV relativeFrom="paragraph">
                  <wp:posOffset>120906</wp:posOffset>
                </wp:positionV>
                <wp:extent cx="4726645" cy="930910"/>
                <wp:effectExtent l="0" t="0" r="0" b="0"/>
                <wp:wrapNone/>
                <wp:docPr id="58" name="群組 4"/>
                <wp:cNvGraphicFramePr/>
                <a:graphic xmlns:a="http://schemas.openxmlformats.org/drawingml/2006/main">
                  <a:graphicData uri="http://schemas.microsoft.com/office/word/2010/wordprocessingGroup">
                    <wpg:wgp>
                      <wpg:cNvGrpSpPr/>
                      <wpg:grpSpPr>
                        <a:xfrm>
                          <a:off x="0" y="0"/>
                          <a:ext cx="4726645" cy="930910"/>
                          <a:chOff x="923142" y="-31672"/>
                          <a:chExt cx="6854731" cy="1080120"/>
                        </a:xfrm>
                      </wpg:grpSpPr>
                      <wps:wsp>
                        <wps:cNvPr id="59" name="圓角矩形 59"/>
                        <wps:cNvSpPr/>
                        <wps:spPr>
                          <a:xfrm>
                            <a:off x="1105464" y="-31672"/>
                            <a:ext cx="6672409" cy="1080120"/>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830D1" w:rsidRDefault="00C830D1" w:rsidP="00C830D1">
                              <w:pPr>
                                <w:pStyle w:val="Web"/>
                                <w:spacing w:before="0" w:beforeAutospacing="0" w:after="0" w:afterAutospacing="0" w:line="1000" w:lineRule="exact"/>
                              </w:pPr>
                              <w:r>
                                <w:rPr>
                                  <w:rFonts w:ascii="華康中特圓體(P)" w:eastAsia="華康中特圓體(P)" w:cstheme="minorBidi" w:hint="eastAsia"/>
                                  <w:color w:val="0000FF"/>
                                  <w:kern w:val="24"/>
                                  <w:sz w:val="96"/>
                                  <w:szCs w:val="96"/>
                                </w:rPr>
                                <w:t xml:space="preserve"> </w:t>
                              </w:r>
                              <w:r w:rsidRPr="005621C8">
                                <w:rPr>
                                  <w:rFonts w:ascii="華康中特圓體(P)" w:eastAsia="華康中特圓體(P)" w:cstheme="minorBidi"/>
                                  <w:color w:val="0000FF"/>
                                  <w:kern w:val="24"/>
                                  <w:sz w:val="72"/>
                                  <w:szCs w:val="96"/>
                                </w:rPr>
                                <w:t>109學測</w:t>
                              </w:r>
                              <w:r w:rsidRPr="005621C8">
                                <w:rPr>
                                  <w:rFonts w:ascii="華康中特圓體(P)" w:eastAsia="華康中特圓體(P)" w:cstheme="minorBidi" w:hint="eastAsia"/>
                                  <w:color w:val="0000FF"/>
                                  <w:kern w:val="24"/>
                                  <w:sz w:val="72"/>
                                  <w:szCs w:val="96"/>
                                </w:rPr>
                                <w:t>試題</w:t>
                              </w:r>
                            </w:p>
                          </w:txbxContent>
                        </wps:txbx>
                        <wps:bodyPr lIns="98415" tIns="49208" rIns="98415" bIns="49208" rtlCol="0" anchor="ctr"/>
                      </wps:wsp>
                      <pic:pic xmlns:pic="http://schemas.openxmlformats.org/drawingml/2006/picture">
                        <pic:nvPicPr>
                          <pic:cNvPr id="60" name="Picture 5" descr="http://cdn.xl.thumbs.canstockphoto.de/canstock3826647.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923142" y="53013"/>
                            <a:ext cx="787087" cy="8842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FBEBAE4" id="群組 4" o:spid="_x0000_s1041" style="position:absolute;left:0;text-align:left;margin-left:103.15pt;margin-top:9.5pt;width:372.2pt;height:73.3pt;z-index:251804672;mso-position-horizontal-relative:page;mso-width-relative:margin;mso-height-relative:margin" coordorigin="9231,-316" coordsize="68547,10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">
                <v:roundrect id="圓角矩形 59" o:spid="_x0000_s1042" style="position:absolute;left:11054;top:-316;width:66724;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" filled="f" stroked="f" strokeweight="1pt">
                  <v:stroke joinstyle="miter"/>
                  <v:textbox inset="2.73375mm,1.3669mm,2.73375mm,1.3669mm">
                    <w:txbxContent>
                      <w:p w:rsidR="00C830D1" w:rsidRDefault="00C830D1" w:rsidP="00C830D1">
                        <w:pPr>
                          <w:pStyle w:val="Web"/>
                          <w:spacing w:before="0" w:beforeAutospacing="0" w:after="0" w:afterAutospacing="0" w:line="1000" w:lineRule="exact"/>
                        </w:pPr>
                        <w:r>
                          <w:rPr>
                            <w:rFonts w:ascii="華康中特圓體(P)" w:eastAsia="華康中特圓體(P)" w:cstheme="minorBidi" w:hint="eastAsia"/>
                            <w:color w:val="0000FF"/>
                            <w:kern w:val="24"/>
                            <w:sz w:val="96"/>
                            <w:szCs w:val="96"/>
                          </w:rPr>
                          <w:t xml:space="preserve"> </w:t>
                        </w:r>
                        <w:r w:rsidRPr="005621C8">
                          <w:rPr>
                            <w:rFonts w:ascii="華康中特圓體(P)" w:eastAsia="華康中特圓體(P)" w:cstheme="minorBidi"/>
                            <w:color w:val="0000FF"/>
                            <w:kern w:val="24"/>
                            <w:sz w:val="72"/>
                            <w:szCs w:val="96"/>
                          </w:rPr>
                          <w:t>109學測</w:t>
                        </w:r>
                        <w:r w:rsidRPr="005621C8">
                          <w:rPr>
                            <w:rFonts w:ascii="華康中特圓體(P)" w:eastAsia="華康中特圓體(P)" w:cstheme="minorBidi" w:hint="eastAsia"/>
                            <w:color w:val="0000FF"/>
                            <w:kern w:val="24"/>
                            <w:sz w:val="72"/>
                            <w:szCs w:val="96"/>
                          </w:rPr>
                          <w:t>試題</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43" type="#_x0000_t75" alt="http://cdn.xl.thumbs.canstockphoto.de/canstock3826647.jpg" style="position:absolute;left:9231;top:530;width:7871;height:8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">
                  <v:imagedata r:id="rId19" o:title="canstock3826647"/>
                </v:shape>
                <w10:wrap anchorx="page"/>
              </v:group>
            </w:pict>
          </mc:Fallback>
        </mc:AlternateContent>
      </w:r>
    </w:p>
    <w:p w:rsidR="00C830D1" w:rsidRDefault="00C830D1" w:rsidP="00C830D1"/>
    <w:p w:rsidR="00C830D1" w:rsidRDefault="00C830D1" w:rsidP="00C830D1"/>
    <w:p w:rsidR="00C830D1" w:rsidRDefault="00C830D1" w:rsidP="00C830D1"/>
    <w:tbl>
      <w:tblPr>
        <w:tblStyle w:val="ae"/>
        <w:tblpPr w:leftFromText="180" w:rightFromText="180" w:vertAnchor="text" w:horzAnchor="margin" w:tblpX="988" w:tblpY="-14"/>
        <w:tblW w:w="0" w:type="auto"/>
        <w:tblLook w:val="04A0" w:firstRow="1" w:lastRow="0" w:firstColumn="1" w:lastColumn="0" w:noHBand="0" w:noVBand="1"/>
      </w:tblPr>
      <w:tblGrid>
        <w:gridCol w:w="2122"/>
        <w:gridCol w:w="6095"/>
      </w:tblGrid>
      <w:tr w:rsidR="00C830D1" w:rsidRPr="00CB070A" w:rsidTr="00C830D1">
        <w:trPr>
          <w:trHeight w:val="274"/>
        </w:trPr>
        <w:tc>
          <w:tcPr>
            <w:tcW w:w="2122" w:type="dxa"/>
            <w:shd w:val="clear" w:color="auto" w:fill="FFFF00"/>
          </w:tcPr>
          <w:p w:rsidR="00C830D1" w:rsidRPr="00CB070A" w:rsidRDefault="00C830D1" w:rsidP="00C830D1">
            <w:pPr>
              <w:snapToGrid w:val="0"/>
              <w:spacing w:beforeLines="10" w:before="40" w:afterLines="10" w:after="40"/>
              <w:jc w:val="center"/>
              <w:rPr>
                <w:rFonts w:ascii="華康中特圓體" w:eastAsia="華康中特圓體"/>
                <w:sz w:val="28"/>
                <w:szCs w:val="24"/>
              </w:rPr>
            </w:pPr>
            <w:r w:rsidRPr="00CB070A">
              <w:rPr>
                <w:rFonts w:ascii="華康中特圓體" w:eastAsia="華康中特圓體" w:hint="eastAsia"/>
                <w:sz w:val="28"/>
                <w:szCs w:val="24"/>
              </w:rPr>
              <w:t>題號</w:t>
            </w:r>
          </w:p>
        </w:tc>
        <w:tc>
          <w:tcPr>
            <w:tcW w:w="6095" w:type="dxa"/>
            <w:shd w:val="clear" w:color="auto" w:fill="FFFF00"/>
          </w:tcPr>
          <w:p w:rsidR="00C830D1" w:rsidRPr="00CB070A" w:rsidRDefault="00C830D1" w:rsidP="00C830D1">
            <w:pPr>
              <w:snapToGrid w:val="0"/>
              <w:spacing w:beforeLines="10" w:before="40" w:afterLines="10" w:after="40"/>
              <w:jc w:val="center"/>
              <w:rPr>
                <w:rFonts w:ascii="華康中特圓體" w:eastAsia="華康中特圓體"/>
                <w:sz w:val="28"/>
                <w:szCs w:val="24"/>
              </w:rPr>
            </w:pPr>
            <w:r w:rsidRPr="00CB070A">
              <w:rPr>
                <w:rFonts w:ascii="華康中特圓體" w:eastAsia="華康中特圓體" w:hint="eastAsia"/>
                <w:sz w:val="28"/>
                <w:szCs w:val="24"/>
              </w:rPr>
              <w:t>閱讀素材</w:t>
            </w:r>
          </w:p>
        </w:tc>
      </w:tr>
      <w:tr w:rsidR="00C830D1" w:rsidRPr="00CB070A" w:rsidTr="00C830D1">
        <w:trPr>
          <w:trHeight w:val="177"/>
        </w:trPr>
        <w:tc>
          <w:tcPr>
            <w:tcW w:w="2122" w:type="dxa"/>
          </w:tcPr>
          <w:p w:rsidR="00C830D1" w:rsidRPr="00CB070A" w:rsidRDefault="00C830D1" w:rsidP="00C830D1">
            <w:pPr>
              <w:snapToGrid w:val="0"/>
              <w:spacing w:beforeLines="10" w:before="40" w:afterLines="10" w:after="40"/>
              <w:jc w:val="center"/>
              <w:rPr>
                <w:rFonts w:ascii="華康中特圓體" w:eastAsia="華康中特圓體"/>
                <w:sz w:val="28"/>
                <w:szCs w:val="24"/>
              </w:rPr>
            </w:pPr>
            <w:r w:rsidRPr="00CB070A">
              <w:rPr>
                <w:rFonts w:ascii="華康中特圓體" w:eastAsia="華康中特圓體" w:hint="eastAsia"/>
                <w:sz w:val="28"/>
                <w:szCs w:val="24"/>
              </w:rPr>
              <w:t>第</w:t>
            </w:r>
            <w:r>
              <w:rPr>
                <w:rFonts w:ascii="華康中特圓體" w:eastAsia="華康中特圓體" w:hint="eastAsia"/>
                <w:sz w:val="28"/>
                <w:szCs w:val="24"/>
              </w:rPr>
              <w:t>16-18</w:t>
            </w:r>
            <w:r w:rsidRPr="00CB070A">
              <w:rPr>
                <w:rFonts w:ascii="華康中特圓體" w:eastAsia="華康中特圓體" w:hint="eastAsia"/>
                <w:sz w:val="28"/>
                <w:szCs w:val="24"/>
              </w:rPr>
              <w:t>題</w:t>
            </w:r>
          </w:p>
        </w:tc>
        <w:tc>
          <w:tcPr>
            <w:tcW w:w="6095" w:type="dxa"/>
          </w:tcPr>
          <w:p w:rsidR="00C830D1" w:rsidRPr="00DC7B25" w:rsidRDefault="00C830D1" w:rsidP="00C830D1">
            <w:pPr>
              <w:tabs>
                <w:tab w:val="left" w:pos="1784"/>
              </w:tabs>
              <w:snapToGrid w:val="0"/>
              <w:spacing w:beforeLines="10" w:before="40" w:afterLines="10" w:after="40"/>
              <w:ind w:leftChars="50" w:left="116"/>
              <w:rPr>
                <w:rFonts w:ascii="華康中特圓體" w:eastAsia="華康中特圓體"/>
                <w:sz w:val="28"/>
                <w:szCs w:val="24"/>
              </w:rPr>
            </w:pPr>
            <w:r>
              <w:rPr>
                <w:rFonts w:ascii="華康中特圓體" w:eastAsia="華康中特圓體" w:hint="eastAsia"/>
                <w:sz w:val="28"/>
                <w:szCs w:val="24"/>
              </w:rPr>
              <w:t>飲食文學結合跨領域議題「</w:t>
            </w:r>
            <w:r>
              <w:rPr>
                <w:rFonts w:ascii="華康中特圓體" w:eastAsia="華康中特圓體"/>
                <w:sz w:val="28"/>
                <w:szCs w:val="24"/>
              </w:rPr>
              <w:t>GI</w:t>
            </w:r>
            <w:r>
              <w:rPr>
                <w:rFonts w:ascii="華康中特圓體" w:eastAsia="華康中特圓體" w:hint="eastAsia"/>
                <w:sz w:val="28"/>
                <w:szCs w:val="24"/>
              </w:rPr>
              <w:t>值討論」</w:t>
            </w:r>
          </w:p>
        </w:tc>
      </w:tr>
      <w:tr w:rsidR="00C830D1" w:rsidRPr="00CB070A" w:rsidTr="00C830D1">
        <w:trPr>
          <w:trHeight w:val="366"/>
        </w:trPr>
        <w:tc>
          <w:tcPr>
            <w:tcW w:w="2122" w:type="dxa"/>
          </w:tcPr>
          <w:p w:rsidR="00C830D1" w:rsidRPr="00CB070A" w:rsidRDefault="00C830D1" w:rsidP="00C830D1">
            <w:pPr>
              <w:spacing w:beforeLines="10" w:before="40" w:afterLines="10" w:after="40"/>
              <w:jc w:val="center"/>
              <w:rPr>
                <w:rFonts w:ascii="華康中特圓體" w:eastAsia="華康中特圓體"/>
                <w:sz w:val="28"/>
                <w:szCs w:val="24"/>
              </w:rPr>
            </w:pPr>
            <w:r w:rsidRPr="00CB070A">
              <w:rPr>
                <w:rFonts w:ascii="華康中特圓體" w:eastAsia="華康中特圓體" w:hint="eastAsia"/>
                <w:sz w:val="28"/>
                <w:szCs w:val="24"/>
              </w:rPr>
              <w:t>第</w:t>
            </w:r>
            <w:r>
              <w:rPr>
                <w:rFonts w:ascii="華康中特圓體" w:eastAsia="華康中特圓體" w:hint="eastAsia"/>
                <w:sz w:val="28"/>
                <w:szCs w:val="24"/>
              </w:rPr>
              <w:t>19-21</w:t>
            </w:r>
            <w:r w:rsidRPr="00CB070A">
              <w:rPr>
                <w:rFonts w:ascii="華康中特圓體" w:eastAsia="華康中特圓體" w:hint="eastAsia"/>
                <w:sz w:val="28"/>
                <w:szCs w:val="24"/>
              </w:rPr>
              <w:t>題</w:t>
            </w:r>
          </w:p>
        </w:tc>
        <w:tc>
          <w:tcPr>
            <w:tcW w:w="6095" w:type="dxa"/>
          </w:tcPr>
          <w:p w:rsidR="00C830D1" w:rsidRPr="00DC7B25" w:rsidRDefault="00C830D1" w:rsidP="00C830D1">
            <w:pPr>
              <w:spacing w:beforeLines="10" w:before="40" w:afterLines="10" w:after="40"/>
              <w:ind w:leftChars="50" w:left="116"/>
              <w:rPr>
                <w:rFonts w:ascii="華康中特圓體" w:eastAsia="華康中特圓體"/>
                <w:sz w:val="28"/>
                <w:szCs w:val="24"/>
              </w:rPr>
            </w:pPr>
            <w:r>
              <w:rPr>
                <w:rFonts w:ascii="華康中特圓體" w:eastAsia="華康中特圓體" w:hint="eastAsia"/>
                <w:sz w:val="28"/>
                <w:szCs w:val="24"/>
              </w:rPr>
              <w:t>電影「駭客任務」世界觀</w:t>
            </w:r>
          </w:p>
        </w:tc>
      </w:tr>
      <w:tr w:rsidR="00C830D1" w:rsidRPr="00CB070A" w:rsidTr="00C830D1">
        <w:trPr>
          <w:trHeight w:val="413"/>
        </w:trPr>
        <w:tc>
          <w:tcPr>
            <w:tcW w:w="2122" w:type="dxa"/>
          </w:tcPr>
          <w:p w:rsidR="00C830D1" w:rsidRPr="00CB070A" w:rsidRDefault="00C830D1" w:rsidP="00C830D1">
            <w:pPr>
              <w:spacing w:beforeLines="10" w:before="40" w:afterLines="10" w:after="40"/>
              <w:jc w:val="center"/>
              <w:rPr>
                <w:rFonts w:ascii="華康中特圓體" w:eastAsia="華康中特圓體"/>
                <w:sz w:val="28"/>
                <w:szCs w:val="24"/>
              </w:rPr>
            </w:pPr>
            <w:r w:rsidRPr="00CB070A">
              <w:rPr>
                <w:rFonts w:ascii="華康中特圓體" w:eastAsia="華康中特圓體" w:hint="eastAsia"/>
                <w:sz w:val="28"/>
                <w:szCs w:val="24"/>
              </w:rPr>
              <w:t>第</w:t>
            </w:r>
            <w:r>
              <w:rPr>
                <w:rFonts w:ascii="華康中特圓體" w:eastAsia="華康中特圓體" w:hint="eastAsia"/>
                <w:sz w:val="28"/>
                <w:szCs w:val="24"/>
              </w:rPr>
              <w:t>26-28</w:t>
            </w:r>
            <w:r w:rsidRPr="00CB070A">
              <w:rPr>
                <w:rFonts w:ascii="華康中特圓體" w:eastAsia="華康中特圓體" w:hint="eastAsia"/>
                <w:sz w:val="28"/>
                <w:szCs w:val="24"/>
              </w:rPr>
              <w:t>題</w:t>
            </w:r>
          </w:p>
        </w:tc>
        <w:tc>
          <w:tcPr>
            <w:tcW w:w="6095" w:type="dxa"/>
          </w:tcPr>
          <w:p w:rsidR="00C830D1" w:rsidRPr="00DC7B25" w:rsidRDefault="00C830D1" w:rsidP="00C830D1">
            <w:pPr>
              <w:spacing w:beforeLines="10" w:before="40" w:afterLines="10" w:after="40"/>
              <w:ind w:leftChars="50" w:left="116"/>
              <w:rPr>
                <w:rFonts w:ascii="華康中特圓體" w:eastAsia="華康中特圓體"/>
                <w:sz w:val="28"/>
                <w:szCs w:val="24"/>
              </w:rPr>
            </w:pPr>
            <w:r>
              <w:rPr>
                <w:rFonts w:ascii="華康中特圓體" w:eastAsia="華康中特圓體" w:hint="eastAsia"/>
                <w:sz w:val="28"/>
                <w:szCs w:val="24"/>
              </w:rPr>
              <w:t>三篇文章對讀，文學與歷史的結合</w:t>
            </w:r>
          </w:p>
        </w:tc>
      </w:tr>
    </w:tbl>
    <w:p w:rsidR="00C830D1" w:rsidRDefault="00C830D1" w:rsidP="00C830D1"/>
    <w:p w:rsidR="00C830D1" w:rsidRDefault="00C830D1" w:rsidP="00C830D1"/>
    <w:p w:rsidR="00C830D1" w:rsidRDefault="00C830D1" w:rsidP="00C830D1"/>
    <w:p w:rsidR="00C830D1" w:rsidRPr="00C830D1" w:rsidRDefault="00C830D1">
      <w:pPr>
        <w:widowControl/>
        <w:jc w:val="left"/>
      </w:pPr>
      <w:r>
        <w:br w:type="page"/>
      </w:r>
    </w:p>
    <w:p w:rsidR="00495E19" w:rsidRDefault="006A4938" w:rsidP="00E6574B">
      <w:r>
        <w:rPr>
          <w:noProof/>
        </w:rPr>
        <w:lastRenderedPageBreak/>
        <w:drawing>
          <wp:anchor distT="0" distB="0" distL="114300" distR="114300" simplePos="0" relativeHeight="251782144" behindDoc="1" locked="0" layoutInCell="1" allowOverlap="1" wp14:anchorId="61E9BF6A" wp14:editId="5F6141AA">
            <wp:simplePos x="0" y="0"/>
            <wp:positionH relativeFrom="column">
              <wp:posOffset>-733592</wp:posOffset>
            </wp:positionH>
            <wp:positionV relativeFrom="paragraph">
              <wp:posOffset>-1120152</wp:posOffset>
            </wp:positionV>
            <wp:extent cx="7920000" cy="4017600"/>
            <wp:effectExtent l="0" t="0" r="5080" b="254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學測最前線-大考風向球.jpg"/>
                    <pic:cNvPicPr/>
                  </pic:nvPicPr>
                  <pic:blipFill>
                    <a:blip r:embed="rId20" cstate="screen">
                      <a:extLst>
                        <a:ext uri="{28A0092B-C50C-407E-A947-70E740481C1C}">
                          <a14:useLocalDpi xmlns:a14="http://schemas.microsoft.com/office/drawing/2010/main"/>
                        </a:ext>
                      </a:extLst>
                    </a:blip>
                    <a:stretch>
                      <a:fillRect/>
                    </a:stretch>
                  </pic:blipFill>
                  <pic:spPr>
                    <a:xfrm>
                      <a:off x="0" y="0"/>
                      <a:ext cx="7920000" cy="4017600"/>
                    </a:xfrm>
                    <a:prstGeom prst="rect">
                      <a:avLst/>
                    </a:prstGeom>
                  </pic:spPr>
                </pic:pic>
              </a:graphicData>
            </a:graphic>
            <wp14:sizeRelH relativeFrom="margin">
              <wp14:pctWidth>0</wp14:pctWidth>
            </wp14:sizeRelH>
            <wp14:sizeRelV relativeFrom="margin">
              <wp14:pctHeight>0</wp14:pctHeight>
            </wp14:sizeRelV>
          </wp:anchor>
        </w:drawing>
      </w:r>
    </w:p>
    <w:p w:rsidR="00495E19" w:rsidRDefault="00495E19" w:rsidP="00E6574B"/>
    <w:p w:rsidR="00495E19" w:rsidRDefault="00495E19" w:rsidP="00E6574B"/>
    <w:p w:rsidR="00495E19" w:rsidRDefault="00495E19" w:rsidP="00E6574B"/>
    <w:p w:rsidR="00495E19" w:rsidRDefault="00495E19" w:rsidP="00E6574B"/>
    <w:p w:rsidR="00495E19" w:rsidRDefault="00495E19" w:rsidP="00E6574B"/>
    <w:p w:rsidR="00495E19" w:rsidRDefault="00495E19" w:rsidP="00E6574B"/>
    <w:p w:rsidR="00495E19" w:rsidRDefault="00495E19" w:rsidP="00E6574B"/>
    <w:p w:rsidR="00495E19" w:rsidRDefault="00495E19" w:rsidP="00E6574B"/>
    <w:p w:rsidR="00495E19" w:rsidRDefault="00495E19" w:rsidP="00E6574B"/>
    <w:p w:rsidR="00495E19" w:rsidRDefault="00495E19" w:rsidP="00E6574B"/>
    <w:p w:rsidR="00E6574B" w:rsidRDefault="00902477" w:rsidP="00E6574B">
      <w:r>
        <w:rPr>
          <w:noProof/>
        </w:rPr>
        <mc:AlternateContent>
          <mc:Choice Requires="wps">
            <w:drawing>
              <wp:inline distT="0" distB="0" distL="0" distR="0">
                <wp:extent cx="2018665" cy="306070"/>
                <wp:effectExtent l="5080" t="6985" r="5080" b="1270"/>
                <wp:docPr id="33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Default="00C830D1" w:rsidP="00E6574B">
                            <w:pPr>
                              <w:pStyle w:val="-"/>
                              <w:ind w:left="232"/>
                            </w:pPr>
                            <w:r>
                              <w:rPr>
                                <w:rFonts w:hint="eastAsia"/>
                              </w:rPr>
                              <w:t>109學測命題特色</w:t>
                            </w:r>
                          </w:p>
                        </w:txbxContent>
                      </wps:txbx>
                      <wps:bodyPr rot="0" vert="horz" wrap="square" lIns="0" tIns="0" rIns="0" bIns="0" anchor="t" anchorCtr="0" upright="1">
                        <a:noAutofit/>
                      </wps:bodyPr>
                    </wps:wsp>
                  </a:graphicData>
                </a:graphic>
              </wp:inline>
            </w:drawing>
          </mc:Choice>
          <mc:Fallback>
            <w:pict>
              <v:roundrect id="AutoShape 36" o:spid="_x0000_s1044" style="width:158.9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" fillcolor="#4c4c4c" stroked="f">
                <v:textbox inset="0,0,0,0">
                  <w:txbxContent>
                    <w:p w:rsidR="00C830D1" w:rsidRDefault="00C830D1" w:rsidP="00E6574B">
                      <w:pPr>
                        <w:pStyle w:val="-"/>
                        <w:ind w:left="232"/>
                      </w:pPr>
                      <w:r>
                        <w:rPr>
                          <w:rFonts w:hint="eastAsia"/>
                        </w:rPr>
                        <w:t>109學測命題特色</w:t>
                      </w:r>
                    </w:p>
                  </w:txbxContent>
                </v:textbox>
                <w10:anchorlock/>
              </v:roundrect>
            </w:pict>
          </mc:Fallback>
        </mc:AlternateContent>
      </w:r>
    </w:p>
    <w:p w:rsidR="0027487F" w:rsidRDefault="0027487F" w:rsidP="000D181C">
      <w:r>
        <w:rPr>
          <w:rFonts w:hint="eastAsia"/>
        </w:rPr>
        <w:t xml:space="preserve">　　今年學科能力測驗國文考科試題兼顧文學知識與生活素養，平衡跨領域素材與基礎語文能力，</w:t>
      </w:r>
      <w:r w:rsidRPr="00193B23">
        <w:rPr>
          <w:rFonts w:hint="eastAsia"/>
        </w:rPr>
        <w:t>內容</w:t>
      </w:r>
      <w:r>
        <w:rPr>
          <w:rFonts w:hint="eastAsia"/>
        </w:rPr>
        <w:t>關聯</w:t>
      </w:r>
      <w:r w:rsidRPr="00193B23">
        <w:rPr>
          <w:rFonts w:hint="eastAsia"/>
        </w:rPr>
        <w:t>效度高</w:t>
      </w:r>
      <w:r>
        <w:rPr>
          <w:rFonts w:hint="eastAsia"/>
        </w:rPr>
        <w:t>，試分析如下：</w:t>
      </w:r>
    </w:p>
    <w:p w:rsidR="0027487F" w:rsidRPr="000D181C" w:rsidRDefault="0027487F" w:rsidP="000D181C">
      <w:pPr>
        <w:pStyle w:val="-1"/>
        <w:ind w:left="232" w:hanging="232"/>
      </w:pPr>
      <w:r w:rsidRPr="000D181C">
        <w:rPr>
          <w:rFonts w:hint="eastAsia"/>
        </w:rPr>
        <w:t>一、展現語文教育的廣度，面面俱到：</w:t>
      </w:r>
    </w:p>
    <w:p w:rsidR="0027487F" w:rsidRPr="002E0B26" w:rsidRDefault="0027487F" w:rsidP="000D181C">
      <w:r>
        <w:rPr>
          <w:rFonts w:hint="eastAsia"/>
        </w:rPr>
        <w:t xml:space="preserve">　　語文教育除文學教育，應涵蓋應用格式、文化教育、哲學教育。觀看今年考題，首先展現應用文與文化常識的回歸，如對聯原則、書信、柬帖、明信片、卡片等應用格式、「西賓」等文化詞語用法。其次則是哲學思想入題，如取用《正義：一場思辨之旅》、《荀子》、《莊子</w:t>
      </w:r>
      <w:r w:rsidR="00C830D1">
        <w:rPr>
          <w:rFonts w:hint="eastAsia"/>
        </w:rPr>
        <w:t>．</w:t>
      </w:r>
      <w:r>
        <w:rPr>
          <w:rFonts w:hint="eastAsia"/>
        </w:rPr>
        <w:t>山木》、《論語》等素材，以及第</w:t>
      </w:r>
      <w:r>
        <w:rPr>
          <w:rFonts w:hint="eastAsia"/>
        </w:rPr>
        <w:t>41</w:t>
      </w:r>
      <w:r>
        <w:rPr>
          <w:rFonts w:hint="eastAsia"/>
        </w:rPr>
        <w:t>題測驗韓非的法家思想等。整體而言，在「</w:t>
      </w:r>
      <w:r>
        <w:rPr>
          <w:rFonts w:hint="eastAsia"/>
        </w:rPr>
        <w:t>A8</w:t>
      </w:r>
      <w:r>
        <w:rPr>
          <w:rFonts w:hint="eastAsia"/>
        </w:rPr>
        <w:t>作品的閱讀與理解」仍</w:t>
      </w:r>
      <w:r w:rsidR="006A4938">
        <w:rPr>
          <w:rFonts w:hint="eastAsia"/>
          <w:lang w:eastAsia="zh-HK"/>
        </w:rPr>
        <w:t>占</w:t>
      </w:r>
      <w:r>
        <w:rPr>
          <w:rFonts w:hint="eastAsia"/>
        </w:rPr>
        <w:t>大宗的前提下，</w:t>
      </w:r>
      <w:r w:rsidR="006A4938">
        <w:rPr>
          <w:rFonts w:hint="eastAsia"/>
          <w:lang w:eastAsia="zh-HK"/>
        </w:rPr>
        <w:t>也</w:t>
      </w:r>
      <w:r>
        <w:rPr>
          <w:rFonts w:hint="eastAsia"/>
        </w:rPr>
        <w:t>展現</w:t>
      </w:r>
      <w:r w:rsidR="006A4938">
        <w:rPr>
          <w:rFonts w:hint="eastAsia"/>
          <w:lang w:eastAsia="zh-HK"/>
        </w:rPr>
        <w:t>了</w:t>
      </w:r>
      <w:r>
        <w:rPr>
          <w:rFonts w:hint="eastAsia"/>
        </w:rPr>
        <w:t>語文教育的廣度。</w:t>
      </w:r>
    </w:p>
    <w:p w:rsidR="0027487F" w:rsidRPr="00036D09" w:rsidRDefault="0027487F" w:rsidP="000D181C">
      <w:pPr>
        <w:pStyle w:val="-1"/>
        <w:ind w:left="232" w:hanging="232"/>
      </w:pPr>
      <w:r w:rsidRPr="00036D09">
        <w:rPr>
          <w:rFonts w:hint="eastAsia"/>
        </w:rPr>
        <w:t>二、拓展</w:t>
      </w:r>
      <w:r>
        <w:rPr>
          <w:rFonts w:hint="eastAsia"/>
        </w:rPr>
        <w:t>多元命題</w:t>
      </w:r>
      <w:r w:rsidRPr="00036D09">
        <w:rPr>
          <w:rFonts w:hint="eastAsia"/>
        </w:rPr>
        <w:t>素材</w:t>
      </w:r>
      <w:r>
        <w:rPr>
          <w:rFonts w:hint="eastAsia"/>
        </w:rPr>
        <w:t>，內涵更具深度</w:t>
      </w:r>
      <w:r w:rsidRPr="00036D09">
        <w:rPr>
          <w:rFonts w:hint="eastAsia"/>
        </w:rPr>
        <w:t>：</w:t>
      </w:r>
    </w:p>
    <w:p w:rsidR="0027487F" w:rsidRDefault="0027487F" w:rsidP="000D181C">
      <w:r>
        <w:rPr>
          <w:rFonts w:hint="eastAsia"/>
        </w:rPr>
        <w:t xml:space="preserve">　　</w:t>
      </w:r>
      <w:r w:rsidR="006A4938">
        <w:rPr>
          <w:rFonts w:hint="eastAsia"/>
          <w:lang w:eastAsia="zh-HK"/>
        </w:rPr>
        <w:t>今年試題</w:t>
      </w:r>
      <w:r w:rsidR="006A4938">
        <w:rPr>
          <w:rFonts w:hint="eastAsia"/>
        </w:rPr>
        <w:t>既跨域又掌握國文教學的原則，可說是一大亮點。</w:t>
      </w:r>
      <w:r>
        <w:rPr>
          <w:rFonts w:hint="eastAsia"/>
        </w:rPr>
        <w:t>從跨領域命題角度來看，此次於文藝美學方面有朱光潛〈文學的趣味〉，健康飲食方面有「食譜：陸游粥品私房筆記」題組，商業經濟方面有</w:t>
      </w:r>
      <w:r w:rsidRPr="009C7DC8">
        <w:rPr>
          <w:rFonts w:hint="eastAsia"/>
        </w:rPr>
        <w:t>《當經濟指標統治我們》</w:t>
      </w:r>
      <w:r>
        <w:rPr>
          <w:rFonts w:hint="eastAsia"/>
        </w:rPr>
        <w:t>，可見大考中心極力拓展多元命題素材。</w:t>
      </w:r>
    </w:p>
    <w:p w:rsidR="006A4938" w:rsidRDefault="006A4938" w:rsidP="000D181C">
      <w:r>
        <w:rPr>
          <w:rFonts w:hint="eastAsia"/>
        </w:rPr>
        <w:t xml:space="preserve">　　</w:t>
      </w:r>
      <w:r w:rsidRPr="0062544E">
        <w:rPr>
          <w:rFonts w:hint="eastAsia"/>
        </w:rPr>
        <w:t>此外，自大考中心考試說明公告九年一貫期間國文教學內容為當然範圍以來，</w:t>
      </w:r>
      <w:r w:rsidRPr="0062544E">
        <w:rPr>
          <w:rFonts w:hint="eastAsia"/>
        </w:rPr>
        <w:t>108</w:t>
      </w:r>
      <w:r w:rsidRPr="0062544E">
        <w:rPr>
          <w:rFonts w:hint="eastAsia"/>
        </w:rPr>
        <w:t>年測驗已將戲曲納入素材，此次試卷出現元曲（雜劇〈秋胡戲妻〉、散曲〈山坡羊〉）與莊子，均屬國中階段國文教學的重點內容，而國中課本「語文常識」的應用文格式、漢字的結構等，也都出現在這份試題中，更符合教育的延續性原則。</w:t>
      </w:r>
    </w:p>
    <w:p w:rsidR="0027487F" w:rsidRPr="000D181C" w:rsidRDefault="0027487F" w:rsidP="000D181C">
      <w:pPr>
        <w:pStyle w:val="-1"/>
        <w:ind w:left="232" w:hanging="232"/>
      </w:pPr>
      <w:r w:rsidRPr="000D181C">
        <w:rPr>
          <w:rFonts w:hint="eastAsia"/>
        </w:rPr>
        <w:t>三、複合文本與圖表判讀，試題組合靈活：</w:t>
      </w:r>
    </w:p>
    <w:p w:rsidR="0027487F" w:rsidRPr="003F573E" w:rsidRDefault="0027487F" w:rsidP="000D181C">
      <w:pPr>
        <w:rPr>
          <w:b/>
        </w:rPr>
      </w:pPr>
      <w:r>
        <w:rPr>
          <w:rFonts w:hint="eastAsia"/>
          <w:b/>
        </w:rPr>
        <w:t xml:space="preserve">　　</w:t>
      </w:r>
      <w:r w:rsidRPr="003F573E">
        <w:rPr>
          <w:rFonts w:hint="eastAsia"/>
        </w:rPr>
        <w:t>回顧</w:t>
      </w:r>
      <w:r>
        <w:rPr>
          <w:rFonts w:hint="eastAsia"/>
        </w:rPr>
        <w:t>107</w:t>
      </w:r>
      <w:r>
        <w:rPr>
          <w:rFonts w:hint="eastAsia"/>
        </w:rPr>
        <w:t>年指考「移民工文學」題組，結合得獎名單、統計圖表、文學作品，組合方式靈活且符合素養導向趨勢。同樣的題型出現在第</w:t>
      </w:r>
      <w:r>
        <w:rPr>
          <w:rFonts w:hint="eastAsia"/>
        </w:rPr>
        <w:t>16-18</w:t>
      </w:r>
      <w:r>
        <w:rPr>
          <w:rFonts w:hint="eastAsia"/>
        </w:rPr>
        <w:t>題組，結合食譜、醫學類科普散文、折線圖等資料訊息，考驗學生統整、比較訊息的能力。此外，</w:t>
      </w:r>
      <w:r>
        <w:rPr>
          <w:rFonts w:hint="eastAsia"/>
        </w:rPr>
        <w:t>26-28</w:t>
      </w:r>
      <w:r>
        <w:rPr>
          <w:rFonts w:hint="eastAsia"/>
        </w:rPr>
        <w:t>出現結合現代文學評論、宋詞、元散曲的複合文本，也是值得注意的現象。回顧</w:t>
      </w:r>
      <w:r>
        <w:rPr>
          <w:rFonts w:hint="eastAsia"/>
        </w:rPr>
        <w:t>104</w:t>
      </w:r>
      <w:r>
        <w:rPr>
          <w:rFonts w:hint="eastAsia"/>
        </w:rPr>
        <w:t>研究用試卷曾出現五首新詩複合文本與四首臺灣古典詩複合文本，雖</w:t>
      </w:r>
      <w:r>
        <w:rPr>
          <w:rFonts w:hint="eastAsia"/>
        </w:rPr>
        <w:t>105</w:t>
      </w:r>
      <w:r>
        <w:rPr>
          <w:rFonts w:hint="eastAsia"/>
        </w:rPr>
        <w:t>年公告的</w:t>
      </w:r>
      <w:r w:rsidR="00BD2BE3">
        <w:rPr>
          <w:rFonts w:hint="eastAsia"/>
        </w:rPr>
        <w:t>「</w:t>
      </w:r>
      <w:r>
        <w:rPr>
          <w:rFonts w:hint="eastAsia"/>
        </w:rPr>
        <w:t>107</w:t>
      </w:r>
      <w:r>
        <w:rPr>
          <w:rFonts w:hint="eastAsia"/>
        </w:rPr>
        <w:t>學年度起適用考試說明</w:t>
      </w:r>
      <w:r w:rsidR="00BD2BE3">
        <w:rPr>
          <w:rFonts w:hint="eastAsia"/>
        </w:rPr>
        <w:t>」</w:t>
      </w:r>
      <w:r>
        <w:rPr>
          <w:rFonts w:hint="eastAsia"/>
        </w:rPr>
        <w:t>中未見此二種組合題型，但從本次測驗來看，很可能成為未來組題趨勢。</w:t>
      </w:r>
    </w:p>
    <w:p w:rsidR="0027487F" w:rsidRDefault="0027487F" w:rsidP="0027487F">
      <w:pPr>
        <w:tabs>
          <w:tab w:val="left" w:pos="2835"/>
        </w:tabs>
        <w:jc w:val="center"/>
      </w:pPr>
      <w:r w:rsidRPr="00083295">
        <w:rPr>
          <w:rFonts w:hint="eastAsia"/>
        </w:rPr>
        <w:lastRenderedPageBreak/>
        <w:t>表</w:t>
      </w:r>
      <w:r w:rsidRPr="00083295">
        <w:t>1</w:t>
      </w:r>
      <w:r w:rsidRPr="00083295">
        <w:rPr>
          <w:rFonts w:hint="eastAsia"/>
        </w:rPr>
        <w:t>：</w:t>
      </w:r>
      <w:r w:rsidRPr="00083295">
        <w:t>9</w:t>
      </w:r>
      <w:r>
        <w:rPr>
          <w:rFonts w:hint="eastAsia"/>
        </w:rPr>
        <w:t>8</w:t>
      </w:r>
      <w:r w:rsidRPr="00083295">
        <w:t>-10</w:t>
      </w:r>
      <w:r>
        <w:rPr>
          <w:rFonts w:hint="eastAsia"/>
        </w:rPr>
        <w:t>9</w:t>
      </w:r>
      <w:r>
        <w:rPr>
          <w:rFonts w:hint="eastAsia"/>
        </w:rPr>
        <w:t>測驗目標</w:t>
      </w:r>
      <w:r w:rsidRPr="00083295">
        <w:rPr>
          <w:rFonts w:hint="eastAsia"/>
        </w:rPr>
        <w:t>題數分析</w:t>
      </w:r>
    </w:p>
    <w:tbl>
      <w:tblPr>
        <w:tblW w:w="10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602"/>
        <w:gridCol w:w="420"/>
        <w:gridCol w:w="412"/>
        <w:gridCol w:w="459"/>
        <w:gridCol w:w="482"/>
        <w:gridCol w:w="482"/>
        <w:gridCol w:w="482"/>
        <w:gridCol w:w="482"/>
        <w:gridCol w:w="482"/>
        <w:gridCol w:w="482"/>
        <w:gridCol w:w="482"/>
        <w:gridCol w:w="482"/>
        <w:gridCol w:w="482"/>
      </w:tblGrid>
      <w:tr w:rsidR="0027487F" w:rsidTr="007D67AD">
        <w:trPr>
          <w:jc w:val="center"/>
        </w:trPr>
        <w:tc>
          <w:tcPr>
            <w:tcW w:w="4602" w:type="dxa"/>
            <w:shd w:val="clear" w:color="auto" w:fill="D9D9D9"/>
            <w:tcMar>
              <w:left w:w="0" w:type="dxa"/>
              <w:right w:w="0" w:type="dxa"/>
            </w:tcMar>
          </w:tcPr>
          <w:p w:rsidR="0027487F" w:rsidRPr="00DB7192" w:rsidRDefault="0027487F" w:rsidP="0027487F">
            <w:pPr>
              <w:tabs>
                <w:tab w:val="left" w:pos="2835"/>
              </w:tabs>
              <w:jc w:val="center"/>
            </w:pPr>
            <w:r w:rsidRPr="00DB7192">
              <w:rPr>
                <w:rFonts w:hint="eastAsia"/>
              </w:rPr>
              <w:t>測驗目標</w:t>
            </w:r>
          </w:p>
        </w:tc>
        <w:tc>
          <w:tcPr>
            <w:tcW w:w="420" w:type="dxa"/>
            <w:shd w:val="clear" w:color="auto" w:fill="D9D9D9"/>
            <w:tcMar>
              <w:left w:w="0" w:type="dxa"/>
              <w:right w:w="0" w:type="dxa"/>
            </w:tcMar>
            <w:vAlign w:val="center"/>
          </w:tcPr>
          <w:p w:rsidR="0027487F" w:rsidRPr="00083295" w:rsidRDefault="0027487F" w:rsidP="0027487F">
            <w:pPr>
              <w:tabs>
                <w:tab w:val="left" w:pos="2835"/>
              </w:tabs>
              <w:adjustRightInd w:val="0"/>
              <w:snapToGrid w:val="0"/>
              <w:jc w:val="center"/>
            </w:pPr>
            <w:r w:rsidRPr="00083295">
              <w:t>98</w:t>
            </w:r>
          </w:p>
        </w:tc>
        <w:tc>
          <w:tcPr>
            <w:tcW w:w="412" w:type="dxa"/>
            <w:shd w:val="clear" w:color="auto" w:fill="D9D9D9"/>
            <w:tcMar>
              <w:left w:w="0" w:type="dxa"/>
              <w:right w:w="0" w:type="dxa"/>
            </w:tcMar>
            <w:vAlign w:val="center"/>
          </w:tcPr>
          <w:p w:rsidR="0027487F" w:rsidRPr="00083295" w:rsidRDefault="0027487F" w:rsidP="0027487F">
            <w:pPr>
              <w:tabs>
                <w:tab w:val="left" w:pos="2835"/>
              </w:tabs>
              <w:adjustRightInd w:val="0"/>
              <w:snapToGrid w:val="0"/>
              <w:jc w:val="center"/>
            </w:pPr>
            <w:r w:rsidRPr="00083295">
              <w:t>99</w:t>
            </w:r>
          </w:p>
        </w:tc>
        <w:tc>
          <w:tcPr>
            <w:tcW w:w="459" w:type="dxa"/>
            <w:shd w:val="clear" w:color="auto" w:fill="D9D9D9"/>
            <w:tcMar>
              <w:left w:w="0" w:type="dxa"/>
              <w:right w:w="0" w:type="dxa"/>
            </w:tcMar>
            <w:vAlign w:val="center"/>
          </w:tcPr>
          <w:p w:rsidR="0027487F" w:rsidRPr="00083295" w:rsidRDefault="0027487F" w:rsidP="0027487F">
            <w:pPr>
              <w:tabs>
                <w:tab w:val="left" w:pos="2835"/>
              </w:tabs>
              <w:adjustRightInd w:val="0"/>
              <w:snapToGrid w:val="0"/>
              <w:jc w:val="center"/>
            </w:pPr>
            <w:r w:rsidRPr="00083295">
              <w:t>100</w:t>
            </w:r>
          </w:p>
        </w:tc>
        <w:tc>
          <w:tcPr>
            <w:tcW w:w="482" w:type="dxa"/>
            <w:shd w:val="clear" w:color="auto" w:fill="D9D9D9"/>
            <w:tcMar>
              <w:left w:w="0" w:type="dxa"/>
              <w:right w:w="0" w:type="dxa"/>
            </w:tcMar>
            <w:vAlign w:val="center"/>
          </w:tcPr>
          <w:p w:rsidR="0027487F" w:rsidRPr="00083295" w:rsidRDefault="0027487F" w:rsidP="0027487F">
            <w:pPr>
              <w:tabs>
                <w:tab w:val="left" w:pos="2835"/>
              </w:tabs>
              <w:adjustRightInd w:val="0"/>
              <w:snapToGrid w:val="0"/>
              <w:jc w:val="center"/>
            </w:pPr>
            <w:r w:rsidRPr="00083295">
              <w:t>101</w:t>
            </w:r>
          </w:p>
        </w:tc>
        <w:tc>
          <w:tcPr>
            <w:tcW w:w="482" w:type="dxa"/>
            <w:shd w:val="clear" w:color="auto" w:fill="D9D9D9"/>
            <w:tcMar>
              <w:left w:w="0" w:type="dxa"/>
              <w:right w:w="0" w:type="dxa"/>
            </w:tcMar>
            <w:vAlign w:val="center"/>
          </w:tcPr>
          <w:p w:rsidR="0027487F" w:rsidRPr="00083295" w:rsidRDefault="0027487F" w:rsidP="0027487F">
            <w:pPr>
              <w:tabs>
                <w:tab w:val="left" w:pos="2835"/>
              </w:tabs>
              <w:adjustRightInd w:val="0"/>
              <w:snapToGrid w:val="0"/>
              <w:jc w:val="center"/>
            </w:pPr>
            <w:r w:rsidRPr="00083295">
              <w:t>102</w:t>
            </w:r>
          </w:p>
        </w:tc>
        <w:tc>
          <w:tcPr>
            <w:tcW w:w="482" w:type="dxa"/>
            <w:shd w:val="clear" w:color="auto" w:fill="D9D9D9"/>
            <w:tcMar>
              <w:left w:w="0" w:type="dxa"/>
              <w:right w:w="0" w:type="dxa"/>
            </w:tcMar>
            <w:vAlign w:val="center"/>
          </w:tcPr>
          <w:p w:rsidR="0027487F" w:rsidRPr="00083295" w:rsidRDefault="0027487F" w:rsidP="0027487F">
            <w:pPr>
              <w:tabs>
                <w:tab w:val="left" w:pos="2835"/>
              </w:tabs>
              <w:adjustRightInd w:val="0"/>
              <w:snapToGrid w:val="0"/>
              <w:jc w:val="center"/>
            </w:pPr>
            <w:r>
              <w:rPr>
                <w:rFonts w:hint="eastAsia"/>
              </w:rPr>
              <w:t>103</w:t>
            </w:r>
          </w:p>
        </w:tc>
        <w:tc>
          <w:tcPr>
            <w:tcW w:w="482" w:type="dxa"/>
            <w:shd w:val="clear" w:color="auto" w:fill="D9D9D9"/>
            <w:tcMar>
              <w:left w:w="0" w:type="dxa"/>
              <w:right w:w="0" w:type="dxa"/>
            </w:tcMar>
            <w:vAlign w:val="center"/>
          </w:tcPr>
          <w:p w:rsidR="0027487F" w:rsidRDefault="0027487F" w:rsidP="0027487F">
            <w:pPr>
              <w:tabs>
                <w:tab w:val="left" w:pos="2835"/>
              </w:tabs>
              <w:jc w:val="center"/>
            </w:pPr>
            <w:r>
              <w:rPr>
                <w:rFonts w:hint="eastAsia"/>
              </w:rPr>
              <w:t>104</w:t>
            </w:r>
          </w:p>
        </w:tc>
        <w:tc>
          <w:tcPr>
            <w:tcW w:w="482" w:type="dxa"/>
            <w:shd w:val="clear" w:color="auto" w:fill="D9D9D9"/>
            <w:tcMar>
              <w:left w:w="0" w:type="dxa"/>
              <w:right w:w="0" w:type="dxa"/>
            </w:tcMar>
            <w:vAlign w:val="center"/>
          </w:tcPr>
          <w:p w:rsidR="0027487F" w:rsidRDefault="0027487F" w:rsidP="0027487F">
            <w:pPr>
              <w:tabs>
                <w:tab w:val="left" w:pos="2835"/>
              </w:tabs>
              <w:jc w:val="center"/>
            </w:pPr>
            <w:r>
              <w:rPr>
                <w:rFonts w:hint="eastAsia"/>
              </w:rPr>
              <w:t>105</w:t>
            </w:r>
          </w:p>
        </w:tc>
        <w:tc>
          <w:tcPr>
            <w:tcW w:w="482" w:type="dxa"/>
            <w:shd w:val="clear" w:color="auto" w:fill="D9D9D9"/>
            <w:tcMar>
              <w:left w:w="0" w:type="dxa"/>
              <w:right w:w="0" w:type="dxa"/>
            </w:tcMar>
            <w:vAlign w:val="center"/>
          </w:tcPr>
          <w:p w:rsidR="0027487F" w:rsidRDefault="0027487F" w:rsidP="0027487F">
            <w:pPr>
              <w:tabs>
                <w:tab w:val="left" w:pos="2835"/>
              </w:tabs>
              <w:jc w:val="center"/>
            </w:pPr>
            <w:r>
              <w:rPr>
                <w:rFonts w:hint="eastAsia"/>
              </w:rPr>
              <w:t>106</w:t>
            </w:r>
          </w:p>
        </w:tc>
        <w:tc>
          <w:tcPr>
            <w:tcW w:w="482" w:type="dxa"/>
            <w:shd w:val="clear" w:color="auto" w:fill="D9D9D9"/>
            <w:tcMar>
              <w:left w:w="0" w:type="dxa"/>
              <w:right w:w="0" w:type="dxa"/>
            </w:tcMar>
            <w:vAlign w:val="center"/>
          </w:tcPr>
          <w:p w:rsidR="0027487F" w:rsidRPr="00C86DBA" w:rsidRDefault="0027487F" w:rsidP="0027487F">
            <w:pPr>
              <w:tabs>
                <w:tab w:val="left" w:pos="2835"/>
              </w:tabs>
              <w:jc w:val="center"/>
            </w:pPr>
            <w:r w:rsidRPr="00C86DBA">
              <w:t>107</w:t>
            </w:r>
          </w:p>
        </w:tc>
        <w:tc>
          <w:tcPr>
            <w:tcW w:w="482" w:type="dxa"/>
            <w:shd w:val="clear" w:color="auto" w:fill="D9D9D9"/>
            <w:tcMar>
              <w:left w:w="0" w:type="dxa"/>
              <w:right w:w="0" w:type="dxa"/>
            </w:tcMar>
            <w:vAlign w:val="center"/>
          </w:tcPr>
          <w:p w:rsidR="0027487F" w:rsidRPr="00C86DBA" w:rsidRDefault="0027487F" w:rsidP="0027487F">
            <w:pPr>
              <w:tabs>
                <w:tab w:val="left" w:pos="2835"/>
              </w:tabs>
              <w:jc w:val="center"/>
            </w:pPr>
            <w:r>
              <w:rPr>
                <w:rFonts w:hint="eastAsia"/>
              </w:rPr>
              <w:t>108</w:t>
            </w:r>
          </w:p>
        </w:tc>
        <w:tc>
          <w:tcPr>
            <w:tcW w:w="482" w:type="dxa"/>
            <w:tcBorders>
              <w:bottom w:val="single" w:sz="4" w:space="0" w:color="auto"/>
            </w:tcBorders>
            <w:shd w:val="clear" w:color="auto" w:fill="D9D9D9"/>
          </w:tcPr>
          <w:p w:rsidR="0027487F" w:rsidRDefault="0027487F" w:rsidP="0027487F">
            <w:pPr>
              <w:tabs>
                <w:tab w:val="left" w:pos="2835"/>
              </w:tabs>
              <w:jc w:val="center"/>
            </w:pPr>
            <w:r>
              <w:rPr>
                <w:rFonts w:hint="eastAsia"/>
              </w:rPr>
              <w:t>109</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A1.</w:t>
            </w:r>
            <w:r w:rsidRPr="00DB7192">
              <w:rPr>
                <w:rFonts w:hint="eastAsia"/>
              </w:rPr>
              <w:t>字形的辨識與應用</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vAlign w:val="center"/>
          </w:tcPr>
          <w:p w:rsidR="0027487F" w:rsidRPr="00C86DBA" w:rsidRDefault="0027487F" w:rsidP="0027487F">
            <w:pPr>
              <w:tabs>
                <w:tab w:val="left" w:pos="2835"/>
              </w:tabs>
              <w:jc w:val="center"/>
            </w:pPr>
            <w:r w:rsidRPr="00C86DBA">
              <w:t>1</w:t>
            </w:r>
          </w:p>
        </w:tc>
        <w:tc>
          <w:tcPr>
            <w:tcW w:w="482" w:type="dxa"/>
            <w:vAlign w:val="center"/>
          </w:tcPr>
          <w:p w:rsidR="0027487F" w:rsidRPr="00C86DBA" w:rsidRDefault="0027487F" w:rsidP="0027487F">
            <w:pPr>
              <w:tabs>
                <w:tab w:val="left" w:pos="2835"/>
              </w:tabs>
              <w:jc w:val="center"/>
            </w:pPr>
            <w:r>
              <w:rPr>
                <w:rFonts w:hint="eastAsia"/>
              </w:rPr>
              <w:t>1</w:t>
            </w:r>
          </w:p>
        </w:tc>
        <w:tc>
          <w:tcPr>
            <w:tcW w:w="482" w:type="dxa"/>
            <w:shd w:val="clear" w:color="auto" w:fill="auto"/>
          </w:tcPr>
          <w:p w:rsidR="0027487F" w:rsidRPr="00B22E9F" w:rsidRDefault="0027487F" w:rsidP="0027487F">
            <w:pPr>
              <w:tabs>
                <w:tab w:val="left" w:pos="2835"/>
              </w:tabs>
              <w:jc w:val="center"/>
            </w:pPr>
            <w:r w:rsidRPr="00B22E9F">
              <w:t>1</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A2.</w:t>
            </w:r>
            <w:r w:rsidRPr="00DB7192">
              <w:rPr>
                <w:rFonts w:hint="eastAsia"/>
              </w:rPr>
              <w:t>字音的辨識與應用</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vAlign w:val="center"/>
          </w:tcPr>
          <w:p w:rsidR="0027487F" w:rsidRPr="00C86DBA" w:rsidRDefault="0027487F" w:rsidP="0027487F">
            <w:pPr>
              <w:tabs>
                <w:tab w:val="left" w:pos="2835"/>
              </w:tabs>
              <w:jc w:val="center"/>
            </w:pPr>
            <w:r w:rsidRPr="00C86DBA">
              <w:t>1</w:t>
            </w:r>
          </w:p>
        </w:tc>
        <w:tc>
          <w:tcPr>
            <w:tcW w:w="482" w:type="dxa"/>
            <w:vAlign w:val="center"/>
          </w:tcPr>
          <w:p w:rsidR="0027487F" w:rsidRPr="00C86DBA" w:rsidRDefault="0027487F" w:rsidP="0027487F">
            <w:pPr>
              <w:tabs>
                <w:tab w:val="left" w:pos="2835"/>
              </w:tabs>
              <w:jc w:val="center"/>
            </w:pPr>
            <w:r>
              <w:rPr>
                <w:rFonts w:hint="eastAsia"/>
              </w:rPr>
              <w:t>1</w:t>
            </w:r>
          </w:p>
        </w:tc>
        <w:tc>
          <w:tcPr>
            <w:tcW w:w="482" w:type="dxa"/>
            <w:shd w:val="clear" w:color="auto" w:fill="auto"/>
          </w:tcPr>
          <w:p w:rsidR="0027487F" w:rsidRPr="00B22E9F" w:rsidRDefault="0027487F" w:rsidP="0027487F">
            <w:pPr>
              <w:tabs>
                <w:tab w:val="left" w:pos="2835"/>
              </w:tabs>
              <w:jc w:val="center"/>
            </w:pPr>
            <w:r w:rsidRPr="00B22E9F">
              <w:t>1</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A3.</w:t>
            </w:r>
            <w:r w:rsidRPr="00DB7192">
              <w:rPr>
                <w:rFonts w:hint="eastAsia"/>
              </w:rPr>
              <w:t>字義的辨識與應用</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vAlign w:val="center"/>
          </w:tcPr>
          <w:p w:rsidR="0027487F" w:rsidRPr="00C86DBA" w:rsidRDefault="0027487F" w:rsidP="0027487F">
            <w:pPr>
              <w:tabs>
                <w:tab w:val="left" w:pos="2835"/>
              </w:tabs>
              <w:jc w:val="center"/>
            </w:pPr>
            <w:r w:rsidRPr="00C86DBA">
              <w:t>2</w:t>
            </w:r>
          </w:p>
        </w:tc>
        <w:tc>
          <w:tcPr>
            <w:tcW w:w="482" w:type="dxa"/>
            <w:vAlign w:val="center"/>
          </w:tcPr>
          <w:p w:rsidR="0027487F" w:rsidRPr="00C86DBA" w:rsidRDefault="0027487F" w:rsidP="0027487F">
            <w:pPr>
              <w:tabs>
                <w:tab w:val="left" w:pos="2835"/>
              </w:tabs>
              <w:jc w:val="center"/>
            </w:pPr>
            <w:r>
              <w:rPr>
                <w:rFonts w:hint="eastAsia"/>
              </w:rPr>
              <w:t>1</w:t>
            </w:r>
          </w:p>
        </w:tc>
        <w:tc>
          <w:tcPr>
            <w:tcW w:w="482" w:type="dxa"/>
            <w:shd w:val="clear" w:color="auto" w:fill="auto"/>
          </w:tcPr>
          <w:p w:rsidR="0027487F" w:rsidRPr="00B22E9F" w:rsidRDefault="0027487F" w:rsidP="0027487F">
            <w:pPr>
              <w:tabs>
                <w:tab w:val="left" w:pos="2835"/>
              </w:tabs>
              <w:jc w:val="center"/>
            </w:pPr>
            <w:r w:rsidRPr="00B22E9F">
              <w:t>1</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A4.</w:t>
            </w:r>
            <w:r w:rsidRPr="00DB7192">
              <w:rPr>
                <w:rFonts w:hint="eastAsia"/>
              </w:rPr>
              <w:t>詞語、成語意義的辨識與應用</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2</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3</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3</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3</w:t>
            </w:r>
          </w:p>
        </w:tc>
        <w:tc>
          <w:tcPr>
            <w:tcW w:w="482" w:type="dxa"/>
            <w:shd w:val="clear" w:color="auto" w:fill="auto"/>
            <w:vAlign w:val="center"/>
          </w:tcPr>
          <w:p w:rsidR="0027487F" w:rsidRDefault="0027487F" w:rsidP="0027487F">
            <w:pPr>
              <w:tabs>
                <w:tab w:val="left" w:pos="2835"/>
              </w:tabs>
              <w:jc w:val="center"/>
            </w:pPr>
            <w:r>
              <w:rPr>
                <w:rFonts w:hint="eastAsia"/>
              </w:rPr>
              <w:t>2</w:t>
            </w:r>
          </w:p>
        </w:tc>
        <w:tc>
          <w:tcPr>
            <w:tcW w:w="482" w:type="dxa"/>
            <w:shd w:val="clear" w:color="auto" w:fill="auto"/>
            <w:vAlign w:val="center"/>
          </w:tcPr>
          <w:p w:rsidR="0027487F" w:rsidRDefault="0027487F" w:rsidP="0027487F">
            <w:pPr>
              <w:tabs>
                <w:tab w:val="left" w:pos="2835"/>
              </w:tabs>
              <w:jc w:val="center"/>
            </w:pPr>
            <w:r>
              <w:rPr>
                <w:rFonts w:hint="eastAsia"/>
              </w:rPr>
              <w:t>2</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vAlign w:val="center"/>
          </w:tcPr>
          <w:p w:rsidR="0027487F" w:rsidRPr="00C86DBA" w:rsidRDefault="0027487F" w:rsidP="0027487F">
            <w:pPr>
              <w:tabs>
                <w:tab w:val="left" w:pos="2835"/>
              </w:tabs>
              <w:jc w:val="center"/>
            </w:pPr>
            <w:r>
              <w:rPr>
                <w:rFonts w:hint="eastAsia"/>
              </w:rPr>
              <w:t>3</w:t>
            </w:r>
          </w:p>
        </w:tc>
        <w:tc>
          <w:tcPr>
            <w:tcW w:w="482" w:type="dxa"/>
            <w:vAlign w:val="center"/>
          </w:tcPr>
          <w:p w:rsidR="0027487F" w:rsidRDefault="0027487F" w:rsidP="0027487F">
            <w:pPr>
              <w:tabs>
                <w:tab w:val="left" w:pos="2835"/>
              </w:tabs>
              <w:jc w:val="center"/>
            </w:pPr>
            <w:r>
              <w:rPr>
                <w:rFonts w:hint="eastAsia"/>
              </w:rPr>
              <w:t>1</w:t>
            </w:r>
          </w:p>
        </w:tc>
        <w:tc>
          <w:tcPr>
            <w:tcW w:w="482" w:type="dxa"/>
            <w:shd w:val="clear" w:color="auto" w:fill="auto"/>
          </w:tcPr>
          <w:p w:rsidR="0027487F" w:rsidRPr="00B22E9F" w:rsidRDefault="0027487F" w:rsidP="0027487F">
            <w:pPr>
              <w:tabs>
                <w:tab w:val="left" w:pos="2835"/>
              </w:tabs>
              <w:jc w:val="center"/>
            </w:pPr>
            <w:r w:rsidRPr="00B22E9F">
              <w:t>3</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A5.</w:t>
            </w:r>
            <w:r w:rsidRPr="00DB7192">
              <w:rPr>
                <w:rFonts w:hint="eastAsia"/>
              </w:rPr>
              <w:t>語法的辨識與應用</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2</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vAlign w:val="center"/>
          </w:tcPr>
          <w:p w:rsidR="0027487F" w:rsidRPr="00C86DBA" w:rsidRDefault="0027487F" w:rsidP="0027487F">
            <w:pPr>
              <w:tabs>
                <w:tab w:val="left" w:pos="2835"/>
              </w:tabs>
              <w:jc w:val="center"/>
            </w:pPr>
            <w:r w:rsidRPr="00C86DBA">
              <w:t>0</w:t>
            </w:r>
          </w:p>
        </w:tc>
        <w:tc>
          <w:tcPr>
            <w:tcW w:w="482" w:type="dxa"/>
            <w:vAlign w:val="center"/>
          </w:tcPr>
          <w:p w:rsidR="0027487F" w:rsidRPr="00C86DBA" w:rsidRDefault="0027487F" w:rsidP="0027487F">
            <w:pPr>
              <w:tabs>
                <w:tab w:val="left" w:pos="2835"/>
              </w:tabs>
              <w:jc w:val="center"/>
            </w:pPr>
            <w:r>
              <w:rPr>
                <w:rFonts w:hint="eastAsia"/>
              </w:rPr>
              <w:t>0</w:t>
            </w:r>
          </w:p>
        </w:tc>
        <w:tc>
          <w:tcPr>
            <w:tcW w:w="482" w:type="dxa"/>
            <w:shd w:val="clear" w:color="auto" w:fill="auto"/>
          </w:tcPr>
          <w:p w:rsidR="0027487F" w:rsidRPr="00B22E9F" w:rsidRDefault="0027487F" w:rsidP="0027487F">
            <w:pPr>
              <w:tabs>
                <w:tab w:val="left" w:pos="2835"/>
              </w:tabs>
              <w:jc w:val="center"/>
            </w:pPr>
            <w:r w:rsidRPr="00B22E9F">
              <w:t>0</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A6.</w:t>
            </w:r>
            <w:r w:rsidRPr="00DB7192">
              <w:rPr>
                <w:rFonts w:hint="eastAsia"/>
              </w:rPr>
              <w:t>修辭的辨識與應用</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2</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2</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2</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2</w:t>
            </w:r>
          </w:p>
        </w:tc>
        <w:tc>
          <w:tcPr>
            <w:tcW w:w="482" w:type="dxa"/>
            <w:shd w:val="clear" w:color="auto" w:fill="auto"/>
            <w:vAlign w:val="center"/>
          </w:tcPr>
          <w:p w:rsidR="0027487F" w:rsidRDefault="0027487F" w:rsidP="0027487F">
            <w:pPr>
              <w:tabs>
                <w:tab w:val="left" w:pos="2835"/>
              </w:tabs>
              <w:jc w:val="center"/>
            </w:pPr>
            <w:r>
              <w:rPr>
                <w:rFonts w:hint="eastAsia"/>
              </w:rPr>
              <w:t>3</w:t>
            </w:r>
          </w:p>
        </w:tc>
        <w:tc>
          <w:tcPr>
            <w:tcW w:w="482" w:type="dxa"/>
            <w:shd w:val="clear" w:color="auto" w:fill="auto"/>
            <w:vAlign w:val="center"/>
          </w:tcPr>
          <w:p w:rsidR="0027487F" w:rsidRDefault="0027487F" w:rsidP="0027487F">
            <w:pPr>
              <w:tabs>
                <w:tab w:val="left" w:pos="2835"/>
              </w:tabs>
              <w:jc w:val="center"/>
            </w:pPr>
            <w:r>
              <w:rPr>
                <w:rFonts w:hint="eastAsia"/>
              </w:rPr>
              <w:t>2</w:t>
            </w:r>
          </w:p>
        </w:tc>
        <w:tc>
          <w:tcPr>
            <w:tcW w:w="482" w:type="dxa"/>
            <w:vAlign w:val="center"/>
          </w:tcPr>
          <w:p w:rsidR="0027487F" w:rsidRPr="00C86DBA" w:rsidRDefault="0027487F" w:rsidP="0027487F">
            <w:pPr>
              <w:tabs>
                <w:tab w:val="left" w:pos="2835"/>
              </w:tabs>
              <w:jc w:val="center"/>
            </w:pPr>
            <w:r>
              <w:rPr>
                <w:rFonts w:hint="eastAsia"/>
              </w:rPr>
              <w:t>2</w:t>
            </w:r>
          </w:p>
        </w:tc>
        <w:tc>
          <w:tcPr>
            <w:tcW w:w="482" w:type="dxa"/>
            <w:vAlign w:val="center"/>
          </w:tcPr>
          <w:p w:rsidR="0027487F" w:rsidRDefault="0027487F" w:rsidP="0027487F">
            <w:pPr>
              <w:tabs>
                <w:tab w:val="left" w:pos="2835"/>
              </w:tabs>
              <w:jc w:val="center"/>
            </w:pPr>
            <w:r>
              <w:rPr>
                <w:rFonts w:hint="eastAsia"/>
              </w:rPr>
              <w:t>1</w:t>
            </w:r>
          </w:p>
        </w:tc>
        <w:tc>
          <w:tcPr>
            <w:tcW w:w="482" w:type="dxa"/>
            <w:shd w:val="clear" w:color="auto" w:fill="auto"/>
          </w:tcPr>
          <w:p w:rsidR="0027487F" w:rsidRPr="00B22E9F" w:rsidRDefault="0027487F" w:rsidP="0027487F">
            <w:pPr>
              <w:tabs>
                <w:tab w:val="left" w:pos="2835"/>
              </w:tabs>
              <w:jc w:val="center"/>
            </w:pPr>
            <w:r w:rsidRPr="00B22E9F">
              <w:t>2</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A7.</w:t>
            </w:r>
            <w:r w:rsidRPr="00DB7192">
              <w:rPr>
                <w:rFonts w:hint="eastAsia"/>
              </w:rPr>
              <w:t>文法結構的辨識與應用</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2</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2</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2</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vAlign w:val="center"/>
          </w:tcPr>
          <w:p w:rsidR="0027487F" w:rsidRPr="00C86DBA" w:rsidRDefault="0027487F" w:rsidP="0027487F">
            <w:pPr>
              <w:tabs>
                <w:tab w:val="left" w:pos="2835"/>
              </w:tabs>
              <w:jc w:val="center"/>
            </w:pPr>
            <w:r w:rsidRPr="00C86DBA">
              <w:t>2</w:t>
            </w:r>
          </w:p>
        </w:tc>
        <w:tc>
          <w:tcPr>
            <w:tcW w:w="482" w:type="dxa"/>
            <w:vAlign w:val="center"/>
          </w:tcPr>
          <w:p w:rsidR="0027487F" w:rsidRPr="00C86DBA" w:rsidRDefault="0027487F" w:rsidP="0027487F">
            <w:pPr>
              <w:tabs>
                <w:tab w:val="left" w:pos="2835"/>
              </w:tabs>
              <w:jc w:val="center"/>
            </w:pPr>
            <w:r>
              <w:rPr>
                <w:rFonts w:hint="eastAsia"/>
              </w:rPr>
              <w:t>2</w:t>
            </w:r>
          </w:p>
        </w:tc>
        <w:tc>
          <w:tcPr>
            <w:tcW w:w="482" w:type="dxa"/>
            <w:shd w:val="clear" w:color="auto" w:fill="auto"/>
          </w:tcPr>
          <w:p w:rsidR="0027487F" w:rsidRPr="00B22E9F" w:rsidRDefault="0027487F" w:rsidP="0027487F">
            <w:pPr>
              <w:tabs>
                <w:tab w:val="left" w:pos="2835"/>
              </w:tabs>
              <w:jc w:val="center"/>
            </w:pPr>
            <w:r w:rsidRPr="00B22E9F">
              <w:t>1</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A8.</w:t>
            </w:r>
            <w:r w:rsidRPr="00DB7192">
              <w:rPr>
                <w:rFonts w:hint="eastAsia"/>
              </w:rPr>
              <w:t>作品的閱讀與理解</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10</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14</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12</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9</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11</w:t>
            </w:r>
          </w:p>
        </w:tc>
        <w:tc>
          <w:tcPr>
            <w:tcW w:w="482" w:type="dxa"/>
            <w:shd w:val="clear" w:color="auto" w:fill="auto"/>
            <w:vAlign w:val="center"/>
          </w:tcPr>
          <w:p w:rsidR="0027487F" w:rsidRDefault="0027487F" w:rsidP="0027487F">
            <w:pPr>
              <w:tabs>
                <w:tab w:val="left" w:pos="2835"/>
              </w:tabs>
              <w:jc w:val="center"/>
            </w:pPr>
            <w:r>
              <w:rPr>
                <w:rFonts w:hint="eastAsia"/>
              </w:rPr>
              <w:t>10</w:t>
            </w:r>
          </w:p>
        </w:tc>
        <w:tc>
          <w:tcPr>
            <w:tcW w:w="482" w:type="dxa"/>
            <w:shd w:val="clear" w:color="auto" w:fill="auto"/>
            <w:vAlign w:val="center"/>
          </w:tcPr>
          <w:p w:rsidR="0027487F" w:rsidRDefault="0027487F" w:rsidP="0027487F">
            <w:pPr>
              <w:tabs>
                <w:tab w:val="left" w:pos="2835"/>
              </w:tabs>
              <w:jc w:val="center"/>
            </w:pPr>
            <w:r>
              <w:rPr>
                <w:rFonts w:hint="eastAsia"/>
              </w:rPr>
              <w:t>10</w:t>
            </w:r>
          </w:p>
        </w:tc>
        <w:tc>
          <w:tcPr>
            <w:tcW w:w="482" w:type="dxa"/>
            <w:shd w:val="clear" w:color="auto" w:fill="auto"/>
            <w:vAlign w:val="center"/>
          </w:tcPr>
          <w:p w:rsidR="0027487F" w:rsidRDefault="0027487F" w:rsidP="0027487F">
            <w:pPr>
              <w:tabs>
                <w:tab w:val="left" w:pos="2835"/>
              </w:tabs>
              <w:jc w:val="center"/>
            </w:pPr>
            <w:r>
              <w:rPr>
                <w:rFonts w:hint="eastAsia"/>
              </w:rPr>
              <w:t>13</w:t>
            </w:r>
          </w:p>
        </w:tc>
        <w:tc>
          <w:tcPr>
            <w:tcW w:w="482" w:type="dxa"/>
            <w:vAlign w:val="center"/>
          </w:tcPr>
          <w:p w:rsidR="0027487F" w:rsidRPr="00C86DBA" w:rsidRDefault="0027487F" w:rsidP="0027487F">
            <w:pPr>
              <w:tabs>
                <w:tab w:val="left" w:pos="2835"/>
              </w:tabs>
              <w:jc w:val="center"/>
            </w:pPr>
            <w:r w:rsidRPr="00C86DBA">
              <w:t>23</w:t>
            </w:r>
          </w:p>
        </w:tc>
        <w:tc>
          <w:tcPr>
            <w:tcW w:w="482" w:type="dxa"/>
            <w:vAlign w:val="center"/>
          </w:tcPr>
          <w:p w:rsidR="0027487F" w:rsidRPr="00C86DBA" w:rsidRDefault="0027487F" w:rsidP="0027487F">
            <w:pPr>
              <w:tabs>
                <w:tab w:val="left" w:pos="2835"/>
              </w:tabs>
              <w:jc w:val="center"/>
            </w:pPr>
            <w:r>
              <w:rPr>
                <w:rFonts w:hint="eastAsia"/>
              </w:rPr>
              <w:t>32</w:t>
            </w:r>
          </w:p>
        </w:tc>
        <w:tc>
          <w:tcPr>
            <w:tcW w:w="482" w:type="dxa"/>
            <w:shd w:val="clear" w:color="auto" w:fill="auto"/>
          </w:tcPr>
          <w:p w:rsidR="0027487F" w:rsidRPr="00B22E9F" w:rsidRDefault="0027487F" w:rsidP="0027487F">
            <w:pPr>
              <w:tabs>
                <w:tab w:val="left" w:pos="2835"/>
              </w:tabs>
              <w:jc w:val="center"/>
            </w:pPr>
            <w:r w:rsidRPr="00B22E9F">
              <w:t>27</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B1.</w:t>
            </w:r>
            <w:r w:rsidRPr="00DB7192">
              <w:rPr>
                <w:rFonts w:hint="eastAsia"/>
              </w:rPr>
              <w:t>具備重要文學流派的常識</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vAlign w:val="center"/>
          </w:tcPr>
          <w:p w:rsidR="0027487F" w:rsidRPr="00C86DBA" w:rsidRDefault="0027487F" w:rsidP="0027487F">
            <w:pPr>
              <w:tabs>
                <w:tab w:val="left" w:pos="2835"/>
              </w:tabs>
              <w:jc w:val="center"/>
            </w:pPr>
            <w:r w:rsidRPr="00C86DBA">
              <w:t>0</w:t>
            </w:r>
          </w:p>
        </w:tc>
        <w:tc>
          <w:tcPr>
            <w:tcW w:w="482" w:type="dxa"/>
            <w:vAlign w:val="center"/>
          </w:tcPr>
          <w:p w:rsidR="0027487F" w:rsidRPr="00C86DBA" w:rsidRDefault="0027487F" w:rsidP="0027487F">
            <w:pPr>
              <w:tabs>
                <w:tab w:val="left" w:pos="2835"/>
              </w:tabs>
              <w:jc w:val="center"/>
            </w:pPr>
            <w:r>
              <w:rPr>
                <w:rFonts w:hint="eastAsia"/>
              </w:rPr>
              <w:t>0</w:t>
            </w:r>
          </w:p>
        </w:tc>
        <w:tc>
          <w:tcPr>
            <w:tcW w:w="482" w:type="dxa"/>
            <w:shd w:val="clear" w:color="auto" w:fill="auto"/>
          </w:tcPr>
          <w:p w:rsidR="0027487F" w:rsidRPr="00B22E9F" w:rsidRDefault="0027487F" w:rsidP="0027487F">
            <w:pPr>
              <w:tabs>
                <w:tab w:val="left" w:pos="2835"/>
              </w:tabs>
              <w:jc w:val="center"/>
            </w:pPr>
            <w:r w:rsidRPr="00B22E9F">
              <w:t>0</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B2.</w:t>
            </w:r>
            <w:r w:rsidRPr="00DB7192">
              <w:rPr>
                <w:rFonts w:hint="eastAsia"/>
              </w:rPr>
              <w:t>認識重要文學體裁的特質</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vAlign w:val="center"/>
          </w:tcPr>
          <w:p w:rsidR="0027487F" w:rsidRPr="00C86DBA" w:rsidRDefault="0027487F" w:rsidP="0027487F">
            <w:pPr>
              <w:tabs>
                <w:tab w:val="left" w:pos="2835"/>
              </w:tabs>
              <w:jc w:val="center"/>
            </w:pPr>
            <w:r w:rsidRPr="00C86DBA">
              <w:t>1</w:t>
            </w:r>
          </w:p>
        </w:tc>
        <w:tc>
          <w:tcPr>
            <w:tcW w:w="482" w:type="dxa"/>
            <w:vAlign w:val="center"/>
          </w:tcPr>
          <w:p w:rsidR="0027487F" w:rsidRPr="00C86DBA" w:rsidRDefault="0027487F" w:rsidP="0027487F">
            <w:pPr>
              <w:tabs>
                <w:tab w:val="left" w:pos="2835"/>
              </w:tabs>
              <w:jc w:val="center"/>
            </w:pPr>
            <w:r>
              <w:rPr>
                <w:rFonts w:hint="eastAsia"/>
              </w:rPr>
              <w:t>1</w:t>
            </w:r>
          </w:p>
        </w:tc>
        <w:tc>
          <w:tcPr>
            <w:tcW w:w="482" w:type="dxa"/>
            <w:shd w:val="clear" w:color="auto" w:fill="auto"/>
          </w:tcPr>
          <w:p w:rsidR="0027487F" w:rsidRPr="00B22E9F" w:rsidRDefault="0027487F" w:rsidP="0027487F">
            <w:pPr>
              <w:tabs>
                <w:tab w:val="left" w:pos="2835"/>
              </w:tabs>
              <w:jc w:val="center"/>
            </w:pPr>
            <w:r w:rsidRPr="00B22E9F">
              <w:t>0</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B3.</w:t>
            </w:r>
            <w:r w:rsidRPr="00DB7192">
              <w:rPr>
                <w:rFonts w:hint="eastAsia"/>
              </w:rPr>
              <w:t>認識重要作家的地位與成就</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vAlign w:val="center"/>
          </w:tcPr>
          <w:p w:rsidR="0027487F" w:rsidRPr="00C86DBA" w:rsidRDefault="0027487F" w:rsidP="0027487F">
            <w:pPr>
              <w:tabs>
                <w:tab w:val="left" w:pos="2835"/>
              </w:tabs>
              <w:jc w:val="center"/>
            </w:pPr>
            <w:r w:rsidRPr="00C86DBA">
              <w:t>0</w:t>
            </w:r>
          </w:p>
        </w:tc>
        <w:tc>
          <w:tcPr>
            <w:tcW w:w="482" w:type="dxa"/>
            <w:vAlign w:val="center"/>
          </w:tcPr>
          <w:p w:rsidR="0027487F" w:rsidRPr="00C86DBA" w:rsidRDefault="0027487F" w:rsidP="0027487F">
            <w:pPr>
              <w:tabs>
                <w:tab w:val="left" w:pos="2835"/>
              </w:tabs>
              <w:jc w:val="center"/>
            </w:pPr>
            <w:r>
              <w:rPr>
                <w:rFonts w:hint="eastAsia"/>
              </w:rPr>
              <w:t>0</w:t>
            </w:r>
          </w:p>
        </w:tc>
        <w:tc>
          <w:tcPr>
            <w:tcW w:w="482" w:type="dxa"/>
            <w:shd w:val="clear" w:color="auto" w:fill="auto"/>
          </w:tcPr>
          <w:p w:rsidR="0027487F" w:rsidRPr="00B22E9F" w:rsidRDefault="0027487F" w:rsidP="0027487F">
            <w:pPr>
              <w:tabs>
                <w:tab w:val="left" w:pos="2835"/>
              </w:tabs>
              <w:jc w:val="center"/>
            </w:pPr>
            <w:r w:rsidRPr="00B22E9F">
              <w:t>2</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B4.</w:t>
            </w:r>
            <w:r w:rsidRPr="00DB7192">
              <w:rPr>
                <w:rFonts w:hint="eastAsia"/>
              </w:rPr>
              <w:t>認識重要作品的內涵與價值</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2</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vAlign w:val="center"/>
          </w:tcPr>
          <w:p w:rsidR="0027487F" w:rsidRPr="00C86DBA" w:rsidRDefault="0027487F" w:rsidP="0027487F">
            <w:pPr>
              <w:tabs>
                <w:tab w:val="left" w:pos="2835"/>
              </w:tabs>
              <w:jc w:val="center"/>
            </w:pPr>
            <w:r w:rsidRPr="00C86DBA">
              <w:t>0</w:t>
            </w:r>
          </w:p>
        </w:tc>
        <w:tc>
          <w:tcPr>
            <w:tcW w:w="482" w:type="dxa"/>
            <w:vAlign w:val="center"/>
          </w:tcPr>
          <w:p w:rsidR="0027487F" w:rsidRPr="00C86DBA" w:rsidRDefault="0027487F" w:rsidP="0027487F">
            <w:pPr>
              <w:tabs>
                <w:tab w:val="left" w:pos="2835"/>
              </w:tabs>
              <w:jc w:val="center"/>
            </w:pPr>
            <w:r>
              <w:rPr>
                <w:rFonts w:hint="eastAsia"/>
              </w:rPr>
              <w:t>0</w:t>
            </w:r>
          </w:p>
        </w:tc>
        <w:tc>
          <w:tcPr>
            <w:tcW w:w="482" w:type="dxa"/>
            <w:shd w:val="clear" w:color="auto" w:fill="auto"/>
          </w:tcPr>
          <w:p w:rsidR="0027487F" w:rsidRPr="00B22E9F" w:rsidRDefault="0027487F" w:rsidP="0027487F">
            <w:pPr>
              <w:tabs>
                <w:tab w:val="left" w:pos="2835"/>
              </w:tabs>
              <w:jc w:val="center"/>
            </w:pPr>
            <w:r w:rsidRPr="00B22E9F">
              <w:t>1</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B5.</w:t>
            </w:r>
            <w:r w:rsidRPr="00DB7192">
              <w:rPr>
                <w:rFonts w:hint="eastAsia"/>
              </w:rPr>
              <w:t>重要作品的鑑賞與評析</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4</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2</w:t>
            </w:r>
          </w:p>
        </w:tc>
        <w:tc>
          <w:tcPr>
            <w:tcW w:w="482" w:type="dxa"/>
            <w:shd w:val="clear" w:color="auto" w:fill="auto"/>
            <w:vAlign w:val="center"/>
          </w:tcPr>
          <w:p w:rsidR="0027487F" w:rsidRDefault="0027487F" w:rsidP="0027487F">
            <w:pPr>
              <w:tabs>
                <w:tab w:val="left" w:pos="2835"/>
              </w:tabs>
              <w:jc w:val="center"/>
            </w:pPr>
            <w:r>
              <w:rPr>
                <w:rFonts w:hint="eastAsia"/>
              </w:rPr>
              <w:t>2</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vAlign w:val="center"/>
          </w:tcPr>
          <w:p w:rsidR="0027487F" w:rsidRPr="00C86DBA" w:rsidRDefault="0027487F" w:rsidP="0027487F">
            <w:pPr>
              <w:tabs>
                <w:tab w:val="left" w:pos="2835"/>
              </w:tabs>
              <w:jc w:val="center"/>
            </w:pPr>
            <w:r w:rsidRPr="00C86DBA">
              <w:t>3</w:t>
            </w:r>
          </w:p>
        </w:tc>
        <w:tc>
          <w:tcPr>
            <w:tcW w:w="482" w:type="dxa"/>
            <w:vAlign w:val="center"/>
          </w:tcPr>
          <w:p w:rsidR="0027487F" w:rsidRPr="00C86DBA" w:rsidRDefault="0027487F" w:rsidP="0027487F">
            <w:pPr>
              <w:tabs>
                <w:tab w:val="left" w:pos="2835"/>
              </w:tabs>
              <w:jc w:val="center"/>
            </w:pPr>
            <w:r>
              <w:rPr>
                <w:rFonts w:hint="eastAsia"/>
              </w:rPr>
              <w:t>1</w:t>
            </w:r>
          </w:p>
        </w:tc>
        <w:tc>
          <w:tcPr>
            <w:tcW w:w="482" w:type="dxa"/>
            <w:shd w:val="clear" w:color="auto" w:fill="auto"/>
          </w:tcPr>
          <w:p w:rsidR="0027487F" w:rsidRPr="00B22E9F" w:rsidRDefault="0027487F" w:rsidP="0027487F">
            <w:pPr>
              <w:tabs>
                <w:tab w:val="left" w:pos="2835"/>
              </w:tabs>
              <w:jc w:val="center"/>
            </w:pPr>
            <w:r w:rsidRPr="00B22E9F">
              <w:t>0</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C1.</w:t>
            </w:r>
            <w:r w:rsidRPr="00E22278">
              <w:rPr>
                <w:rFonts w:hint="eastAsia"/>
                <w:sz w:val="21"/>
                <w:szCs w:val="21"/>
              </w:rPr>
              <w:t>瞭解重要學術思想的形成、內涵、特質及影響</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vAlign w:val="center"/>
          </w:tcPr>
          <w:p w:rsidR="0027487F" w:rsidRPr="00C86DBA" w:rsidRDefault="0027487F" w:rsidP="0027487F">
            <w:pPr>
              <w:tabs>
                <w:tab w:val="left" w:pos="2835"/>
              </w:tabs>
              <w:jc w:val="center"/>
            </w:pPr>
            <w:r w:rsidRPr="00C86DBA">
              <w:t>1</w:t>
            </w:r>
          </w:p>
        </w:tc>
        <w:tc>
          <w:tcPr>
            <w:tcW w:w="482" w:type="dxa"/>
            <w:vAlign w:val="center"/>
          </w:tcPr>
          <w:p w:rsidR="0027487F" w:rsidRPr="00C86DBA" w:rsidRDefault="0027487F" w:rsidP="0027487F">
            <w:pPr>
              <w:tabs>
                <w:tab w:val="left" w:pos="2835"/>
              </w:tabs>
              <w:jc w:val="center"/>
            </w:pPr>
            <w:r>
              <w:rPr>
                <w:rFonts w:hint="eastAsia"/>
              </w:rPr>
              <w:t>1</w:t>
            </w:r>
          </w:p>
        </w:tc>
        <w:tc>
          <w:tcPr>
            <w:tcW w:w="482" w:type="dxa"/>
            <w:shd w:val="clear" w:color="auto" w:fill="auto"/>
          </w:tcPr>
          <w:p w:rsidR="0027487F" w:rsidRPr="00B22E9F" w:rsidRDefault="0027487F" w:rsidP="0027487F">
            <w:pPr>
              <w:tabs>
                <w:tab w:val="left" w:pos="2835"/>
              </w:tabs>
              <w:jc w:val="center"/>
            </w:pPr>
            <w:r w:rsidRPr="00B22E9F">
              <w:t>2</w:t>
            </w:r>
          </w:p>
        </w:tc>
      </w:tr>
      <w:tr w:rsidR="0027487F" w:rsidTr="007D67AD">
        <w:trPr>
          <w:jc w:val="center"/>
        </w:trPr>
        <w:tc>
          <w:tcPr>
            <w:tcW w:w="4602" w:type="dxa"/>
            <w:shd w:val="clear" w:color="auto" w:fill="auto"/>
          </w:tcPr>
          <w:p w:rsidR="0027487F" w:rsidRPr="00DB7192" w:rsidRDefault="0027487F" w:rsidP="0027487F">
            <w:pPr>
              <w:tabs>
                <w:tab w:val="left" w:pos="2835"/>
              </w:tabs>
            </w:pPr>
            <w:r w:rsidRPr="00DB7192">
              <w:rPr>
                <w:rFonts w:hint="eastAsia"/>
              </w:rPr>
              <w:t>C2.</w:t>
            </w:r>
            <w:r w:rsidRPr="00DB7192">
              <w:rPr>
                <w:rFonts w:hint="eastAsia"/>
              </w:rPr>
              <w:t>具備重要國學及文化常識</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2</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1</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2</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vAlign w:val="center"/>
          </w:tcPr>
          <w:p w:rsidR="0027487F" w:rsidRPr="00C86DBA" w:rsidRDefault="0027487F" w:rsidP="0027487F">
            <w:pPr>
              <w:tabs>
                <w:tab w:val="left" w:pos="2835"/>
              </w:tabs>
              <w:jc w:val="center"/>
            </w:pPr>
            <w:r w:rsidRPr="00C86DBA">
              <w:t>3</w:t>
            </w:r>
          </w:p>
        </w:tc>
        <w:tc>
          <w:tcPr>
            <w:tcW w:w="482" w:type="dxa"/>
            <w:vAlign w:val="center"/>
          </w:tcPr>
          <w:p w:rsidR="0027487F" w:rsidRPr="00C86DBA" w:rsidRDefault="0027487F" w:rsidP="0027487F">
            <w:pPr>
              <w:tabs>
                <w:tab w:val="left" w:pos="2835"/>
              </w:tabs>
              <w:jc w:val="center"/>
            </w:pPr>
            <w:r>
              <w:rPr>
                <w:rFonts w:hint="eastAsia"/>
              </w:rPr>
              <w:t>0</w:t>
            </w:r>
          </w:p>
        </w:tc>
        <w:tc>
          <w:tcPr>
            <w:tcW w:w="482" w:type="dxa"/>
            <w:shd w:val="clear" w:color="auto" w:fill="auto"/>
          </w:tcPr>
          <w:p w:rsidR="0027487F" w:rsidRPr="00B22E9F" w:rsidRDefault="0027487F" w:rsidP="0027487F">
            <w:pPr>
              <w:tabs>
                <w:tab w:val="left" w:pos="2835"/>
              </w:tabs>
              <w:jc w:val="center"/>
            </w:pPr>
            <w:r w:rsidRPr="00B22E9F">
              <w:t>1</w:t>
            </w:r>
          </w:p>
        </w:tc>
      </w:tr>
      <w:tr w:rsidR="0027487F" w:rsidTr="007D67AD">
        <w:trPr>
          <w:jc w:val="center"/>
        </w:trPr>
        <w:tc>
          <w:tcPr>
            <w:tcW w:w="4602" w:type="dxa"/>
            <w:shd w:val="clear" w:color="auto" w:fill="auto"/>
          </w:tcPr>
          <w:p w:rsidR="0027487F" w:rsidRDefault="0027487F" w:rsidP="0027487F">
            <w:pPr>
              <w:tabs>
                <w:tab w:val="left" w:pos="2835"/>
              </w:tabs>
            </w:pPr>
            <w:r w:rsidRPr="00DB7192">
              <w:rPr>
                <w:rFonts w:hint="eastAsia"/>
              </w:rPr>
              <w:t>D.</w:t>
            </w:r>
            <w:r w:rsidRPr="00DB7192">
              <w:rPr>
                <w:rFonts w:hint="eastAsia"/>
              </w:rPr>
              <w:t>測驗學生的語文表達與應用能力</w:t>
            </w:r>
          </w:p>
        </w:tc>
        <w:tc>
          <w:tcPr>
            <w:tcW w:w="420"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1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59"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sidRPr="00083295">
              <w:t>0</w:t>
            </w:r>
          </w:p>
        </w:tc>
        <w:tc>
          <w:tcPr>
            <w:tcW w:w="482" w:type="dxa"/>
            <w:shd w:val="clear" w:color="auto" w:fill="auto"/>
            <w:vAlign w:val="center"/>
          </w:tcPr>
          <w:p w:rsidR="0027487F" w:rsidRPr="00083295" w:rsidRDefault="0027487F" w:rsidP="0027487F">
            <w:pPr>
              <w:tabs>
                <w:tab w:val="left" w:pos="2835"/>
              </w:tabs>
              <w:adjustRightInd w:val="0"/>
              <w:snapToGrid w:val="0"/>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1</w:t>
            </w:r>
          </w:p>
        </w:tc>
        <w:tc>
          <w:tcPr>
            <w:tcW w:w="482" w:type="dxa"/>
            <w:shd w:val="clear" w:color="auto" w:fill="auto"/>
            <w:vAlign w:val="center"/>
          </w:tcPr>
          <w:p w:rsidR="0027487F" w:rsidRDefault="0027487F" w:rsidP="0027487F">
            <w:pPr>
              <w:tabs>
                <w:tab w:val="left" w:pos="2835"/>
              </w:tabs>
              <w:jc w:val="center"/>
            </w:pPr>
            <w:r>
              <w:rPr>
                <w:rFonts w:hint="eastAsia"/>
              </w:rPr>
              <w:t>0</w:t>
            </w:r>
          </w:p>
        </w:tc>
        <w:tc>
          <w:tcPr>
            <w:tcW w:w="482" w:type="dxa"/>
            <w:vAlign w:val="center"/>
          </w:tcPr>
          <w:p w:rsidR="0027487F" w:rsidRDefault="0027487F" w:rsidP="0027487F">
            <w:pPr>
              <w:tabs>
                <w:tab w:val="left" w:pos="2835"/>
              </w:tabs>
              <w:jc w:val="center"/>
            </w:pPr>
            <w:r w:rsidRPr="00C86DBA">
              <w:t>0</w:t>
            </w:r>
          </w:p>
        </w:tc>
        <w:tc>
          <w:tcPr>
            <w:tcW w:w="482" w:type="dxa"/>
            <w:vAlign w:val="center"/>
          </w:tcPr>
          <w:p w:rsidR="0027487F" w:rsidRPr="00C86DBA" w:rsidRDefault="0027487F" w:rsidP="0027487F">
            <w:pPr>
              <w:tabs>
                <w:tab w:val="left" w:pos="2835"/>
              </w:tabs>
              <w:jc w:val="center"/>
            </w:pPr>
            <w:r>
              <w:rPr>
                <w:rFonts w:hint="eastAsia"/>
              </w:rPr>
              <w:t>0</w:t>
            </w:r>
          </w:p>
        </w:tc>
        <w:tc>
          <w:tcPr>
            <w:tcW w:w="482" w:type="dxa"/>
            <w:shd w:val="clear" w:color="auto" w:fill="auto"/>
          </w:tcPr>
          <w:p w:rsidR="0027487F" w:rsidRDefault="0027487F" w:rsidP="0027487F">
            <w:pPr>
              <w:tabs>
                <w:tab w:val="left" w:pos="2835"/>
              </w:tabs>
              <w:jc w:val="center"/>
            </w:pPr>
            <w:r w:rsidRPr="00B22E9F">
              <w:t>0</w:t>
            </w:r>
          </w:p>
        </w:tc>
      </w:tr>
    </w:tbl>
    <w:p w:rsidR="0027487F" w:rsidRDefault="0027487F" w:rsidP="0027487F">
      <w:pPr>
        <w:tabs>
          <w:tab w:val="left" w:pos="2835"/>
        </w:tabs>
        <w:snapToGrid w:val="0"/>
      </w:pPr>
    </w:p>
    <w:p w:rsidR="0027487F" w:rsidRDefault="0027487F" w:rsidP="0027487F">
      <w:pPr>
        <w:tabs>
          <w:tab w:val="left" w:pos="2835"/>
        </w:tabs>
        <w:jc w:val="center"/>
      </w:pPr>
      <w:r>
        <w:rPr>
          <w:rFonts w:hint="eastAsia"/>
        </w:rPr>
        <w:t>表</w:t>
      </w:r>
      <w:r>
        <w:t>2</w:t>
      </w:r>
      <w:r>
        <w:rPr>
          <w:rFonts w:hint="eastAsia"/>
        </w:rPr>
        <w:t>：課綱三十篇出現次數</w:t>
      </w:r>
    </w:p>
    <w:tbl>
      <w:tblPr>
        <w:tblW w:w="10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5"/>
        <w:gridCol w:w="363"/>
        <w:gridCol w:w="1685"/>
        <w:gridCol w:w="677"/>
        <w:gridCol w:w="394"/>
        <w:gridCol w:w="394"/>
        <w:gridCol w:w="395"/>
        <w:gridCol w:w="394"/>
        <w:gridCol w:w="395"/>
        <w:gridCol w:w="127"/>
        <w:gridCol w:w="324"/>
        <w:gridCol w:w="324"/>
        <w:gridCol w:w="1685"/>
        <w:gridCol w:w="646"/>
        <w:gridCol w:w="420"/>
        <w:gridCol w:w="420"/>
        <w:gridCol w:w="420"/>
        <w:gridCol w:w="420"/>
        <w:gridCol w:w="420"/>
      </w:tblGrid>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w w:val="90"/>
              </w:rPr>
              <w:t>1</w:t>
            </w:r>
          </w:p>
        </w:tc>
        <w:tc>
          <w:tcPr>
            <w:tcW w:w="363"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燭之武退秦師</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左丘明</w:t>
            </w:r>
          </w:p>
        </w:tc>
        <w:tc>
          <w:tcPr>
            <w:tcW w:w="394"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395" w:type="dxa"/>
            <w:tcBorders>
              <w:right w:val="single" w:sz="4" w:space="0" w:color="auto"/>
            </w:tcBorders>
          </w:tcPr>
          <w:p w:rsidR="0027487F" w:rsidRPr="00AB606A" w:rsidRDefault="0027487F" w:rsidP="0027487F">
            <w:pPr>
              <w:tabs>
                <w:tab w:val="left" w:pos="2835"/>
              </w:tabs>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Pr="00DB4605" w:rsidRDefault="0027487F" w:rsidP="007D67AD">
            <w:pPr>
              <w:tabs>
                <w:tab w:val="left" w:pos="2835"/>
              </w:tabs>
              <w:jc w:val="center"/>
            </w:pPr>
            <w:r w:rsidRPr="00DB4605">
              <w:t>1</w:t>
            </w:r>
            <w:r>
              <w:rPr>
                <w:rFonts w:hint="eastAsia"/>
              </w:rPr>
              <w:t>09</w:t>
            </w: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16</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始得西山宴遊記</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柳宗元</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420" w:type="dxa"/>
          </w:tcPr>
          <w:p w:rsidR="0027487F" w:rsidRPr="00AB606A" w:rsidRDefault="0027487F" w:rsidP="0027487F">
            <w:pPr>
              <w:tabs>
                <w:tab w:val="left" w:pos="2835"/>
              </w:tabs>
              <w:jc w:val="center"/>
              <w:rPr>
                <w:w w:val="90"/>
              </w:rPr>
            </w:pPr>
            <w:r w:rsidRPr="00AB606A">
              <w:rPr>
                <w:w w:val="90"/>
              </w:rPr>
              <w:t>107</w:t>
            </w: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Default="0027487F" w:rsidP="007D67AD">
            <w:pPr>
              <w:tabs>
                <w:tab w:val="left" w:pos="2835"/>
              </w:tabs>
              <w:jc w:val="center"/>
            </w:pPr>
            <w:r w:rsidRPr="002D312B">
              <w:t>1</w:t>
            </w:r>
            <w:r w:rsidRPr="002D312B">
              <w:rPr>
                <w:rFonts w:hint="eastAsia"/>
              </w:rPr>
              <w:t>09</w:t>
            </w: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2</w:t>
            </w:r>
          </w:p>
        </w:tc>
        <w:tc>
          <w:tcPr>
            <w:tcW w:w="363"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大同與小康</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禮記</w:t>
            </w:r>
          </w:p>
        </w:tc>
        <w:tc>
          <w:tcPr>
            <w:tcW w:w="394"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right w:val="single" w:sz="4" w:space="0" w:color="auto"/>
            </w:tcBorders>
          </w:tcPr>
          <w:p w:rsidR="0027487F" w:rsidRPr="00AB606A" w:rsidRDefault="0027487F" w:rsidP="0027487F">
            <w:pPr>
              <w:tabs>
                <w:tab w:val="left" w:pos="2835"/>
              </w:tabs>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r>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Pr="00DB4605" w:rsidRDefault="0027487F" w:rsidP="007D67AD">
            <w:pPr>
              <w:tabs>
                <w:tab w:val="left" w:pos="2835"/>
              </w:tabs>
              <w:jc w:val="center"/>
            </w:pPr>
            <w:r w:rsidRPr="00DB4605">
              <w:t>1</w:t>
            </w:r>
            <w:r>
              <w:rPr>
                <w:rFonts w:hint="eastAsia"/>
              </w:rPr>
              <w:t>09</w:t>
            </w: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17</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ascii="細明體" w:eastAsia="細明體" w:hAnsi="細明體" w:cs="細明體" w:hint="eastAsia"/>
                <w:w w:val="90"/>
              </w:rPr>
              <w:t>虬</w:t>
            </w:r>
            <w:r w:rsidRPr="00AB606A">
              <w:rPr>
                <w:rFonts w:ascii="華康中明體" w:hAnsi="華康中明體" w:cs="華康中明體" w:hint="eastAsia"/>
                <w:w w:val="90"/>
              </w:rPr>
              <w:t>髯客傳</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杜光庭</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420" w:type="dxa"/>
          </w:tcPr>
          <w:p w:rsidR="0027487F" w:rsidRPr="00AB606A" w:rsidRDefault="0027487F" w:rsidP="0027487F">
            <w:pPr>
              <w:tabs>
                <w:tab w:val="left" w:pos="2835"/>
              </w:tabs>
              <w:jc w:val="center"/>
              <w:rPr>
                <w:w w:val="90"/>
              </w:rPr>
            </w:pPr>
            <w:r w:rsidRPr="00AB606A">
              <w:rPr>
                <w:w w:val="90"/>
              </w:rPr>
              <w:t>107</w:t>
            </w: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Default="0027487F" w:rsidP="007D67AD">
            <w:pPr>
              <w:tabs>
                <w:tab w:val="left" w:pos="2835"/>
              </w:tabs>
              <w:jc w:val="center"/>
            </w:pPr>
            <w:r w:rsidRPr="002D312B">
              <w:t>1</w:t>
            </w:r>
            <w:r w:rsidRPr="002D312B">
              <w:rPr>
                <w:rFonts w:hint="eastAsia"/>
              </w:rPr>
              <w:t>09</w:t>
            </w: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3</w:t>
            </w:r>
          </w:p>
        </w:tc>
        <w:tc>
          <w:tcPr>
            <w:tcW w:w="363"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馮諼客孟嘗君</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戰國策</w:t>
            </w:r>
          </w:p>
        </w:tc>
        <w:tc>
          <w:tcPr>
            <w:tcW w:w="394"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395" w:type="dxa"/>
            <w:tcBorders>
              <w:right w:val="single" w:sz="4" w:space="0" w:color="auto"/>
            </w:tcBorders>
          </w:tcPr>
          <w:p w:rsidR="0027487F" w:rsidRPr="00AB606A" w:rsidRDefault="0027487F" w:rsidP="0027487F">
            <w:pPr>
              <w:tabs>
                <w:tab w:val="left" w:pos="2835"/>
              </w:tabs>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r>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Pr="00DB4605" w:rsidRDefault="0027487F" w:rsidP="007D67AD">
            <w:pPr>
              <w:tabs>
                <w:tab w:val="left" w:pos="2835"/>
              </w:tabs>
              <w:jc w:val="center"/>
            </w:pPr>
            <w:r w:rsidRPr="00DB4605">
              <w:t>1</w:t>
            </w:r>
            <w:r>
              <w:rPr>
                <w:rFonts w:hint="eastAsia"/>
              </w:rPr>
              <w:t>09</w:t>
            </w: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18</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岳陽樓記</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范仲淹</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420" w:type="dxa"/>
          </w:tcPr>
          <w:p w:rsidR="0027487F" w:rsidRPr="00AB606A" w:rsidRDefault="0027487F" w:rsidP="0027487F">
            <w:pPr>
              <w:tabs>
                <w:tab w:val="left" w:pos="2835"/>
              </w:tabs>
              <w:jc w:val="center"/>
              <w:rPr>
                <w:w w:val="90"/>
              </w:rPr>
            </w:pPr>
            <w:r w:rsidRPr="00AB606A">
              <w:rPr>
                <w:w w:val="90"/>
              </w:rPr>
              <w:t>107</w:t>
            </w: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Pr="0030226E" w:rsidRDefault="0027487F" w:rsidP="007D67AD">
            <w:pPr>
              <w:tabs>
                <w:tab w:val="left" w:pos="2835"/>
              </w:tabs>
              <w:jc w:val="center"/>
            </w:pP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4</w:t>
            </w:r>
          </w:p>
        </w:tc>
        <w:tc>
          <w:tcPr>
            <w:tcW w:w="363" w:type="dxa"/>
            <w:shd w:val="clear" w:color="auto" w:fill="auto"/>
            <w:vAlign w:val="center"/>
          </w:tcPr>
          <w:p w:rsidR="0027487F" w:rsidRPr="00AB606A" w:rsidRDefault="0027487F" w:rsidP="0027487F">
            <w:pPr>
              <w:tabs>
                <w:tab w:val="left" w:pos="2835"/>
              </w:tabs>
              <w:snapToGrid w:val="0"/>
              <w:jc w:val="center"/>
              <w:rPr>
                <w:w w:val="90"/>
              </w:rPr>
            </w:pP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勸學</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荀子</w:t>
            </w:r>
          </w:p>
        </w:tc>
        <w:tc>
          <w:tcPr>
            <w:tcW w:w="394" w:type="dxa"/>
            <w:shd w:val="clear" w:color="auto" w:fill="auto"/>
            <w:vAlign w:val="center"/>
          </w:tcPr>
          <w:p w:rsidR="0027487F" w:rsidRPr="00AB606A" w:rsidRDefault="0027487F" w:rsidP="0027487F">
            <w:pPr>
              <w:tabs>
                <w:tab w:val="left" w:pos="2835"/>
              </w:tabs>
              <w:jc w:val="center"/>
              <w:rPr>
                <w:w w:val="90"/>
              </w:rPr>
            </w:pP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right w:val="single" w:sz="4" w:space="0" w:color="auto"/>
            </w:tcBorders>
          </w:tcPr>
          <w:p w:rsidR="0027487F" w:rsidRPr="00AB606A" w:rsidRDefault="0027487F" w:rsidP="0027487F">
            <w:pPr>
              <w:tabs>
                <w:tab w:val="left" w:pos="2835"/>
              </w:tabs>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r w:rsidRPr="00AB606A">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Pr="00DB4605" w:rsidRDefault="0027487F" w:rsidP="007D67AD">
            <w:pPr>
              <w:tabs>
                <w:tab w:val="left" w:pos="2835"/>
              </w:tabs>
              <w:jc w:val="center"/>
            </w:pP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19</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醉翁亭記</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歐陽脩</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420" w:type="dxa"/>
          </w:tcPr>
          <w:p w:rsidR="0027487F" w:rsidRPr="00AB606A" w:rsidRDefault="0027487F" w:rsidP="0027487F">
            <w:pPr>
              <w:tabs>
                <w:tab w:val="left" w:pos="2835"/>
              </w:tabs>
              <w:jc w:val="center"/>
              <w:rPr>
                <w:w w:val="90"/>
              </w:rPr>
            </w:pP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Pr="0030226E" w:rsidRDefault="006A4938" w:rsidP="007D67AD">
            <w:pPr>
              <w:tabs>
                <w:tab w:val="left" w:pos="2835"/>
              </w:tabs>
              <w:jc w:val="center"/>
            </w:pPr>
            <w:r>
              <w:t>109</w:t>
            </w: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w w:val="90"/>
              </w:rPr>
              <w:t>5</w:t>
            </w:r>
          </w:p>
        </w:tc>
        <w:tc>
          <w:tcPr>
            <w:tcW w:w="363" w:type="dxa"/>
            <w:shd w:val="clear" w:color="auto" w:fill="auto"/>
            <w:vAlign w:val="center"/>
          </w:tcPr>
          <w:p w:rsidR="0027487F" w:rsidRPr="00AB606A" w:rsidRDefault="0027487F" w:rsidP="0027487F">
            <w:pPr>
              <w:tabs>
                <w:tab w:val="left" w:pos="2835"/>
              </w:tabs>
              <w:snapToGrid w:val="0"/>
              <w:jc w:val="center"/>
              <w:rPr>
                <w:w w:val="90"/>
              </w:rPr>
            </w:pP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漁父</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屈原</w:t>
            </w:r>
          </w:p>
        </w:tc>
        <w:tc>
          <w:tcPr>
            <w:tcW w:w="394" w:type="dxa"/>
            <w:shd w:val="clear" w:color="auto" w:fill="auto"/>
            <w:vAlign w:val="center"/>
          </w:tcPr>
          <w:p w:rsidR="0027487F" w:rsidRPr="00AB606A" w:rsidRDefault="0027487F" w:rsidP="0027487F">
            <w:pPr>
              <w:tabs>
                <w:tab w:val="left" w:pos="2835"/>
              </w:tabs>
              <w:jc w:val="center"/>
              <w:rPr>
                <w:w w:val="90"/>
              </w:rPr>
            </w:pP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right w:val="single" w:sz="4" w:space="0" w:color="auto"/>
            </w:tcBorders>
          </w:tcPr>
          <w:p w:rsidR="0027487F" w:rsidRPr="00AB606A" w:rsidRDefault="0027487F" w:rsidP="0027487F">
            <w:pPr>
              <w:tabs>
                <w:tab w:val="left" w:pos="2835"/>
              </w:tabs>
              <w:jc w:val="center"/>
              <w:rPr>
                <w:w w:val="90"/>
              </w:rPr>
            </w:pPr>
          </w:p>
        </w:tc>
        <w:tc>
          <w:tcPr>
            <w:tcW w:w="394" w:type="dxa"/>
            <w:tcBorders>
              <w:right w:val="single" w:sz="4" w:space="0" w:color="auto"/>
            </w:tcBorders>
            <w:shd w:val="clear" w:color="auto" w:fill="auto"/>
          </w:tcPr>
          <w:p w:rsidR="0027487F" w:rsidRPr="00AB606A" w:rsidRDefault="0027487F" w:rsidP="0027487F">
            <w:pPr>
              <w:tabs>
                <w:tab w:val="left" w:pos="2835"/>
              </w:tabs>
            </w:pPr>
            <w:r w:rsidRPr="00AB606A">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Pr="00DB4605" w:rsidRDefault="006A4938" w:rsidP="007D67AD">
            <w:pPr>
              <w:tabs>
                <w:tab w:val="left" w:pos="2835"/>
              </w:tabs>
              <w:jc w:val="center"/>
            </w:pPr>
            <w:r>
              <w:t>109</w:t>
            </w: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20</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赤壁賦</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蘇軾</w:t>
            </w:r>
          </w:p>
        </w:tc>
        <w:tc>
          <w:tcPr>
            <w:tcW w:w="420"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420" w:type="dxa"/>
          </w:tcPr>
          <w:p w:rsidR="0027487F" w:rsidRPr="00AB606A" w:rsidRDefault="0027487F" w:rsidP="0027487F">
            <w:pPr>
              <w:tabs>
                <w:tab w:val="left" w:pos="2835"/>
              </w:tabs>
              <w:jc w:val="center"/>
              <w:rPr>
                <w:w w:val="90"/>
              </w:rPr>
            </w:pP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Pr="0030226E" w:rsidRDefault="0027487F" w:rsidP="007D67AD">
            <w:pPr>
              <w:tabs>
                <w:tab w:val="left" w:pos="2835"/>
              </w:tabs>
              <w:jc w:val="center"/>
            </w:pPr>
            <w:r w:rsidRPr="00DB4605">
              <w:t>1</w:t>
            </w:r>
            <w:r>
              <w:rPr>
                <w:rFonts w:hint="eastAsia"/>
              </w:rPr>
              <w:t>09</w:t>
            </w: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w w:val="90"/>
              </w:rPr>
              <w:t>6</w:t>
            </w:r>
          </w:p>
        </w:tc>
        <w:tc>
          <w:tcPr>
            <w:tcW w:w="363" w:type="dxa"/>
            <w:shd w:val="clear" w:color="auto" w:fill="auto"/>
            <w:vAlign w:val="center"/>
          </w:tcPr>
          <w:p w:rsidR="0027487F" w:rsidRPr="00AB606A" w:rsidRDefault="0027487F" w:rsidP="0027487F">
            <w:pPr>
              <w:tabs>
                <w:tab w:val="left" w:pos="2835"/>
              </w:tabs>
              <w:snapToGrid w:val="0"/>
              <w:jc w:val="center"/>
              <w:rPr>
                <w:w w:val="90"/>
              </w:rPr>
            </w:pP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諫逐客書</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李斯</w:t>
            </w:r>
          </w:p>
        </w:tc>
        <w:tc>
          <w:tcPr>
            <w:tcW w:w="394"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right w:val="single" w:sz="4" w:space="0" w:color="auto"/>
            </w:tcBorders>
          </w:tcPr>
          <w:p w:rsidR="0027487F" w:rsidRPr="00AB606A" w:rsidRDefault="0027487F" w:rsidP="0027487F">
            <w:pPr>
              <w:tabs>
                <w:tab w:val="left" w:pos="2835"/>
              </w:tabs>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pPr>
              <w:tabs>
                <w:tab w:val="left" w:pos="2835"/>
              </w:tabs>
            </w:pPr>
            <w:r w:rsidRPr="00AB606A">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Default="0027487F" w:rsidP="007D67AD">
            <w:pPr>
              <w:tabs>
                <w:tab w:val="left" w:pos="2835"/>
              </w:tabs>
              <w:jc w:val="center"/>
            </w:pPr>
            <w:r w:rsidRPr="00486C72">
              <w:t>1</w:t>
            </w:r>
            <w:r w:rsidRPr="00486C72">
              <w:rPr>
                <w:rFonts w:hint="eastAsia"/>
              </w:rPr>
              <w:t>09</w:t>
            </w: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21</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郁離子選</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劉基</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p>
        </w:tc>
        <w:tc>
          <w:tcPr>
            <w:tcW w:w="420" w:type="dxa"/>
          </w:tcPr>
          <w:p w:rsidR="0027487F" w:rsidRPr="00AB606A" w:rsidRDefault="0027487F" w:rsidP="0027487F">
            <w:pPr>
              <w:tabs>
                <w:tab w:val="left" w:pos="2835"/>
              </w:tabs>
              <w:jc w:val="center"/>
              <w:rPr>
                <w:w w:val="90"/>
              </w:rPr>
            </w:pPr>
            <w:r w:rsidRPr="00AB606A">
              <w:rPr>
                <w:w w:val="90"/>
              </w:rPr>
              <w:t>107</w:t>
            </w: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Pr="0030226E" w:rsidRDefault="0027487F" w:rsidP="007D67AD">
            <w:pPr>
              <w:tabs>
                <w:tab w:val="left" w:pos="2835"/>
              </w:tabs>
              <w:jc w:val="center"/>
            </w:pP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7</w:t>
            </w:r>
          </w:p>
        </w:tc>
        <w:tc>
          <w:tcPr>
            <w:tcW w:w="363" w:type="dxa"/>
            <w:shd w:val="clear" w:color="auto" w:fill="auto"/>
            <w:vAlign w:val="center"/>
          </w:tcPr>
          <w:p w:rsidR="0027487F" w:rsidRPr="00AB606A" w:rsidRDefault="0027487F" w:rsidP="0027487F">
            <w:pPr>
              <w:tabs>
                <w:tab w:val="left" w:pos="2835"/>
              </w:tabs>
              <w:snapToGrid w:val="0"/>
              <w:jc w:val="center"/>
              <w:rPr>
                <w:w w:val="90"/>
              </w:rPr>
            </w:pP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鴻門宴</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司馬遷</w:t>
            </w:r>
          </w:p>
        </w:tc>
        <w:tc>
          <w:tcPr>
            <w:tcW w:w="394"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right w:val="single" w:sz="4" w:space="0" w:color="auto"/>
            </w:tcBorders>
          </w:tcPr>
          <w:p w:rsidR="0027487F" w:rsidRPr="00AB606A" w:rsidRDefault="0027487F" w:rsidP="0027487F">
            <w:pPr>
              <w:tabs>
                <w:tab w:val="left" w:pos="2835"/>
              </w:tabs>
              <w:jc w:val="center"/>
              <w:rPr>
                <w:w w:val="90"/>
              </w:rPr>
            </w:pPr>
          </w:p>
        </w:tc>
        <w:tc>
          <w:tcPr>
            <w:tcW w:w="394" w:type="dxa"/>
            <w:tcBorders>
              <w:right w:val="single" w:sz="4" w:space="0" w:color="auto"/>
            </w:tcBorders>
            <w:shd w:val="clear" w:color="auto" w:fill="auto"/>
          </w:tcPr>
          <w:p w:rsidR="0027487F" w:rsidRPr="00AB606A" w:rsidRDefault="0027487F" w:rsidP="0027487F">
            <w:pPr>
              <w:tabs>
                <w:tab w:val="left" w:pos="2835"/>
              </w:tabs>
            </w:pPr>
            <w:r w:rsidRPr="00AB606A">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Default="0027487F" w:rsidP="007D67AD">
            <w:pPr>
              <w:tabs>
                <w:tab w:val="left" w:pos="2835"/>
              </w:tabs>
              <w:jc w:val="center"/>
            </w:pPr>
            <w:r w:rsidRPr="00486C72">
              <w:t>1</w:t>
            </w:r>
            <w:r w:rsidRPr="00486C72">
              <w:rPr>
                <w:rFonts w:hint="eastAsia"/>
              </w:rPr>
              <w:t>09</w:t>
            </w: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22</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項脊軒志</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歸有光</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p>
        </w:tc>
        <w:tc>
          <w:tcPr>
            <w:tcW w:w="420" w:type="dxa"/>
          </w:tcPr>
          <w:p w:rsidR="0027487F" w:rsidRPr="00AB606A" w:rsidRDefault="0027487F" w:rsidP="0027487F">
            <w:pPr>
              <w:tabs>
                <w:tab w:val="left" w:pos="2835"/>
              </w:tabs>
              <w:jc w:val="center"/>
              <w:rPr>
                <w:w w:val="90"/>
              </w:rPr>
            </w:pPr>
            <w:r w:rsidRPr="00AB606A">
              <w:rPr>
                <w:w w:val="90"/>
              </w:rPr>
              <w:t>107</w:t>
            </w: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Pr="0030226E" w:rsidRDefault="0027487F" w:rsidP="007D67AD">
            <w:pPr>
              <w:tabs>
                <w:tab w:val="left" w:pos="2835"/>
              </w:tabs>
              <w:jc w:val="center"/>
            </w:pPr>
            <w:r w:rsidRPr="00DB4605">
              <w:t>1</w:t>
            </w:r>
            <w:r>
              <w:rPr>
                <w:rFonts w:hint="eastAsia"/>
              </w:rPr>
              <w:t>09</w:t>
            </w: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8</w:t>
            </w:r>
          </w:p>
        </w:tc>
        <w:tc>
          <w:tcPr>
            <w:tcW w:w="363"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典論論文</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曹丕</w:t>
            </w:r>
          </w:p>
        </w:tc>
        <w:tc>
          <w:tcPr>
            <w:tcW w:w="394"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395" w:type="dxa"/>
            <w:tcBorders>
              <w:right w:val="single" w:sz="4" w:space="0" w:color="auto"/>
            </w:tcBorders>
          </w:tcPr>
          <w:p w:rsidR="0027487F" w:rsidRPr="00AB606A" w:rsidRDefault="0027487F" w:rsidP="0027487F">
            <w:pPr>
              <w:tabs>
                <w:tab w:val="left" w:pos="2835"/>
              </w:tabs>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Default="0027487F" w:rsidP="007D67AD">
            <w:pPr>
              <w:tabs>
                <w:tab w:val="left" w:pos="2835"/>
              </w:tabs>
              <w:jc w:val="center"/>
            </w:pPr>
            <w:r w:rsidRPr="00862B80">
              <w:t>1</w:t>
            </w:r>
            <w:r w:rsidRPr="00862B80">
              <w:rPr>
                <w:rFonts w:hint="eastAsia"/>
              </w:rPr>
              <w:t>09</w:t>
            </w: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23</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晚遊六橋待月記</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袁宏道</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p>
        </w:tc>
        <w:tc>
          <w:tcPr>
            <w:tcW w:w="420" w:type="dxa"/>
          </w:tcPr>
          <w:p w:rsidR="0027487F" w:rsidRPr="00AB606A" w:rsidRDefault="0027487F" w:rsidP="0027487F">
            <w:pPr>
              <w:tabs>
                <w:tab w:val="left" w:pos="2835"/>
              </w:tabs>
              <w:jc w:val="center"/>
              <w:rPr>
                <w:w w:val="90"/>
              </w:rPr>
            </w:pP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Pr="0030226E" w:rsidRDefault="0027487F" w:rsidP="007D67AD">
            <w:pPr>
              <w:tabs>
                <w:tab w:val="left" w:pos="2835"/>
              </w:tabs>
              <w:jc w:val="center"/>
            </w:pP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9</w:t>
            </w:r>
          </w:p>
        </w:tc>
        <w:tc>
          <w:tcPr>
            <w:tcW w:w="363"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出師表</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諸葛亮</w:t>
            </w:r>
          </w:p>
        </w:tc>
        <w:tc>
          <w:tcPr>
            <w:tcW w:w="394"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395" w:type="dxa"/>
            <w:tcBorders>
              <w:right w:val="single" w:sz="4" w:space="0" w:color="auto"/>
            </w:tcBorders>
          </w:tcPr>
          <w:p w:rsidR="0027487F" w:rsidRPr="00AB606A" w:rsidRDefault="0027487F" w:rsidP="0027487F">
            <w:pPr>
              <w:tabs>
                <w:tab w:val="left" w:pos="2835"/>
              </w:tabs>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pPr>
              <w:tabs>
                <w:tab w:val="left" w:pos="2835"/>
              </w:tabs>
            </w:pPr>
            <w:r w:rsidRPr="00AB606A">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Default="0027487F" w:rsidP="007D67AD">
            <w:pPr>
              <w:tabs>
                <w:tab w:val="left" w:pos="2835"/>
              </w:tabs>
              <w:jc w:val="center"/>
            </w:pPr>
            <w:r w:rsidRPr="00862B80">
              <w:t>1</w:t>
            </w:r>
            <w:r w:rsidRPr="00862B80">
              <w:rPr>
                <w:rFonts w:hint="eastAsia"/>
              </w:rPr>
              <w:t>09</w:t>
            </w: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24</w:t>
            </w:r>
          </w:p>
        </w:tc>
        <w:tc>
          <w:tcPr>
            <w:tcW w:w="324" w:type="dxa"/>
            <w:shd w:val="clear" w:color="auto" w:fill="auto"/>
            <w:vAlign w:val="center"/>
          </w:tcPr>
          <w:p w:rsidR="0027487F" w:rsidRPr="00AB606A" w:rsidRDefault="0027487F" w:rsidP="0027487F">
            <w:pPr>
              <w:tabs>
                <w:tab w:val="left" w:pos="2835"/>
              </w:tabs>
              <w:snapToGrid w:val="0"/>
              <w:jc w:val="center"/>
              <w:rPr>
                <w:w w:val="90"/>
              </w:rPr>
            </w:pP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原君</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黃宗羲</w:t>
            </w:r>
          </w:p>
        </w:tc>
        <w:tc>
          <w:tcPr>
            <w:tcW w:w="420" w:type="dxa"/>
            <w:shd w:val="clear" w:color="auto" w:fill="auto"/>
            <w:vAlign w:val="center"/>
          </w:tcPr>
          <w:p w:rsidR="0027487F" w:rsidRPr="00AB606A" w:rsidRDefault="0027487F" w:rsidP="0027487F">
            <w:pPr>
              <w:tabs>
                <w:tab w:val="left" w:pos="2835"/>
              </w:tabs>
              <w:jc w:val="center"/>
              <w:rPr>
                <w:w w:val="90"/>
              </w:rPr>
            </w:pPr>
          </w:p>
        </w:tc>
        <w:tc>
          <w:tcPr>
            <w:tcW w:w="420" w:type="dxa"/>
            <w:shd w:val="clear" w:color="auto" w:fill="auto"/>
          </w:tcPr>
          <w:p w:rsidR="0027487F" w:rsidRPr="00AB606A" w:rsidRDefault="0027487F" w:rsidP="0027487F">
            <w:pPr>
              <w:tabs>
                <w:tab w:val="left" w:pos="2835"/>
              </w:tabs>
              <w:jc w:val="center"/>
              <w:rPr>
                <w:w w:val="90"/>
              </w:rPr>
            </w:pPr>
          </w:p>
        </w:tc>
        <w:tc>
          <w:tcPr>
            <w:tcW w:w="420" w:type="dxa"/>
          </w:tcPr>
          <w:p w:rsidR="0027487F" w:rsidRPr="00AB606A" w:rsidRDefault="0027487F" w:rsidP="0027487F">
            <w:pPr>
              <w:tabs>
                <w:tab w:val="left" w:pos="2835"/>
              </w:tabs>
              <w:jc w:val="center"/>
              <w:rPr>
                <w:w w:val="90"/>
              </w:rPr>
            </w:pPr>
            <w:r w:rsidRPr="00AB606A">
              <w:rPr>
                <w:w w:val="90"/>
              </w:rPr>
              <w:t>107</w:t>
            </w: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Pr="0030226E" w:rsidRDefault="0027487F" w:rsidP="007D67AD">
            <w:pPr>
              <w:tabs>
                <w:tab w:val="left" w:pos="2835"/>
              </w:tabs>
              <w:jc w:val="center"/>
            </w:pPr>
            <w:r w:rsidRPr="00DB4605">
              <w:t>1</w:t>
            </w:r>
            <w:r>
              <w:rPr>
                <w:rFonts w:hint="eastAsia"/>
              </w:rPr>
              <w:t>09</w:t>
            </w: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w w:val="90"/>
              </w:rPr>
              <w:t>1</w:t>
            </w:r>
            <w:r w:rsidRPr="00AB606A">
              <w:rPr>
                <w:rFonts w:hint="eastAsia"/>
                <w:w w:val="90"/>
              </w:rPr>
              <w:t>0</w:t>
            </w:r>
          </w:p>
        </w:tc>
        <w:tc>
          <w:tcPr>
            <w:tcW w:w="363"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蘭亭集序</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王羲之</w:t>
            </w:r>
          </w:p>
        </w:tc>
        <w:tc>
          <w:tcPr>
            <w:tcW w:w="394" w:type="dxa"/>
            <w:shd w:val="clear" w:color="auto" w:fill="auto"/>
            <w:vAlign w:val="center"/>
          </w:tcPr>
          <w:p w:rsidR="0027487F" w:rsidRPr="00AB606A" w:rsidRDefault="0027487F" w:rsidP="0027487F">
            <w:pPr>
              <w:tabs>
                <w:tab w:val="left" w:pos="2835"/>
              </w:tabs>
              <w:jc w:val="center"/>
              <w:rPr>
                <w:w w:val="90"/>
              </w:rPr>
            </w:pP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right w:val="single" w:sz="4" w:space="0" w:color="auto"/>
            </w:tcBorders>
          </w:tcPr>
          <w:p w:rsidR="0027487F" w:rsidRPr="00AB606A" w:rsidRDefault="0027487F" w:rsidP="0027487F">
            <w:pPr>
              <w:tabs>
                <w:tab w:val="left" w:pos="2835"/>
              </w:tabs>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pPr>
              <w:tabs>
                <w:tab w:val="left" w:pos="2835"/>
              </w:tabs>
            </w:pPr>
            <w:r w:rsidRPr="00AB606A">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Default="0027487F" w:rsidP="007D67AD">
            <w:pPr>
              <w:tabs>
                <w:tab w:val="left" w:pos="2835"/>
              </w:tabs>
              <w:jc w:val="center"/>
            </w:pPr>
            <w:r w:rsidRPr="00862B80">
              <w:t>1</w:t>
            </w:r>
            <w:r w:rsidRPr="00862B80">
              <w:rPr>
                <w:rFonts w:hint="eastAsia"/>
              </w:rPr>
              <w:t>09</w:t>
            </w: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25</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廉恥</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顧炎武</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420" w:type="dxa"/>
          </w:tcPr>
          <w:p w:rsidR="0027487F" w:rsidRPr="00AB606A" w:rsidRDefault="0027487F" w:rsidP="0027487F">
            <w:pPr>
              <w:tabs>
                <w:tab w:val="left" w:pos="2835"/>
              </w:tabs>
              <w:jc w:val="center"/>
              <w:rPr>
                <w:w w:val="90"/>
              </w:rPr>
            </w:pPr>
            <w:r w:rsidRPr="00AB606A">
              <w:rPr>
                <w:w w:val="90"/>
              </w:rPr>
              <w:t>107</w:t>
            </w: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Pr="0030226E" w:rsidRDefault="006A4938" w:rsidP="007D67AD">
            <w:pPr>
              <w:tabs>
                <w:tab w:val="left" w:pos="2835"/>
              </w:tabs>
              <w:jc w:val="center"/>
            </w:pPr>
            <w:r>
              <w:t>109</w:t>
            </w: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w w:val="90"/>
              </w:rPr>
              <w:t>1</w:t>
            </w:r>
            <w:r w:rsidRPr="00AB606A">
              <w:rPr>
                <w:rFonts w:hint="eastAsia"/>
                <w:w w:val="90"/>
              </w:rPr>
              <w:t>1</w:t>
            </w:r>
          </w:p>
        </w:tc>
        <w:tc>
          <w:tcPr>
            <w:tcW w:w="363"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桃花源記</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陶淵明</w:t>
            </w:r>
          </w:p>
        </w:tc>
        <w:tc>
          <w:tcPr>
            <w:tcW w:w="394"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right w:val="single" w:sz="4" w:space="0" w:color="auto"/>
            </w:tcBorders>
          </w:tcPr>
          <w:p w:rsidR="0027487F" w:rsidRPr="00AB606A" w:rsidRDefault="0027487F" w:rsidP="0027487F">
            <w:pPr>
              <w:tabs>
                <w:tab w:val="left" w:pos="2835"/>
              </w:tabs>
              <w:jc w:val="center"/>
              <w:rPr>
                <w:w w:val="90"/>
              </w:rPr>
            </w:pP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Default="0027487F" w:rsidP="007D67AD">
            <w:pPr>
              <w:tabs>
                <w:tab w:val="left" w:pos="2835"/>
              </w:tabs>
              <w:jc w:val="center"/>
            </w:pPr>
            <w:r w:rsidRPr="00862B80">
              <w:t>1</w:t>
            </w:r>
            <w:r w:rsidRPr="00862B80">
              <w:rPr>
                <w:rFonts w:hint="eastAsia"/>
              </w:rPr>
              <w:t>09</w:t>
            </w: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26</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左忠毅公軼事</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方苞</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420" w:type="dxa"/>
          </w:tcPr>
          <w:p w:rsidR="0027487F" w:rsidRPr="00AB606A" w:rsidRDefault="0027487F" w:rsidP="0027487F">
            <w:pPr>
              <w:tabs>
                <w:tab w:val="left" w:pos="2835"/>
              </w:tabs>
              <w:jc w:val="center"/>
              <w:rPr>
                <w:w w:val="90"/>
              </w:rPr>
            </w:pPr>
            <w:r w:rsidRPr="00AB606A">
              <w:rPr>
                <w:w w:val="90"/>
              </w:rPr>
              <w:t>107</w:t>
            </w: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Default="0027487F" w:rsidP="007D67AD">
            <w:pPr>
              <w:tabs>
                <w:tab w:val="left" w:pos="2835"/>
              </w:tabs>
              <w:jc w:val="center"/>
            </w:pPr>
            <w:r w:rsidRPr="00FD1EB1">
              <w:t>1</w:t>
            </w:r>
            <w:r w:rsidRPr="00FD1EB1">
              <w:rPr>
                <w:rFonts w:hint="eastAsia"/>
              </w:rPr>
              <w:t>09</w:t>
            </w: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12</w:t>
            </w:r>
          </w:p>
        </w:tc>
        <w:tc>
          <w:tcPr>
            <w:tcW w:w="363"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世說新語選</w:t>
            </w:r>
          </w:p>
        </w:tc>
        <w:tc>
          <w:tcPr>
            <w:tcW w:w="677"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劉義慶</w:t>
            </w:r>
          </w:p>
        </w:tc>
        <w:tc>
          <w:tcPr>
            <w:tcW w:w="394"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395" w:type="dxa"/>
            <w:tcBorders>
              <w:right w:val="single" w:sz="4" w:space="0" w:color="auto"/>
            </w:tcBorders>
          </w:tcPr>
          <w:p w:rsidR="0027487F" w:rsidRPr="00AB606A" w:rsidRDefault="0027487F" w:rsidP="0027487F">
            <w:pPr>
              <w:tabs>
                <w:tab w:val="left" w:pos="2835"/>
              </w:tabs>
              <w:jc w:val="center"/>
              <w:rPr>
                <w:w w:val="90"/>
              </w:rPr>
            </w:pP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r>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Pr="00DB4605" w:rsidRDefault="0027487F" w:rsidP="007D67AD">
            <w:pPr>
              <w:tabs>
                <w:tab w:val="left" w:pos="2835"/>
              </w:tabs>
              <w:jc w:val="center"/>
            </w:pP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27</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勞山道士</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蒲松齡</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420" w:type="dxa"/>
          </w:tcPr>
          <w:p w:rsidR="0027487F" w:rsidRPr="00AB606A" w:rsidRDefault="0027487F" w:rsidP="0027487F">
            <w:pPr>
              <w:tabs>
                <w:tab w:val="left" w:pos="2835"/>
              </w:tabs>
              <w:jc w:val="center"/>
              <w:rPr>
                <w:w w:val="90"/>
              </w:rPr>
            </w:pPr>
            <w:r w:rsidRPr="00AB606A">
              <w:rPr>
                <w:w w:val="90"/>
              </w:rPr>
              <w:t>107</w:t>
            </w:r>
          </w:p>
        </w:tc>
        <w:tc>
          <w:tcPr>
            <w:tcW w:w="420" w:type="dxa"/>
            <w:shd w:val="clear" w:color="auto" w:fill="auto"/>
            <w:vAlign w:val="center"/>
          </w:tcPr>
          <w:p w:rsidR="0027487F" w:rsidRPr="00AB606A" w:rsidRDefault="0027487F" w:rsidP="0027487F">
            <w:pPr>
              <w:tabs>
                <w:tab w:val="left" w:pos="2835"/>
              </w:tabs>
              <w:jc w:val="center"/>
            </w:pPr>
            <w:r w:rsidRPr="00AB606A">
              <w:rPr>
                <w:rFonts w:hint="eastAsia"/>
                <w:w w:val="90"/>
              </w:rPr>
              <w:t>108</w:t>
            </w:r>
          </w:p>
        </w:tc>
        <w:tc>
          <w:tcPr>
            <w:tcW w:w="420" w:type="dxa"/>
            <w:shd w:val="clear" w:color="auto" w:fill="auto"/>
          </w:tcPr>
          <w:p w:rsidR="0027487F" w:rsidRDefault="0027487F" w:rsidP="007D67AD">
            <w:pPr>
              <w:tabs>
                <w:tab w:val="left" w:pos="2835"/>
              </w:tabs>
              <w:jc w:val="center"/>
            </w:pPr>
            <w:r w:rsidRPr="00FD1EB1">
              <w:t>1</w:t>
            </w:r>
            <w:r w:rsidRPr="00FD1EB1">
              <w:rPr>
                <w:rFonts w:hint="eastAsia"/>
              </w:rPr>
              <w:t>09</w:t>
            </w:r>
          </w:p>
        </w:tc>
      </w:tr>
      <w:tr w:rsidR="000D181C" w:rsidRPr="00AB606A" w:rsidTr="008A217F">
        <w:trPr>
          <w:jc w:val="center"/>
        </w:trPr>
        <w:tc>
          <w:tcPr>
            <w:tcW w:w="345" w:type="dxa"/>
            <w:shd w:val="clear" w:color="auto" w:fill="D9D9D9"/>
            <w:vAlign w:val="center"/>
          </w:tcPr>
          <w:p w:rsidR="0027487F" w:rsidRPr="00AB606A" w:rsidRDefault="0027487F" w:rsidP="0027487F">
            <w:pPr>
              <w:tabs>
                <w:tab w:val="left" w:pos="2835"/>
              </w:tabs>
              <w:jc w:val="center"/>
              <w:rPr>
                <w:w w:val="90"/>
              </w:rPr>
            </w:pPr>
            <w:r w:rsidRPr="00AB606A">
              <w:rPr>
                <w:rFonts w:hint="eastAsia"/>
                <w:w w:val="90"/>
              </w:rPr>
              <w:t>13</w:t>
            </w:r>
          </w:p>
        </w:tc>
        <w:tc>
          <w:tcPr>
            <w:tcW w:w="363" w:type="dxa"/>
            <w:shd w:val="clear" w:color="auto" w:fill="auto"/>
            <w:vAlign w:val="center"/>
          </w:tcPr>
          <w:p w:rsidR="0027487F" w:rsidRPr="00AB606A" w:rsidRDefault="0027487F" w:rsidP="0027487F">
            <w:pPr>
              <w:tabs>
                <w:tab w:val="left" w:pos="2835"/>
              </w:tabs>
              <w:jc w:val="center"/>
              <w:rPr>
                <w:w w:val="90"/>
              </w:rPr>
            </w:pPr>
          </w:p>
        </w:tc>
        <w:tc>
          <w:tcPr>
            <w:tcW w:w="1685"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與陳伯之書</w:t>
            </w:r>
          </w:p>
        </w:tc>
        <w:tc>
          <w:tcPr>
            <w:tcW w:w="677"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丘遲</w:t>
            </w:r>
          </w:p>
        </w:tc>
        <w:tc>
          <w:tcPr>
            <w:tcW w:w="394" w:type="dxa"/>
            <w:shd w:val="clear" w:color="auto" w:fill="auto"/>
            <w:vAlign w:val="center"/>
          </w:tcPr>
          <w:p w:rsidR="0027487F" w:rsidRPr="00AB606A" w:rsidRDefault="0027487F" w:rsidP="0027487F">
            <w:pPr>
              <w:tabs>
                <w:tab w:val="left" w:pos="2835"/>
              </w:tabs>
              <w:jc w:val="center"/>
              <w:rPr>
                <w:w w:val="90"/>
              </w:rPr>
            </w:pPr>
          </w:p>
        </w:tc>
        <w:tc>
          <w:tcPr>
            <w:tcW w:w="394" w:type="dxa"/>
            <w:tcBorders>
              <w:right w:val="single" w:sz="4" w:space="0" w:color="auto"/>
            </w:tcBorders>
            <w:shd w:val="clear" w:color="auto" w:fill="auto"/>
          </w:tcPr>
          <w:p w:rsidR="0027487F" w:rsidRPr="00AB606A" w:rsidRDefault="0027487F" w:rsidP="0027487F">
            <w:pPr>
              <w:tabs>
                <w:tab w:val="left" w:pos="2835"/>
              </w:tabs>
              <w:jc w:val="center"/>
              <w:rPr>
                <w:w w:val="90"/>
              </w:rPr>
            </w:pPr>
          </w:p>
        </w:tc>
        <w:tc>
          <w:tcPr>
            <w:tcW w:w="395" w:type="dxa"/>
            <w:tcBorders>
              <w:right w:val="single" w:sz="4" w:space="0" w:color="auto"/>
            </w:tcBorders>
          </w:tcPr>
          <w:p w:rsidR="0027487F" w:rsidRPr="00AB606A" w:rsidRDefault="0027487F" w:rsidP="0027487F">
            <w:pPr>
              <w:tabs>
                <w:tab w:val="left" w:pos="2835"/>
              </w:tabs>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pPr>
              <w:tabs>
                <w:tab w:val="left" w:pos="2835"/>
              </w:tabs>
            </w:pPr>
            <w:r w:rsidRPr="00AB606A">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Pr="00DB4605" w:rsidRDefault="0027487F" w:rsidP="007D67AD">
            <w:pPr>
              <w:tabs>
                <w:tab w:val="left" w:pos="2835"/>
              </w:tabs>
              <w:jc w:val="center"/>
            </w:pPr>
          </w:p>
        </w:tc>
        <w:tc>
          <w:tcPr>
            <w:tcW w:w="127" w:type="dxa"/>
            <w:tcBorders>
              <w:top w:val="nil"/>
              <w:left w:val="single" w:sz="4" w:space="0" w:color="auto"/>
              <w:bottom w:val="nil"/>
            </w:tcBorders>
            <w:shd w:val="clear" w:color="auto" w:fill="auto"/>
            <w:vAlign w:val="center"/>
          </w:tcPr>
          <w:p w:rsidR="0027487F" w:rsidRPr="00AB606A" w:rsidRDefault="0027487F" w:rsidP="0027487F">
            <w:pPr>
              <w:tabs>
                <w:tab w:val="left" w:pos="2835"/>
              </w:tabs>
              <w:jc w:val="center"/>
              <w:rPr>
                <w:w w:val="90"/>
              </w:rPr>
            </w:pPr>
          </w:p>
        </w:tc>
        <w:tc>
          <w:tcPr>
            <w:tcW w:w="324" w:type="dxa"/>
            <w:shd w:val="clear" w:color="auto" w:fill="D9D9D9"/>
            <w:vAlign w:val="center"/>
          </w:tcPr>
          <w:p w:rsidR="0027487F" w:rsidRPr="00AB606A" w:rsidRDefault="0027487F" w:rsidP="0027487F">
            <w:pPr>
              <w:tabs>
                <w:tab w:val="left" w:pos="2835"/>
              </w:tabs>
              <w:snapToGrid w:val="0"/>
              <w:jc w:val="center"/>
              <w:rPr>
                <w:w w:val="90"/>
              </w:rPr>
            </w:pPr>
            <w:r w:rsidRPr="00AB606A">
              <w:rPr>
                <w:rFonts w:hint="eastAsia"/>
                <w:w w:val="90"/>
              </w:rPr>
              <w:t>28</w:t>
            </w:r>
          </w:p>
        </w:tc>
        <w:tc>
          <w:tcPr>
            <w:tcW w:w="324" w:type="dxa"/>
            <w:shd w:val="clear" w:color="auto" w:fill="auto"/>
            <w:vAlign w:val="center"/>
          </w:tcPr>
          <w:p w:rsidR="0027487F" w:rsidRPr="00AB606A" w:rsidRDefault="0027487F" w:rsidP="0027487F">
            <w:pPr>
              <w:tabs>
                <w:tab w:val="left" w:pos="2835"/>
              </w:tabs>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裨海紀遊選</w:t>
            </w:r>
          </w:p>
        </w:tc>
        <w:tc>
          <w:tcPr>
            <w:tcW w:w="646" w:type="dxa"/>
            <w:shd w:val="clear" w:color="auto" w:fill="auto"/>
            <w:vAlign w:val="center"/>
          </w:tcPr>
          <w:p w:rsidR="0027487F" w:rsidRPr="00AB606A" w:rsidRDefault="0027487F" w:rsidP="0027487F">
            <w:pPr>
              <w:tabs>
                <w:tab w:val="left" w:pos="2835"/>
              </w:tabs>
              <w:snapToGrid w:val="0"/>
              <w:jc w:val="center"/>
              <w:rPr>
                <w:w w:val="90"/>
              </w:rPr>
            </w:pPr>
            <w:r w:rsidRPr="00AB606A">
              <w:rPr>
                <w:rFonts w:hint="eastAsia"/>
                <w:w w:val="90"/>
              </w:rPr>
              <w:t>郁永河</w:t>
            </w:r>
          </w:p>
        </w:tc>
        <w:tc>
          <w:tcPr>
            <w:tcW w:w="420" w:type="dxa"/>
            <w:shd w:val="clear" w:color="auto" w:fill="auto"/>
            <w:vAlign w:val="center"/>
          </w:tcPr>
          <w:p w:rsidR="0027487F" w:rsidRPr="00AB606A" w:rsidRDefault="0027487F" w:rsidP="0027487F">
            <w:pPr>
              <w:tabs>
                <w:tab w:val="left" w:pos="2835"/>
              </w:tabs>
              <w:jc w:val="center"/>
              <w:rPr>
                <w:w w:val="90"/>
              </w:rPr>
            </w:pPr>
            <w:r w:rsidRPr="00AB606A">
              <w:rPr>
                <w:rFonts w:hint="eastAsia"/>
                <w:w w:val="90"/>
              </w:rPr>
              <w:t>105</w:t>
            </w:r>
          </w:p>
        </w:tc>
        <w:tc>
          <w:tcPr>
            <w:tcW w:w="420" w:type="dxa"/>
            <w:shd w:val="clear" w:color="auto" w:fill="auto"/>
          </w:tcPr>
          <w:p w:rsidR="0027487F" w:rsidRPr="00AB606A" w:rsidRDefault="0027487F" w:rsidP="0027487F">
            <w:pPr>
              <w:tabs>
                <w:tab w:val="left" w:pos="2835"/>
              </w:tabs>
              <w:jc w:val="center"/>
              <w:rPr>
                <w:w w:val="90"/>
              </w:rPr>
            </w:pPr>
            <w:r w:rsidRPr="00AB606A">
              <w:rPr>
                <w:rFonts w:hint="eastAsia"/>
                <w:w w:val="90"/>
              </w:rPr>
              <w:t>106</w:t>
            </w:r>
          </w:p>
        </w:tc>
        <w:tc>
          <w:tcPr>
            <w:tcW w:w="420" w:type="dxa"/>
          </w:tcPr>
          <w:p w:rsidR="0027487F" w:rsidRPr="00AB606A" w:rsidRDefault="0027487F" w:rsidP="0027487F">
            <w:pPr>
              <w:tabs>
                <w:tab w:val="left" w:pos="2835"/>
              </w:tabs>
              <w:jc w:val="center"/>
              <w:rPr>
                <w:w w:val="90"/>
              </w:rPr>
            </w:pPr>
            <w:r w:rsidRPr="00AB606A">
              <w:rPr>
                <w:w w:val="90"/>
              </w:rPr>
              <w:t>107</w:t>
            </w:r>
          </w:p>
        </w:tc>
        <w:tc>
          <w:tcPr>
            <w:tcW w:w="420" w:type="dxa"/>
            <w:shd w:val="clear" w:color="auto" w:fill="auto"/>
            <w:vAlign w:val="center"/>
          </w:tcPr>
          <w:p w:rsidR="0027487F" w:rsidRPr="00AB606A" w:rsidRDefault="0027487F" w:rsidP="0027487F">
            <w:pPr>
              <w:tabs>
                <w:tab w:val="left" w:pos="2835"/>
              </w:tabs>
              <w:jc w:val="center"/>
              <w:rPr>
                <w:w w:val="90"/>
              </w:rPr>
            </w:pPr>
          </w:p>
        </w:tc>
        <w:tc>
          <w:tcPr>
            <w:tcW w:w="420" w:type="dxa"/>
            <w:shd w:val="clear" w:color="auto" w:fill="auto"/>
          </w:tcPr>
          <w:p w:rsidR="0027487F" w:rsidRDefault="0027487F" w:rsidP="007D67AD">
            <w:pPr>
              <w:tabs>
                <w:tab w:val="left" w:pos="2835"/>
              </w:tabs>
              <w:jc w:val="center"/>
            </w:pPr>
            <w:r w:rsidRPr="00FD1EB1">
              <w:t>1</w:t>
            </w:r>
            <w:r w:rsidRPr="00FD1EB1">
              <w:rPr>
                <w:rFonts w:hint="eastAsia"/>
              </w:rPr>
              <w:t>09</w:t>
            </w:r>
          </w:p>
        </w:tc>
      </w:tr>
      <w:tr w:rsidR="000D181C" w:rsidRPr="00AB606A" w:rsidTr="008A217F">
        <w:trPr>
          <w:jc w:val="center"/>
        </w:trPr>
        <w:tc>
          <w:tcPr>
            <w:tcW w:w="345" w:type="dxa"/>
            <w:shd w:val="clear" w:color="auto" w:fill="D9D9D9"/>
            <w:vAlign w:val="center"/>
          </w:tcPr>
          <w:p w:rsidR="0027487F" w:rsidRPr="00AB606A" w:rsidRDefault="0027487F" w:rsidP="0027487F">
            <w:pPr>
              <w:jc w:val="center"/>
              <w:rPr>
                <w:w w:val="90"/>
              </w:rPr>
            </w:pPr>
            <w:r w:rsidRPr="00AB606A">
              <w:rPr>
                <w:rFonts w:hint="eastAsia"/>
                <w:w w:val="90"/>
              </w:rPr>
              <w:t>14</w:t>
            </w:r>
          </w:p>
        </w:tc>
        <w:tc>
          <w:tcPr>
            <w:tcW w:w="363" w:type="dxa"/>
            <w:shd w:val="clear" w:color="auto" w:fill="auto"/>
            <w:vAlign w:val="center"/>
          </w:tcPr>
          <w:p w:rsidR="0027487F" w:rsidRPr="00AB606A" w:rsidRDefault="0027487F" w:rsidP="0027487F">
            <w:pPr>
              <w:jc w:val="center"/>
              <w:rPr>
                <w:w w:val="90"/>
              </w:rPr>
            </w:pPr>
            <w:r w:rsidRPr="00AB606A">
              <w:rPr>
                <w:rFonts w:hint="eastAsia"/>
                <w:w w:val="90"/>
              </w:rPr>
              <w:t>A</w:t>
            </w:r>
          </w:p>
        </w:tc>
        <w:tc>
          <w:tcPr>
            <w:tcW w:w="1685" w:type="dxa"/>
            <w:shd w:val="clear" w:color="auto" w:fill="auto"/>
            <w:vAlign w:val="center"/>
          </w:tcPr>
          <w:p w:rsidR="0027487F" w:rsidRPr="00AB606A" w:rsidRDefault="0027487F" w:rsidP="0027487F">
            <w:pPr>
              <w:jc w:val="center"/>
              <w:rPr>
                <w:w w:val="90"/>
              </w:rPr>
            </w:pPr>
            <w:r w:rsidRPr="00AB606A">
              <w:rPr>
                <w:rFonts w:hint="eastAsia"/>
                <w:w w:val="90"/>
              </w:rPr>
              <w:t>諫太宗十思疏</w:t>
            </w:r>
          </w:p>
        </w:tc>
        <w:tc>
          <w:tcPr>
            <w:tcW w:w="677" w:type="dxa"/>
            <w:shd w:val="clear" w:color="auto" w:fill="auto"/>
            <w:vAlign w:val="center"/>
          </w:tcPr>
          <w:p w:rsidR="0027487F" w:rsidRPr="00AB606A" w:rsidRDefault="0027487F" w:rsidP="0027487F">
            <w:pPr>
              <w:jc w:val="center"/>
              <w:rPr>
                <w:w w:val="90"/>
              </w:rPr>
            </w:pPr>
            <w:r w:rsidRPr="00AB606A">
              <w:rPr>
                <w:rFonts w:hint="eastAsia"/>
                <w:w w:val="90"/>
              </w:rPr>
              <w:t>魏徵</w:t>
            </w:r>
          </w:p>
        </w:tc>
        <w:tc>
          <w:tcPr>
            <w:tcW w:w="394" w:type="dxa"/>
            <w:shd w:val="clear" w:color="auto" w:fill="auto"/>
            <w:vAlign w:val="center"/>
          </w:tcPr>
          <w:p w:rsidR="0027487F" w:rsidRPr="00AB606A" w:rsidRDefault="0027487F" w:rsidP="0027487F">
            <w:pPr>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jc w:val="center"/>
              <w:rPr>
                <w:w w:val="90"/>
              </w:rPr>
            </w:pPr>
            <w:r w:rsidRPr="00AB606A">
              <w:rPr>
                <w:rFonts w:hint="eastAsia"/>
                <w:w w:val="90"/>
              </w:rPr>
              <w:t>106</w:t>
            </w:r>
          </w:p>
        </w:tc>
        <w:tc>
          <w:tcPr>
            <w:tcW w:w="395" w:type="dxa"/>
            <w:tcBorders>
              <w:right w:val="single" w:sz="4" w:space="0" w:color="auto"/>
            </w:tcBorders>
          </w:tcPr>
          <w:p w:rsidR="0027487F" w:rsidRPr="00AB606A" w:rsidRDefault="0027487F" w:rsidP="0027487F">
            <w:pPr>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r w:rsidRPr="00AB606A">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Pr="00DB4605" w:rsidRDefault="0027487F" w:rsidP="007D67AD">
            <w:pPr>
              <w:jc w:val="center"/>
            </w:pPr>
          </w:p>
        </w:tc>
        <w:tc>
          <w:tcPr>
            <w:tcW w:w="127" w:type="dxa"/>
            <w:tcBorders>
              <w:top w:val="nil"/>
              <w:left w:val="single" w:sz="4" w:space="0" w:color="auto"/>
              <w:bottom w:val="nil"/>
            </w:tcBorders>
            <w:shd w:val="clear" w:color="auto" w:fill="auto"/>
            <w:vAlign w:val="center"/>
          </w:tcPr>
          <w:p w:rsidR="0027487F" w:rsidRPr="00AB606A" w:rsidRDefault="0027487F" w:rsidP="0027487F">
            <w:pPr>
              <w:jc w:val="center"/>
              <w:rPr>
                <w:w w:val="90"/>
              </w:rPr>
            </w:pPr>
          </w:p>
        </w:tc>
        <w:tc>
          <w:tcPr>
            <w:tcW w:w="324" w:type="dxa"/>
            <w:shd w:val="clear" w:color="auto" w:fill="D9D9D9"/>
            <w:vAlign w:val="center"/>
          </w:tcPr>
          <w:p w:rsidR="0027487F" w:rsidRPr="00AB606A" w:rsidRDefault="0027487F" w:rsidP="0027487F">
            <w:pPr>
              <w:jc w:val="center"/>
              <w:rPr>
                <w:w w:val="90"/>
              </w:rPr>
            </w:pPr>
            <w:r w:rsidRPr="00AB606A">
              <w:rPr>
                <w:rFonts w:hint="eastAsia"/>
                <w:w w:val="90"/>
              </w:rPr>
              <w:t>29</w:t>
            </w:r>
          </w:p>
        </w:tc>
        <w:tc>
          <w:tcPr>
            <w:tcW w:w="324" w:type="dxa"/>
            <w:shd w:val="clear" w:color="auto" w:fill="auto"/>
            <w:vAlign w:val="center"/>
          </w:tcPr>
          <w:p w:rsidR="0027487F" w:rsidRPr="00AB606A" w:rsidRDefault="0027487F" w:rsidP="0027487F">
            <w:pPr>
              <w:jc w:val="center"/>
              <w:rPr>
                <w:w w:val="90"/>
              </w:rPr>
            </w:pPr>
          </w:p>
        </w:tc>
        <w:tc>
          <w:tcPr>
            <w:tcW w:w="1685" w:type="dxa"/>
            <w:shd w:val="clear" w:color="auto" w:fill="auto"/>
            <w:vAlign w:val="center"/>
          </w:tcPr>
          <w:p w:rsidR="0027487F" w:rsidRPr="00AB606A" w:rsidRDefault="0027487F" w:rsidP="0027487F">
            <w:pPr>
              <w:jc w:val="center"/>
              <w:rPr>
                <w:w w:val="90"/>
              </w:rPr>
            </w:pPr>
            <w:r w:rsidRPr="00AB606A">
              <w:rPr>
                <w:rFonts w:hint="eastAsia"/>
                <w:w w:val="90"/>
              </w:rPr>
              <w:t>勸和論</w:t>
            </w:r>
          </w:p>
        </w:tc>
        <w:tc>
          <w:tcPr>
            <w:tcW w:w="646" w:type="dxa"/>
            <w:shd w:val="clear" w:color="auto" w:fill="auto"/>
            <w:vAlign w:val="center"/>
          </w:tcPr>
          <w:p w:rsidR="0027487F" w:rsidRPr="00AB606A" w:rsidRDefault="0027487F" w:rsidP="0027487F">
            <w:pPr>
              <w:jc w:val="center"/>
              <w:rPr>
                <w:w w:val="90"/>
              </w:rPr>
            </w:pPr>
            <w:r w:rsidRPr="00AB606A">
              <w:rPr>
                <w:rFonts w:hint="eastAsia"/>
                <w:w w:val="90"/>
              </w:rPr>
              <w:t>鄭用錫</w:t>
            </w:r>
          </w:p>
        </w:tc>
        <w:tc>
          <w:tcPr>
            <w:tcW w:w="420" w:type="dxa"/>
            <w:shd w:val="clear" w:color="auto" w:fill="auto"/>
            <w:vAlign w:val="center"/>
          </w:tcPr>
          <w:p w:rsidR="0027487F" w:rsidRPr="00AB606A" w:rsidRDefault="0027487F" w:rsidP="0027487F">
            <w:pPr>
              <w:jc w:val="center"/>
              <w:rPr>
                <w:w w:val="90"/>
              </w:rPr>
            </w:pPr>
          </w:p>
        </w:tc>
        <w:tc>
          <w:tcPr>
            <w:tcW w:w="420" w:type="dxa"/>
            <w:shd w:val="clear" w:color="auto" w:fill="auto"/>
          </w:tcPr>
          <w:p w:rsidR="0027487F" w:rsidRPr="00AB606A" w:rsidRDefault="0027487F" w:rsidP="0027487F">
            <w:pPr>
              <w:jc w:val="center"/>
              <w:rPr>
                <w:w w:val="90"/>
              </w:rPr>
            </w:pPr>
          </w:p>
        </w:tc>
        <w:tc>
          <w:tcPr>
            <w:tcW w:w="420" w:type="dxa"/>
          </w:tcPr>
          <w:p w:rsidR="0027487F" w:rsidRPr="00AB606A" w:rsidRDefault="0027487F" w:rsidP="0027487F">
            <w:pPr>
              <w:jc w:val="center"/>
              <w:rPr>
                <w:w w:val="90"/>
              </w:rPr>
            </w:pPr>
          </w:p>
        </w:tc>
        <w:tc>
          <w:tcPr>
            <w:tcW w:w="420" w:type="dxa"/>
            <w:shd w:val="clear" w:color="auto" w:fill="auto"/>
            <w:vAlign w:val="center"/>
          </w:tcPr>
          <w:p w:rsidR="0027487F" w:rsidRPr="00AB606A" w:rsidRDefault="0027487F" w:rsidP="0027487F">
            <w:pPr>
              <w:jc w:val="center"/>
            </w:pPr>
            <w:r w:rsidRPr="00AB606A">
              <w:rPr>
                <w:rFonts w:hint="eastAsia"/>
                <w:w w:val="90"/>
              </w:rPr>
              <w:t>108</w:t>
            </w:r>
          </w:p>
        </w:tc>
        <w:tc>
          <w:tcPr>
            <w:tcW w:w="420" w:type="dxa"/>
            <w:shd w:val="clear" w:color="auto" w:fill="auto"/>
          </w:tcPr>
          <w:p w:rsidR="0027487F" w:rsidRDefault="0027487F" w:rsidP="007D67AD">
            <w:pPr>
              <w:jc w:val="center"/>
            </w:pPr>
            <w:r w:rsidRPr="00FD1EB1">
              <w:t>1</w:t>
            </w:r>
            <w:r w:rsidRPr="00FD1EB1">
              <w:rPr>
                <w:rFonts w:hint="eastAsia"/>
              </w:rPr>
              <w:t>09</w:t>
            </w:r>
          </w:p>
        </w:tc>
      </w:tr>
      <w:tr w:rsidR="000D181C" w:rsidRPr="00AB606A" w:rsidTr="008A217F">
        <w:trPr>
          <w:jc w:val="center"/>
        </w:trPr>
        <w:tc>
          <w:tcPr>
            <w:tcW w:w="345" w:type="dxa"/>
            <w:shd w:val="clear" w:color="auto" w:fill="D9D9D9"/>
            <w:vAlign w:val="center"/>
          </w:tcPr>
          <w:p w:rsidR="0027487F" w:rsidRPr="00AB606A" w:rsidRDefault="0027487F" w:rsidP="0027487F">
            <w:pPr>
              <w:snapToGrid w:val="0"/>
              <w:jc w:val="center"/>
              <w:rPr>
                <w:w w:val="90"/>
              </w:rPr>
            </w:pPr>
            <w:r w:rsidRPr="00AB606A">
              <w:rPr>
                <w:w w:val="90"/>
              </w:rPr>
              <w:t>1</w:t>
            </w:r>
            <w:r w:rsidRPr="00AB606A">
              <w:rPr>
                <w:rFonts w:hint="eastAsia"/>
                <w:w w:val="90"/>
              </w:rPr>
              <w:t>5</w:t>
            </w:r>
          </w:p>
        </w:tc>
        <w:tc>
          <w:tcPr>
            <w:tcW w:w="363" w:type="dxa"/>
            <w:shd w:val="clear" w:color="auto" w:fill="auto"/>
            <w:vAlign w:val="center"/>
          </w:tcPr>
          <w:p w:rsidR="0027487F" w:rsidRPr="00AB606A" w:rsidRDefault="0027487F" w:rsidP="0027487F">
            <w:pPr>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snapToGrid w:val="0"/>
              <w:jc w:val="center"/>
              <w:rPr>
                <w:w w:val="90"/>
              </w:rPr>
            </w:pPr>
            <w:r w:rsidRPr="00AB606A">
              <w:rPr>
                <w:rFonts w:hint="eastAsia"/>
                <w:w w:val="90"/>
              </w:rPr>
              <w:t>師說</w:t>
            </w:r>
          </w:p>
        </w:tc>
        <w:tc>
          <w:tcPr>
            <w:tcW w:w="677" w:type="dxa"/>
            <w:shd w:val="clear" w:color="auto" w:fill="auto"/>
            <w:vAlign w:val="center"/>
          </w:tcPr>
          <w:p w:rsidR="0027487F" w:rsidRPr="00AB606A" w:rsidRDefault="0027487F" w:rsidP="0027487F">
            <w:pPr>
              <w:snapToGrid w:val="0"/>
              <w:jc w:val="center"/>
              <w:rPr>
                <w:w w:val="90"/>
              </w:rPr>
            </w:pPr>
            <w:r w:rsidRPr="00AB606A">
              <w:rPr>
                <w:rFonts w:hint="eastAsia"/>
                <w:w w:val="90"/>
              </w:rPr>
              <w:t>韓愈</w:t>
            </w:r>
          </w:p>
        </w:tc>
        <w:tc>
          <w:tcPr>
            <w:tcW w:w="394" w:type="dxa"/>
            <w:shd w:val="clear" w:color="auto" w:fill="auto"/>
            <w:vAlign w:val="center"/>
          </w:tcPr>
          <w:p w:rsidR="0027487F" w:rsidRPr="00AB606A" w:rsidRDefault="0027487F" w:rsidP="0027487F">
            <w:pPr>
              <w:jc w:val="center"/>
              <w:rPr>
                <w:w w:val="90"/>
              </w:rPr>
            </w:pPr>
            <w:r w:rsidRPr="00AB606A">
              <w:rPr>
                <w:rFonts w:hint="eastAsia"/>
                <w:w w:val="90"/>
              </w:rPr>
              <w:t>105</w:t>
            </w:r>
          </w:p>
        </w:tc>
        <w:tc>
          <w:tcPr>
            <w:tcW w:w="394" w:type="dxa"/>
            <w:tcBorders>
              <w:right w:val="single" w:sz="4" w:space="0" w:color="auto"/>
            </w:tcBorders>
            <w:shd w:val="clear" w:color="auto" w:fill="auto"/>
          </w:tcPr>
          <w:p w:rsidR="0027487F" w:rsidRPr="00AB606A" w:rsidRDefault="0027487F" w:rsidP="0027487F">
            <w:pPr>
              <w:jc w:val="center"/>
              <w:rPr>
                <w:w w:val="90"/>
              </w:rPr>
            </w:pPr>
            <w:r w:rsidRPr="00AB606A">
              <w:rPr>
                <w:rFonts w:hint="eastAsia"/>
                <w:w w:val="90"/>
              </w:rPr>
              <w:t>106</w:t>
            </w:r>
          </w:p>
        </w:tc>
        <w:tc>
          <w:tcPr>
            <w:tcW w:w="395" w:type="dxa"/>
            <w:tcBorders>
              <w:right w:val="single" w:sz="4" w:space="0" w:color="auto"/>
            </w:tcBorders>
          </w:tcPr>
          <w:p w:rsidR="0027487F" w:rsidRPr="00AB606A" w:rsidRDefault="0027487F" w:rsidP="0027487F">
            <w:pPr>
              <w:jc w:val="center"/>
              <w:rPr>
                <w:w w:val="90"/>
              </w:rPr>
            </w:pPr>
            <w:r w:rsidRPr="00AB606A">
              <w:rPr>
                <w:w w:val="90"/>
              </w:rPr>
              <w:t>107</w:t>
            </w:r>
          </w:p>
        </w:tc>
        <w:tc>
          <w:tcPr>
            <w:tcW w:w="394" w:type="dxa"/>
            <w:tcBorders>
              <w:right w:val="single" w:sz="4" w:space="0" w:color="auto"/>
            </w:tcBorders>
            <w:shd w:val="clear" w:color="auto" w:fill="auto"/>
          </w:tcPr>
          <w:p w:rsidR="0027487F" w:rsidRPr="00AB606A" w:rsidRDefault="0027487F" w:rsidP="0027487F">
            <w:pPr>
              <w:jc w:val="center"/>
              <w:rPr>
                <w:w w:val="90"/>
              </w:rPr>
            </w:pPr>
            <w:r>
              <w:rPr>
                <w:rFonts w:hint="eastAsia"/>
                <w:w w:val="90"/>
              </w:rPr>
              <w:t>108</w:t>
            </w:r>
          </w:p>
        </w:tc>
        <w:tc>
          <w:tcPr>
            <w:tcW w:w="395" w:type="dxa"/>
            <w:tcBorders>
              <w:top w:val="single" w:sz="4" w:space="0" w:color="auto"/>
              <w:left w:val="single" w:sz="4" w:space="0" w:color="auto"/>
              <w:bottom w:val="single" w:sz="4" w:space="0" w:color="auto"/>
              <w:right w:val="single" w:sz="4" w:space="0" w:color="auto"/>
            </w:tcBorders>
            <w:shd w:val="clear" w:color="auto" w:fill="auto"/>
          </w:tcPr>
          <w:p w:rsidR="0027487F" w:rsidRDefault="0027487F" w:rsidP="007D67AD">
            <w:pPr>
              <w:jc w:val="center"/>
            </w:pPr>
            <w:r w:rsidRPr="00DB4605">
              <w:t>1</w:t>
            </w:r>
            <w:r>
              <w:rPr>
                <w:rFonts w:hint="eastAsia"/>
              </w:rPr>
              <w:t>09</w:t>
            </w:r>
          </w:p>
        </w:tc>
        <w:tc>
          <w:tcPr>
            <w:tcW w:w="127" w:type="dxa"/>
            <w:tcBorders>
              <w:top w:val="nil"/>
              <w:left w:val="single" w:sz="4" w:space="0" w:color="auto"/>
              <w:bottom w:val="nil"/>
            </w:tcBorders>
            <w:shd w:val="clear" w:color="auto" w:fill="auto"/>
            <w:vAlign w:val="center"/>
          </w:tcPr>
          <w:p w:rsidR="0027487F" w:rsidRPr="00AB606A" w:rsidRDefault="0027487F" w:rsidP="0027487F">
            <w:pPr>
              <w:jc w:val="center"/>
              <w:rPr>
                <w:w w:val="90"/>
              </w:rPr>
            </w:pPr>
          </w:p>
        </w:tc>
        <w:tc>
          <w:tcPr>
            <w:tcW w:w="324" w:type="dxa"/>
            <w:shd w:val="clear" w:color="auto" w:fill="D9D9D9"/>
            <w:vAlign w:val="center"/>
          </w:tcPr>
          <w:p w:rsidR="0027487F" w:rsidRPr="00AB606A" w:rsidRDefault="0027487F" w:rsidP="0027487F">
            <w:pPr>
              <w:snapToGrid w:val="0"/>
              <w:jc w:val="center"/>
              <w:rPr>
                <w:w w:val="90"/>
              </w:rPr>
            </w:pPr>
            <w:r w:rsidRPr="00AB606A">
              <w:rPr>
                <w:rFonts w:hint="eastAsia"/>
                <w:w w:val="90"/>
              </w:rPr>
              <w:t>30</w:t>
            </w:r>
          </w:p>
        </w:tc>
        <w:tc>
          <w:tcPr>
            <w:tcW w:w="324" w:type="dxa"/>
            <w:shd w:val="clear" w:color="auto" w:fill="auto"/>
            <w:vAlign w:val="center"/>
          </w:tcPr>
          <w:p w:rsidR="0027487F" w:rsidRPr="00AB606A" w:rsidRDefault="0027487F" w:rsidP="0027487F">
            <w:pPr>
              <w:snapToGrid w:val="0"/>
              <w:jc w:val="center"/>
              <w:rPr>
                <w:w w:val="90"/>
              </w:rPr>
            </w:pPr>
            <w:r w:rsidRPr="00AB606A">
              <w:rPr>
                <w:w w:val="90"/>
              </w:rPr>
              <w:t>A</w:t>
            </w:r>
          </w:p>
        </w:tc>
        <w:tc>
          <w:tcPr>
            <w:tcW w:w="1685" w:type="dxa"/>
            <w:shd w:val="clear" w:color="auto" w:fill="auto"/>
            <w:vAlign w:val="center"/>
          </w:tcPr>
          <w:p w:rsidR="0027487F" w:rsidRPr="00AB606A" w:rsidRDefault="0027487F" w:rsidP="0027487F">
            <w:pPr>
              <w:snapToGrid w:val="0"/>
              <w:jc w:val="center"/>
              <w:rPr>
                <w:w w:val="90"/>
              </w:rPr>
            </w:pPr>
            <w:r w:rsidRPr="00AB606A">
              <w:rPr>
                <w:rFonts w:hint="eastAsia"/>
                <w:w w:val="90"/>
              </w:rPr>
              <w:t>臺灣通史序</w:t>
            </w:r>
          </w:p>
        </w:tc>
        <w:tc>
          <w:tcPr>
            <w:tcW w:w="646" w:type="dxa"/>
            <w:shd w:val="clear" w:color="auto" w:fill="auto"/>
            <w:vAlign w:val="center"/>
          </w:tcPr>
          <w:p w:rsidR="0027487F" w:rsidRPr="00AB606A" w:rsidRDefault="0027487F" w:rsidP="0027487F">
            <w:pPr>
              <w:snapToGrid w:val="0"/>
              <w:jc w:val="center"/>
              <w:rPr>
                <w:w w:val="90"/>
              </w:rPr>
            </w:pPr>
            <w:r w:rsidRPr="00AB606A">
              <w:rPr>
                <w:rFonts w:hint="eastAsia"/>
                <w:w w:val="90"/>
              </w:rPr>
              <w:t>連橫</w:t>
            </w:r>
          </w:p>
        </w:tc>
        <w:tc>
          <w:tcPr>
            <w:tcW w:w="420" w:type="dxa"/>
            <w:shd w:val="clear" w:color="auto" w:fill="auto"/>
            <w:vAlign w:val="center"/>
          </w:tcPr>
          <w:p w:rsidR="0027487F" w:rsidRPr="00AB606A" w:rsidRDefault="0027487F" w:rsidP="0027487F">
            <w:pPr>
              <w:jc w:val="center"/>
              <w:rPr>
                <w:w w:val="90"/>
              </w:rPr>
            </w:pPr>
            <w:r w:rsidRPr="00AB606A">
              <w:rPr>
                <w:rFonts w:hint="eastAsia"/>
                <w:w w:val="90"/>
              </w:rPr>
              <w:t>105</w:t>
            </w:r>
          </w:p>
        </w:tc>
        <w:tc>
          <w:tcPr>
            <w:tcW w:w="420" w:type="dxa"/>
            <w:shd w:val="clear" w:color="auto" w:fill="auto"/>
          </w:tcPr>
          <w:p w:rsidR="0027487F" w:rsidRPr="00AB606A" w:rsidRDefault="0027487F" w:rsidP="0027487F">
            <w:pPr>
              <w:jc w:val="center"/>
              <w:rPr>
                <w:w w:val="90"/>
              </w:rPr>
            </w:pPr>
            <w:r w:rsidRPr="00AB606A">
              <w:rPr>
                <w:rFonts w:hint="eastAsia"/>
                <w:w w:val="90"/>
              </w:rPr>
              <w:t>106</w:t>
            </w:r>
          </w:p>
        </w:tc>
        <w:tc>
          <w:tcPr>
            <w:tcW w:w="420" w:type="dxa"/>
          </w:tcPr>
          <w:p w:rsidR="0027487F" w:rsidRPr="00AB606A" w:rsidRDefault="0027487F" w:rsidP="0027487F">
            <w:pPr>
              <w:jc w:val="center"/>
              <w:rPr>
                <w:w w:val="90"/>
              </w:rPr>
            </w:pPr>
          </w:p>
        </w:tc>
        <w:tc>
          <w:tcPr>
            <w:tcW w:w="420" w:type="dxa"/>
            <w:shd w:val="clear" w:color="auto" w:fill="auto"/>
            <w:vAlign w:val="center"/>
          </w:tcPr>
          <w:p w:rsidR="0027487F" w:rsidRPr="00AB606A" w:rsidRDefault="0027487F" w:rsidP="0027487F">
            <w:pPr>
              <w:jc w:val="center"/>
            </w:pPr>
            <w:r w:rsidRPr="00AB606A">
              <w:rPr>
                <w:rFonts w:hint="eastAsia"/>
                <w:w w:val="90"/>
              </w:rPr>
              <w:t>108</w:t>
            </w:r>
          </w:p>
        </w:tc>
        <w:tc>
          <w:tcPr>
            <w:tcW w:w="420" w:type="dxa"/>
            <w:shd w:val="clear" w:color="auto" w:fill="auto"/>
          </w:tcPr>
          <w:p w:rsidR="0027487F" w:rsidRDefault="0027487F" w:rsidP="007D67AD">
            <w:pPr>
              <w:jc w:val="center"/>
            </w:pPr>
            <w:r w:rsidRPr="00FD1EB1">
              <w:t>1</w:t>
            </w:r>
            <w:r w:rsidRPr="00FD1EB1">
              <w:rPr>
                <w:rFonts w:hint="eastAsia"/>
              </w:rPr>
              <w:t>09</w:t>
            </w:r>
          </w:p>
        </w:tc>
      </w:tr>
    </w:tbl>
    <w:p w:rsidR="00D9079F" w:rsidRDefault="00902477" w:rsidP="00E05368">
      <w:r>
        <w:rPr>
          <w:noProof/>
        </w:rPr>
        <w:lastRenderedPageBreak/>
        <mc:AlternateContent>
          <mc:Choice Requires="wps">
            <w:drawing>
              <wp:inline distT="0" distB="0" distL="0" distR="0" wp14:anchorId="15D68812" wp14:editId="622EDBBA">
                <wp:extent cx="2195830" cy="306070"/>
                <wp:effectExtent l="5080" t="3810" r="8890" b="4445"/>
                <wp:docPr id="336"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Pr="00BD2BE3" w:rsidRDefault="00C830D1" w:rsidP="00BD2BE3">
                            <w:pPr>
                              <w:pStyle w:val="-"/>
                              <w:ind w:leftChars="70" w:left="162"/>
                              <w:rPr>
                                <w:position w:val="-2"/>
                              </w:rPr>
                            </w:pPr>
                            <w:r w:rsidRPr="00BD2BE3">
                              <w:rPr>
                                <w:rFonts w:hint="eastAsia"/>
                                <w:position w:val="-2"/>
                              </w:rPr>
                              <w:t>109國寫題命題特色</w:t>
                            </w:r>
                          </w:p>
                        </w:txbxContent>
                      </wps:txbx>
                      <wps:bodyPr rot="0" vert="horz" wrap="square" lIns="0" tIns="0" rIns="0" bIns="0" anchor="t" anchorCtr="0" upright="1">
                        <a:noAutofit/>
                      </wps:bodyPr>
                    </wps:wsp>
                  </a:graphicData>
                </a:graphic>
              </wp:inline>
            </w:drawing>
          </mc:Choice>
          <mc:Fallback>
            <w:pict>
              <v:roundrect w14:anchorId="15D68812" id="AutoShape 402" o:spid="_x0000_s1045" style="width:172.9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" fillcolor="#4c4c4c" stroked="f">
                <v:textbox inset="0,0,0,0">
                  <w:txbxContent>
                    <w:p w:rsidR="00C830D1" w:rsidRPr="00BD2BE3" w:rsidRDefault="00C830D1" w:rsidP="00BD2BE3">
                      <w:pPr>
                        <w:pStyle w:val="-"/>
                        <w:ind w:leftChars="70" w:left="162"/>
                        <w:rPr>
                          <w:position w:val="-2"/>
                        </w:rPr>
                      </w:pPr>
                      <w:r w:rsidRPr="00BD2BE3">
                        <w:rPr>
                          <w:rFonts w:hint="eastAsia"/>
                          <w:position w:val="-2"/>
                        </w:rPr>
                        <w:t>109國寫題命題特色</w:t>
                      </w:r>
                    </w:p>
                  </w:txbxContent>
                </v:textbox>
                <w10:anchorlock/>
              </v:roundrect>
            </w:pict>
          </mc:Fallback>
        </mc:AlternateContent>
      </w:r>
    </w:p>
    <w:p w:rsidR="007D67AD" w:rsidRDefault="007D67AD" w:rsidP="000D181C">
      <w:r>
        <w:rPr>
          <w:rFonts w:hint="eastAsia"/>
        </w:rPr>
        <w:t xml:space="preserve">　　本次測驗，國寫題的第一大題終於跳脫「圖表判讀」的輪迴，出現單篇文章素材，讓學生</w:t>
      </w:r>
      <w:r w:rsidR="006A4938">
        <w:rPr>
          <w:rFonts w:hint="eastAsia"/>
          <w:lang w:eastAsia="zh-HK"/>
        </w:rPr>
        <w:t>閱讀</w:t>
      </w:r>
      <w:r>
        <w:rPr>
          <w:rFonts w:hint="eastAsia"/>
        </w:rPr>
        <w:t>文本後，</w:t>
      </w:r>
      <w:r w:rsidR="006A4938" w:rsidRPr="0062544E">
        <w:rPr>
          <w:rFonts w:hint="eastAsia"/>
        </w:rPr>
        <w:t>從自我的成長經驗省思玩具是「玩物喪志」，還是「玩物養志」？</w:t>
      </w:r>
      <w:r>
        <w:rPr>
          <w:rFonts w:hint="eastAsia"/>
        </w:rPr>
        <w:t>作答的指引清晰，題目不難發揮。從作答型態上來看，延續</w:t>
      </w:r>
      <w:r>
        <w:rPr>
          <w:rFonts w:hint="eastAsia"/>
        </w:rPr>
        <w:t>108</w:t>
      </w:r>
      <w:r>
        <w:rPr>
          <w:rFonts w:hint="eastAsia"/>
        </w:rPr>
        <w:t>「含糖飲料」，在問題（一）測驗資料分析的能力，在問題（二）詢問立場與看法，貼近學生真實生活。美中不足之處在於閱讀素材的處理，第一大段先列舉「</w:t>
      </w:r>
      <w:r w:rsidRPr="00D718CF">
        <w:rPr>
          <w:rFonts w:hint="eastAsia"/>
        </w:rPr>
        <w:t>古典玩具、積木玩具與擬仿玩具</w:t>
      </w:r>
      <w:r>
        <w:rPr>
          <w:rFonts w:hint="eastAsia"/>
        </w:rPr>
        <w:t>」，接著介紹「</w:t>
      </w:r>
      <w:r w:rsidRPr="00D718CF">
        <w:rPr>
          <w:rFonts w:hint="eastAsia"/>
        </w:rPr>
        <w:t>古典玩具</w:t>
      </w:r>
      <w:r>
        <w:rPr>
          <w:rFonts w:hint="eastAsia"/>
        </w:rPr>
        <w:t>」，突然跳至「</w:t>
      </w:r>
      <w:r w:rsidRPr="00D718CF">
        <w:rPr>
          <w:rFonts w:hint="eastAsia"/>
        </w:rPr>
        <w:t>相反地，擬仿玩具不同於積木玩具</w:t>
      </w:r>
      <w:r>
        <w:rPr>
          <w:rFonts w:hint="eastAsia"/>
        </w:rPr>
        <w:t>」，從「相反地」一詞來看，</w:t>
      </w:r>
      <w:r w:rsidR="006A4938" w:rsidRPr="0062544E">
        <w:rPr>
          <w:rFonts w:hint="eastAsia"/>
        </w:rPr>
        <w:t>改寫者可能省略了中間「積木玩具」的描述，直接跳至「擬仿玩具與積木玩具」的比較。此外，</w:t>
      </w:r>
      <w:r>
        <w:rPr>
          <w:rFonts w:hint="eastAsia"/>
        </w:rPr>
        <w:t>第一段所述「古典玩具」的特徵又與第三段「積木玩具」十分相似，如此可能造成考生閱讀過程的困惑。</w:t>
      </w:r>
    </w:p>
    <w:p w:rsidR="007D67AD" w:rsidRDefault="007D67AD" w:rsidP="000D181C">
      <w:r>
        <w:rPr>
          <w:rFonts w:hint="eastAsia"/>
        </w:rPr>
        <w:t xml:space="preserve">　　第二大題文本仍是一文一白，取材自蘇軾〈臨江仙〉與陳列《地上歲月．山中書》，兩則素材皆為</w:t>
      </w:r>
      <w:r>
        <w:rPr>
          <w:rFonts w:hint="eastAsia"/>
        </w:rPr>
        <w:t>A</w:t>
      </w:r>
      <w:r>
        <w:rPr>
          <w:rFonts w:hint="eastAsia"/>
        </w:rPr>
        <w:t>類作家。與前</w:t>
      </w:r>
      <w:r w:rsidR="006A4938">
        <w:rPr>
          <w:rFonts w:hint="eastAsia"/>
          <w:lang w:eastAsia="zh-HK"/>
        </w:rPr>
        <w:t>兩</w:t>
      </w:r>
      <w:r>
        <w:rPr>
          <w:rFonts w:hint="eastAsia"/>
        </w:rPr>
        <w:t>年不同的是，捨棄分項作答模式，讓學生在閱讀之後，選擇其中一種體悟加以抒發，完成單篇作文。作答內容要求適當「連結甲文或乙文的體悟」，但對於如何「連結」並無進一步規範。</w:t>
      </w:r>
      <w:r w:rsidR="006A4938" w:rsidRPr="0062544E">
        <w:rPr>
          <w:rFonts w:hint="eastAsia"/>
        </w:rPr>
        <w:t>建議考生應適當敘述體驗與抒發感受，避免寫成甲文或乙文的「擴寫」、「續寫」。</w:t>
      </w:r>
    </w:p>
    <w:p w:rsidR="00D9079F" w:rsidRPr="00D9079F" w:rsidRDefault="00D9079F" w:rsidP="008564E7"/>
    <w:p w:rsidR="00E05368" w:rsidRDefault="00902477" w:rsidP="00E05368">
      <w:r>
        <w:rPr>
          <w:noProof/>
        </w:rPr>
        <mc:AlternateContent>
          <mc:Choice Requires="wps">
            <w:drawing>
              <wp:inline distT="0" distB="0" distL="0" distR="0" wp14:anchorId="3AB04975" wp14:editId="17FEF402">
                <wp:extent cx="2160270" cy="306070"/>
                <wp:effectExtent l="5080" t="635" r="6350" b="7620"/>
                <wp:docPr id="33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Pr="00BD2BE3" w:rsidRDefault="00C830D1" w:rsidP="00BD2BE3">
                            <w:pPr>
                              <w:pStyle w:val="-"/>
                              <w:ind w:leftChars="50" w:left="116"/>
                              <w:jc w:val="left"/>
                              <w:rPr>
                                <w:position w:val="-2"/>
                              </w:rPr>
                            </w:pPr>
                            <w:r w:rsidRPr="00BD2BE3">
                              <w:rPr>
                                <w:rFonts w:hint="eastAsia"/>
                                <w:position w:val="-2"/>
                              </w:rPr>
                              <w:t>未來選擇題命題趨勢</w:t>
                            </w:r>
                          </w:p>
                        </w:txbxContent>
                      </wps:txbx>
                      <wps:bodyPr rot="0" vert="horz" wrap="square" lIns="0" tIns="0" rIns="0" bIns="0" anchor="t" anchorCtr="0" upright="1">
                        <a:noAutofit/>
                      </wps:bodyPr>
                    </wps:wsp>
                  </a:graphicData>
                </a:graphic>
              </wp:inline>
            </w:drawing>
          </mc:Choice>
          <mc:Fallback>
            <w:pict>
              <v:roundrect w14:anchorId="3AB04975" id="AutoShape 104" o:spid="_x0000_s1046" style="width:170.1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" fillcolor="#4c4c4c" stroked="f">
                <v:textbox inset="0,0,0,0">
                  <w:txbxContent>
                    <w:p w:rsidR="00C830D1" w:rsidRPr="00BD2BE3" w:rsidRDefault="00C830D1" w:rsidP="00BD2BE3">
                      <w:pPr>
                        <w:pStyle w:val="-"/>
                        <w:ind w:leftChars="50" w:left="116"/>
                        <w:jc w:val="left"/>
                        <w:rPr>
                          <w:position w:val="-2"/>
                        </w:rPr>
                      </w:pPr>
                      <w:r w:rsidRPr="00BD2BE3">
                        <w:rPr>
                          <w:rFonts w:hint="eastAsia"/>
                          <w:position w:val="-2"/>
                        </w:rPr>
                        <w:t>未來選擇題命題趨勢</w:t>
                      </w:r>
                    </w:p>
                  </w:txbxContent>
                </v:textbox>
                <w10:anchorlock/>
              </v:roundrect>
            </w:pict>
          </mc:Fallback>
        </mc:AlternateContent>
      </w:r>
    </w:p>
    <w:p w:rsidR="007D67AD" w:rsidRDefault="007D67AD" w:rsidP="000D181C">
      <w:r>
        <w:rPr>
          <w:rFonts w:hint="eastAsia"/>
        </w:rPr>
        <w:t xml:space="preserve">　　綜合近年來教育趨勢與大考中心所公告的訊息，觀察本次命題，推估未來選擇題命題趨勢如下：</w:t>
      </w:r>
    </w:p>
    <w:p w:rsidR="007D67AD" w:rsidRDefault="007D67AD" w:rsidP="000D181C">
      <w:r>
        <w:rPr>
          <w:rFonts w:hint="eastAsia"/>
        </w:rPr>
        <w:t xml:space="preserve">　　首先，跨領域素養導向試題將從點綴成為常態，但從今年的素養題來看，皆給予充足的語境，考生即使對</w:t>
      </w:r>
      <w:r>
        <w:rPr>
          <w:rFonts w:hint="eastAsia"/>
        </w:rPr>
        <w:t>GI</w:t>
      </w:r>
      <w:r>
        <w:rPr>
          <w:rFonts w:hint="eastAsia"/>
        </w:rPr>
        <w:t>值與經濟指標不甚了解，仍能活用閱讀策略，加以判讀。其次，近年來「素養導向」成為教育界重要口號，「素養」不僅是知識與技能，更著重於學習的態度，語文教學不應出現斷層，故大考中心於</w:t>
      </w:r>
      <w:r>
        <w:rPr>
          <w:rFonts w:hint="eastAsia"/>
        </w:rPr>
        <w:t>105</w:t>
      </w:r>
      <w:r>
        <w:rPr>
          <w:rFonts w:hint="eastAsia"/>
        </w:rPr>
        <w:t>年公告的「考試說明」中已明確指出九年一貫期間的學習內容為當然命題範圍，即使在高中階段列入第六冊，仍有極大可能成為測驗內容。從這點來看，命題者對「素養導向」的認知逐漸修正至「語</w:t>
      </w:r>
      <w:r w:rsidR="00BD2BE3">
        <w:rPr>
          <w:rFonts w:hint="eastAsia"/>
        </w:rPr>
        <w:t>文素養」，更精確地掌握本科教學範疇，而不再只流於</w:t>
      </w:r>
      <w:r w:rsidR="006A4938">
        <w:rPr>
          <w:rFonts w:hint="eastAsia"/>
          <w:lang w:eastAsia="zh-HK"/>
        </w:rPr>
        <w:t>以</w:t>
      </w:r>
      <w:r w:rsidR="00BD2BE3">
        <w:rPr>
          <w:rFonts w:hint="eastAsia"/>
        </w:rPr>
        <w:t>生活與時事素材</w:t>
      </w:r>
      <w:r>
        <w:rPr>
          <w:rFonts w:hint="eastAsia"/>
        </w:rPr>
        <w:t>包裝。值得一</w:t>
      </w:r>
      <w:r w:rsidR="006014D0">
        <w:rPr>
          <w:rFonts w:hint="eastAsia"/>
          <w:lang w:eastAsia="zh-HK"/>
        </w:rPr>
        <w:t>提</w:t>
      </w:r>
      <w:r>
        <w:rPr>
          <w:rFonts w:hint="eastAsia"/>
        </w:rPr>
        <w:t>的是，古文三十篇中的三篇臺灣文選全部入題，白話閱讀方面更出現蔣渭水作品，可以看見「國文」的本土化現象。</w:t>
      </w:r>
    </w:p>
    <w:p w:rsidR="007D67AD" w:rsidRPr="00D60E74" w:rsidRDefault="007D67AD" w:rsidP="000D181C">
      <w:r>
        <w:rPr>
          <w:rFonts w:hint="eastAsia"/>
        </w:rPr>
        <w:t xml:space="preserve">　　綜上所述，本次命題復返語文教育本位，未來考生一方面應持續拓展閱讀與寫作的視野，包含科普著作與實用文本；另一方面應向下打穩基礎，熟讀教材，無所偏廢，方能於考場得心應手。</w:t>
      </w:r>
    </w:p>
    <w:p w:rsidR="00E05368" w:rsidRPr="00C56997" w:rsidRDefault="00E05368" w:rsidP="008564E7">
      <w:pPr>
        <w:snapToGrid w:val="0"/>
        <w:spacing w:line="192" w:lineRule="auto"/>
      </w:pPr>
    </w:p>
    <w:p w:rsidR="000D181C" w:rsidRDefault="000D181C">
      <w:pPr>
        <w:widowControl/>
        <w:jc w:val="left"/>
      </w:pPr>
      <w:r>
        <w:br w:type="page"/>
      </w:r>
    </w:p>
    <w:p w:rsidR="00D9079F" w:rsidRDefault="00902477" w:rsidP="00D9079F">
      <w:r>
        <w:rPr>
          <w:noProof/>
        </w:rPr>
        <w:lastRenderedPageBreak/>
        <mc:AlternateContent>
          <mc:Choice Requires="wps">
            <w:drawing>
              <wp:inline distT="0" distB="0" distL="0" distR="0" wp14:anchorId="2AE3B6C9" wp14:editId="7CE8107C">
                <wp:extent cx="2124075" cy="306070"/>
                <wp:effectExtent l="5080" t="3810" r="4445" b="4445"/>
                <wp:docPr id="334"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Pr="00BD2BE3" w:rsidRDefault="00C830D1" w:rsidP="00BD2BE3">
                            <w:pPr>
                              <w:pStyle w:val="-"/>
                              <w:ind w:leftChars="50" w:left="116"/>
                              <w:rPr>
                                <w:position w:val="-2"/>
                              </w:rPr>
                            </w:pPr>
                            <w:r w:rsidRPr="00BD2BE3">
                              <w:rPr>
                                <w:rFonts w:hint="eastAsia"/>
                                <w:position w:val="-2"/>
                              </w:rPr>
                              <w:t>未來國寫題命題趨勢</w:t>
                            </w:r>
                          </w:p>
                        </w:txbxContent>
                      </wps:txbx>
                      <wps:bodyPr rot="0" vert="horz" wrap="square" lIns="0" tIns="0" rIns="0" bIns="0" anchor="t" anchorCtr="0" upright="1">
                        <a:noAutofit/>
                      </wps:bodyPr>
                    </wps:wsp>
                  </a:graphicData>
                </a:graphic>
              </wp:inline>
            </w:drawing>
          </mc:Choice>
          <mc:Fallback>
            <w:pict>
              <v:roundrect w14:anchorId="2AE3B6C9" id="AutoShape 403" o:spid="_x0000_s1047" style="width:167.2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" fillcolor="#4c4c4c" stroked="f">
                <v:textbox inset="0,0,0,0">
                  <w:txbxContent>
                    <w:p w:rsidR="00C830D1" w:rsidRPr="00BD2BE3" w:rsidRDefault="00C830D1" w:rsidP="00BD2BE3">
                      <w:pPr>
                        <w:pStyle w:val="-"/>
                        <w:ind w:leftChars="50" w:left="116"/>
                        <w:rPr>
                          <w:position w:val="-2"/>
                        </w:rPr>
                      </w:pPr>
                      <w:r w:rsidRPr="00BD2BE3">
                        <w:rPr>
                          <w:rFonts w:hint="eastAsia"/>
                          <w:position w:val="-2"/>
                        </w:rPr>
                        <w:t>未來國寫題命題趨勢</w:t>
                      </w:r>
                    </w:p>
                  </w:txbxContent>
                </v:textbox>
                <w10:anchorlock/>
              </v:roundrect>
            </w:pict>
          </mc:Fallback>
        </mc:AlternateContent>
      </w:r>
    </w:p>
    <w:p w:rsidR="007D67AD" w:rsidRDefault="007D67AD" w:rsidP="000D181C">
      <w:r>
        <w:rPr>
          <w:rFonts w:hint="eastAsia"/>
        </w:rPr>
        <w:t xml:space="preserve">　　今年國寫知性題問題（一）測驗說明能力，問題（二）測驗二擇一立場的論述能力，仍維持一貫模式；感性題仍以命題作文為主，讓考生在兩種體悟中擇一闡述。觀察近年來「二擇一」的試題重複性較高，有了今年「圖表判讀」打入冷宮的前車之鑑，明年或許會出現不一樣的變化。</w:t>
      </w:r>
    </w:p>
    <w:p w:rsidR="007D67AD" w:rsidRDefault="007D67AD" w:rsidP="000D181C">
      <w:r>
        <w:rPr>
          <w:rFonts w:hint="eastAsia"/>
        </w:rPr>
        <w:t xml:space="preserve">　　尤其大考中心的國寫命題技術日益成熟，過往參考試卷與研究用試卷的命題經驗成為養分，題型更見靈活。以第一大題的問題（二）為例，主題與大考中心曾公告在網頁上的</w:t>
      </w:r>
      <w:r>
        <w:rPr>
          <w:rFonts w:hint="eastAsia"/>
        </w:rPr>
        <w:t>107</w:t>
      </w:r>
      <w:r>
        <w:rPr>
          <w:rFonts w:hint="eastAsia"/>
        </w:rPr>
        <w:t>年學測參考試卷「玩，我的玩具」十分相近。差別在於</w:t>
      </w:r>
      <w:r>
        <w:rPr>
          <w:rFonts w:hint="eastAsia"/>
        </w:rPr>
        <w:t>107</w:t>
      </w:r>
      <w:r>
        <w:rPr>
          <w:rFonts w:hint="eastAsia"/>
        </w:rPr>
        <w:t>年參考試卷為單篇文章，要求以說明文中論點破題，再進而闡述「玩」的精神內涵、體會，並分享經驗過的樂趣，顯然考生取材的方向較為發散，相較之下，今年試題的作答論點更為清晰，舊瓶新酒而命題技術更臻佳境。</w:t>
      </w:r>
    </w:p>
    <w:p w:rsidR="007D67AD" w:rsidRDefault="007D67AD" w:rsidP="000D181C">
      <w:r>
        <w:rPr>
          <w:rFonts w:hint="eastAsia"/>
        </w:rPr>
        <w:t xml:space="preserve">　　第二大題僅需</w:t>
      </w:r>
      <w:r w:rsidR="006A4938">
        <w:rPr>
          <w:rFonts w:hint="eastAsia"/>
          <w:lang w:eastAsia="zh-HK"/>
        </w:rPr>
        <w:t>撰寫</w:t>
      </w:r>
      <w:r>
        <w:rPr>
          <w:rFonts w:hint="eastAsia"/>
        </w:rPr>
        <w:t>一篇命題作文，看似有違近年趨勢，但事實上，大考中心曾於</w:t>
      </w:r>
      <w:r>
        <w:rPr>
          <w:rFonts w:hint="eastAsia"/>
        </w:rPr>
        <w:t>104</w:t>
      </w:r>
      <w:r>
        <w:rPr>
          <w:rFonts w:hint="eastAsia"/>
        </w:rPr>
        <w:t>年公告過一批研究用試卷，其中卷五的第二大題取材自洪素麗的〈瓷碗〉，文章節錄範圍的開頭為「瓷器與絲、紙一齊沿絲路傳至西方……」，讓考生選擇就「失落的光輝」或「愉快的一天」擇一作文，從作答上來看，與今年試題型態極為相近，差別只是一為單一文本涵蓋兩種體悟，而一為雙文本中各含一種體悟。</w:t>
      </w:r>
    </w:p>
    <w:p w:rsidR="00D9079F" w:rsidRPr="00D9079F" w:rsidRDefault="007D67AD" w:rsidP="000D181C">
      <w:r>
        <w:rPr>
          <w:rFonts w:hint="eastAsia"/>
        </w:rPr>
        <w:t xml:space="preserve">　　綜上所述，吸收過去經驗，靈活變化參考試卷、研究用試卷中的題型，可能是接下來幾年的趨勢。建議考生</w:t>
      </w:r>
      <w:r w:rsidR="006A4938">
        <w:rPr>
          <w:rFonts w:hint="eastAsia"/>
          <w:lang w:eastAsia="zh-HK"/>
        </w:rPr>
        <w:t>在</w:t>
      </w:r>
      <w:r>
        <w:rPr>
          <w:rFonts w:hint="eastAsia"/>
        </w:rPr>
        <w:t>準備國寫的過程中，不應</w:t>
      </w:r>
      <w:r w:rsidR="006A4938">
        <w:rPr>
          <w:rFonts w:hint="eastAsia"/>
          <w:lang w:eastAsia="zh-HK"/>
        </w:rPr>
        <w:t>局</w:t>
      </w:r>
      <w:r>
        <w:rPr>
          <w:rFonts w:hint="eastAsia"/>
        </w:rPr>
        <w:t>限於近年大考的考古題，擴大練習範圍，方能有備無患。</w:t>
      </w:r>
    </w:p>
    <w:p w:rsidR="00D9079F" w:rsidRDefault="00D9079F" w:rsidP="005700F6"/>
    <w:p w:rsidR="00D9079F" w:rsidRDefault="00D9079F" w:rsidP="005700F6">
      <w:pPr>
        <w:sectPr w:rsidR="00D9079F" w:rsidSect="006014D0">
          <w:headerReference w:type="even" r:id="rId21"/>
          <w:headerReference w:type="default" r:id="rId22"/>
          <w:footerReference w:type="even" r:id="rId23"/>
          <w:footerReference w:type="default" r:id="rId24"/>
          <w:headerReference w:type="first" r:id="rId25"/>
          <w:footerReference w:type="first" r:id="rId26"/>
          <w:pgSz w:w="14578" w:h="20639" w:code="230"/>
          <w:pgMar w:top="3289" w:right="2183" w:bottom="2948" w:left="2183" w:header="2722" w:footer="2325" w:gutter="0"/>
          <w:pgNumType w:start="1"/>
          <w:cols w:space="425"/>
          <w:docGrid w:type="linesAndChars" w:linePitch="400" w:charSpace="428"/>
        </w:sectPr>
      </w:pPr>
    </w:p>
    <w:p w:rsidR="00E6574B" w:rsidRDefault="00E81808" w:rsidP="003C1C53">
      <w:pPr>
        <w:pStyle w:val="12"/>
        <w:spacing w:after="4000"/>
      </w:pPr>
      <w:r>
        <w:rPr>
          <w:noProof/>
        </w:rPr>
        <w:lastRenderedPageBreak/>
        <w:drawing>
          <wp:anchor distT="0" distB="0" distL="114300" distR="114300" simplePos="0" relativeHeight="251783168" behindDoc="1" locked="0" layoutInCell="1" allowOverlap="1" wp14:anchorId="6DCD7295" wp14:editId="7DB1C2F9">
            <wp:simplePos x="0" y="0"/>
            <wp:positionH relativeFrom="column">
              <wp:posOffset>-730705</wp:posOffset>
            </wp:positionH>
            <wp:positionV relativeFrom="paragraph">
              <wp:posOffset>-1131187</wp:posOffset>
            </wp:positionV>
            <wp:extent cx="7920000" cy="3726000"/>
            <wp:effectExtent l="0" t="0" r="5080" b="8255"/>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學測最前線-試題大剖析.jpg"/>
                    <pic:cNvPicPr/>
                  </pic:nvPicPr>
                  <pic:blipFill>
                    <a:blip r:embed="rId27" cstate="screen">
                      <a:extLst>
                        <a:ext uri="{28A0092B-C50C-407E-A947-70E740481C1C}">
                          <a14:useLocalDpi xmlns:a14="http://schemas.microsoft.com/office/drawing/2010/main"/>
                        </a:ext>
                      </a:extLst>
                    </a:blip>
                    <a:stretch>
                      <a:fillRect/>
                    </a:stretch>
                  </pic:blipFill>
                  <pic:spPr>
                    <a:xfrm>
                      <a:off x="0" y="0"/>
                      <a:ext cx="7920000" cy="3726000"/>
                    </a:xfrm>
                    <a:prstGeom prst="rect">
                      <a:avLst/>
                    </a:prstGeom>
                  </pic:spPr>
                </pic:pic>
              </a:graphicData>
            </a:graphic>
            <wp14:sizeRelH relativeFrom="margin">
              <wp14:pctWidth>0</wp14:pctWidth>
            </wp14:sizeRelH>
            <wp14:sizeRelV relativeFrom="margin">
              <wp14:pctHeight>0</wp14:pctHeight>
            </wp14:sizeRelV>
          </wp:anchor>
        </w:drawing>
      </w:r>
    </w:p>
    <w:p w:rsidR="009C3CBF" w:rsidRDefault="00902477" w:rsidP="009C3CBF">
      <w:r>
        <w:rPr>
          <w:noProof/>
        </w:rPr>
        <mc:AlternateContent>
          <mc:Choice Requires="wps">
            <w:drawing>
              <wp:anchor distT="0" distB="0" distL="114300" distR="114300" simplePos="0" relativeHeight="251627520" behindDoc="0" locked="0" layoutInCell="1" allowOverlap="0" wp14:anchorId="2791CC9C" wp14:editId="1F6343C8">
                <wp:simplePos x="0" y="0"/>
                <wp:positionH relativeFrom="column">
                  <wp:posOffset>3259455</wp:posOffset>
                </wp:positionH>
                <wp:positionV relativeFrom="paragraph">
                  <wp:posOffset>1905</wp:posOffset>
                </wp:positionV>
                <wp:extent cx="3229610" cy="437515"/>
                <wp:effectExtent l="0" t="0" r="8890" b="635"/>
                <wp:wrapSquare wrapText="bothSides"/>
                <wp:docPr id="3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30D1" w:rsidRPr="00B4316C" w:rsidRDefault="00C830D1" w:rsidP="000717F8">
                            <w:pPr>
                              <w:spacing w:line="360" w:lineRule="exact"/>
                              <w:ind w:left="222" w:hangingChars="100" w:hanging="222"/>
                              <w:jc w:val="left"/>
                              <w:rPr>
                                <w:sz w:val="22"/>
                              </w:rPr>
                            </w:pPr>
                            <w:r w:rsidRPr="00B4316C">
                              <w:rPr>
                                <w:rFonts w:hint="eastAsia"/>
                                <w:sz w:val="22"/>
                              </w:rPr>
                              <w:t>（此份試卷解題係依據大學考試中心於</w:t>
                            </w:r>
                            <w:r>
                              <w:rPr>
                                <w:rFonts w:hint="eastAsia"/>
                                <w:sz w:val="22"/>
                              </w:rPr>
                              <w:t>109</w:t>
                            </w:r>
                            <w:r w:rsidRPr="00B4316C">
                              <w:rPr>
                                <w:rFonts w:hint="eastAsia"/>
                                <w:sz w:val="22"/>
                              </w:rPr>
                              <w:t>年</w:t>
                            </w:r>
                            <w:r>
                              <w:rPr>
                                <w:rFonts w:hint="eastAsia"/>
                                <w:sz w:val="22"/>
                              </w:rPr>
                              <w:t>1</w:t>
                            </w:r>
                            <w:r w:rsidRPr="00B4316C">
                              <w:rPr>
                                <w:rFonts w:hint="eastAsia"/>
                                <w:sz w:val="22"/>
                              </w:rPr>
                              <w:t>月</w:t>
                            </w:r>
                            <w:r>
                              <w:rPr>
                                <w:rFonts w:hint="eastAsia"/>
                                <w:sz w:val="22"/>
                              </w:rPr>
                              <w:t>18</w:t>
                            </w:r>
                            <w:r w:rsidRPr="00B4316C">
                              <w:rPr>
                                <w:rFonts w:hint="eastAsia"/>
                                <w:sz w:val="22"/>
                              </w:rPr>
                              <w:t>日所公告之答案為主）</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1CC9C" id="_x0000_s1048" type="#_x0000_t202" style="position:absolute;left:0;text-align:left;margin-left:256.65pt;margin-top:.15pt;width:254.3pt;height:3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" o:allowoverlap="f" filled="f" stroked="f">
                <v:textbox inset="0,0,0,0">
                  <w:txbxContent>
                    <w:p w:rsidR="00C830D1" w:rsidRPr="00B4316C" w:rsidRDefault="00C830D1" w:rsidP="000717F8">
                      <w:pPr>
                        <w:spacing w:line="360" w:lineRule="exact"/>
                        <w:ind w:left="222" w:hangingChars="100" w:hanging="222"/>
                        <w:jc w:val="left"/>
                        <w:rPr>
                          <w:sz w:val="22"/>
                        </w:rPr>
                      </w:pPr>
                      <w:r w:rsidRPr="00B4316C">
                        <w:rPr>
                          <w:rFonts w:hint="eastAsia"/>
                          <w:sz w:val="22"/>
                        </w:rPr>
                        <w:t>（此份試卷解題係依據大學考試中心於</w:t>
                      </w:r>
                      <w:r>
                        <w:rPr>
                          <w:rFonts w:hint="eastAsia"/>
                          <w:sz w:val="22"/>
                        </w:rPr>
                        <w:t>109</w:t>
                      </w:r>
                      <w:r w:rsidRPr="00B4316C">
                        <w:rPr>
                          <w:rFonts w:hint="eastAsia"/>
                          <w:sz w:val="22"/>
                        </w:rPr>
                        <w:t>年</w:t>
                      </w:r>
                      <w:r>
                        <w:rPr>
                          <w:rFonts w:hint="eastAsia"/>
                          <w:sz w:val="22"/>
                        </w:rPr>
                        <w:t>1</w:t>
                      </w:r>
                      <w:r w:rsidRPr="00B4316C">
                        <w:rPr>
                          <w:rFonts w:hint="eastAsia"/>
                          <w:sz w:val="22"/>
                        </w:rPr>
                        <w:t>月</w:t>
                      </w:r>
                      <w:r>
                        <w:rPr>
                          <w:rFonts w:hint="eastAsia"/>
                          <w:sz w:val="22"/>
                        </w:rPr>
                        <w:t>18</w:t>
                      </w:r>
                      <w:r w:rsidRPr="00B4316C">
                        <w:rPr>
                          <w:rFonts w:hint="eastAsia"/>
                          <w:sz w:val="22"/>
                        </w:rPr>
                        <w:t>日所公告之答案為主）</w:t>
                      </w:r>
                    </w:p>
                  </w:txbxContent>
                </v:textbox>
                <w10:wrap type="square"/>
              </v:shape>
            </w:pict>
          </mc:Fallback>
        </mc:AlternateContent>
      </w:r>
      <w:r>
        <w:rPr>
          <w:noProof/>
        </w:rPr>
        <mc:AlternateContent>
          <mc:Choice Requires="wps">
            <w:drawing>
              <wp:inline distT="0" distB="0" distL="0" distR="0" wp14:anchorId="3E2C1198" wp14:editId="3BABC810">
                <wp:extent cx="2456597" cy="306070"/>
                <wp:effectExtent l="0" t="0" r="1270" b="0"/>
                <wp:docPr id="330"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6597"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Default="006014D0" w:rsidP="006014D0">
                            <w:pPr>
                              <w:pStyle w:val="-"/>
                              <w:spacing w:beforeLines="10" w:before="40"/>
                              <w:ind w:left="232"/>
                            </w:pPr>
                            <w:r>
                              <w:rPr>
                                <w:rFonts w:hint="eastAsia"/>
                              </w:rPr>
                              <w:t>一、</w:t>
                            </w:r>
                            <w:r w:rsidR="00C830D1">
                              <w:rPr>
                                <w:rFonts w:hint="eastAsia"/>
                              </w:rPr>
                              <w:t>單選題</w:t>
                            </w:r>
                            <w:r w:rsidR="00C830D1" w:rsidRPr="00192EB0">
                              <w:rPr>
                                <w:rFonts w:hint="eastAsia"/>
                              </w:rPr>
                              <w:t>（占</w:t>
                            </w:r>
                            <w:r w:rsidR="00C830D1">
                              <w:rPr>
                                <w:rFonts w:hint="eastAsia"/>
                              </w:rPr>
                              <w:t>68</w:t>
                            </w:r>
                            <w:r w:rsidR="00C830D1" w:rsidRPr="00192EB0">
                              <w:rPr>
                                <w:rFonts w:hint="eastAsia"/>
                              </w:rPr>
                              <w:t>分）</w:t>
                            </w:r>
                          </w:p>
                        </w:txbxContent>
                      </wps:txbx>
                      <wps:bodyPr rot="0" vert="horz" wrap="square" lIns="0" tIns="0" rIns="0" bIns="0" anchor="t" anchorCtr="0" upright="1">
                        <a:noAutofit/>
                      </wps:bodyPr>
                    </wps:wsp>
                  </a:graphicData>
                </a:graphic>
              </wp:inline>
            </w:drawing>
          </mc:Choice>
          <mc:Fallback>
            <w:pict>
              <v:roundrect w14:anchorId="3E2C1198" id="AutoShape 72" o:spid="_x0000_s1049" style="width:193.4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" fillcolor="#4c4c4c" stroked="f">
                <v:textbox inset="0,0,0,0">
                  <w:txbxContent>
                    <w:p w:rsidR="00C830D1" w:rsidRDefault="006014D0" w:rsidP="006014D0">
                      <w:pPr>
                        <w:pStyle w:val="-"/>
                        <w:spacing w:beforeLines="10" w:before="40"/>
                        <w:ind w:left="232"/>
                      </w:pPr>
                      <w:r>
                        <w:rPr>
                          <w:rFonts w:hint="eastAsia"/>
                        </w:rPr>
                        <w:t>一、</w:t>
                      </w:r>
                      <w:r w:rsidR="00C830D1">
                        <w:rPr>
                          <w:rFonts w:hint="eastAsia"/>
                        </w:rPr>
                        <w:t>單選題</w:t>
                      </w:r>
                      <w:r w:rsidR="00C830D1" w:rsidRPr="00192EB0">
                        <w:rPr>
                          <w:rFonts w:hint="eastAsia"/>
                        </w:rPr>
                        <w:t>（占</w:t>
                      </w:r>
                      <w:r w:rsidR="00C830D1">
                        <w:rPr>
                          <w:rFonts w:hint="eastAsia"/>
                        </w:rPr>
                        <w:t>68</w:t>
                      </w:r>
                      <w:r w:rsidR="00C830D1" w:rsidRPr="00192EB0">
                        <w:rPr>
                          <w:rFonts w:hint="eastAsia"/>
                        </w:rPr>
                        <w:t>分）</w:t>
                      </w:r>
                    </w:p>
                  </w:txbxContent>
                </v:textbox>
                <w10:anchorlock/>
              </v:roundrect>
            </w:pict>
          </mc:Fallback>
        </mc:AlternateContent>
      </w:r>
    </w:p>
    <w:p w:rsidR="006C5733" w:rsidRPr="006C5733" w:rsidRDefault="006C5733" w:rsidP="009D64C9">
      <w:pPr>
        <w:pStyle w:val="aa"/>
        <w:ind w:left="929" w:hanging="697"/>
      </w:pPr>
      <w:r w:rsidRPr="00D426B9">
        <w:rPr>
          <w:rFonts w:hint="eastAsia"/>
        </w:rPr>
        <w:t>說明：</w:t>
      </w:r>
      <w:r>
        <w:rPr>
          <w:rFonts w:hint="eastAsia"/>
        </w:rPr>
        <w:tab/>
      </w:r>
      <w:r w:rsidR="00142E5A" w:rsidRPr="00266C39">
        <w:rPr>
          <w:rFonts w:hint="eastAsia"/>
        </w:rPr>
        <w:t>第</w:t>
      </w:r>
      <w:r w:rsidR="00142E5A" w:rsidRPr="00266C39">
        <w:rPr>
          <w:rFonts w:hint="eastAsia"/>
        </w:rPr>
        <w:t>1</w:t>
      </w:r>
      <w:r w:rsidR="00142E5A" w:rsidRPr="00266C39">
        <w:rPr>
          <w:rFonts w:hint="eastAsia"/>
        </w:rPr>
        <w:t>題至第</w:t>
      </w:r>
      <w:r w:rsidR="00142E5A" w:rsidRPr="00266C39">
        <w:rPr>
          <w:rFonts w:hint="eastAsia"/>
        </w:rPr>
        <w:t>34</w:t>
      </w:r>
      <w:r w:rsidR="00142E5A" w:rsidRPr="00266C39">
        <w:rPr>
          <w:rFonts w:hint="eastAsia"/>
        </w:rPr>
        <w:t>題，每題有</w:t>
      </w:r>
      <w:r w:rsidR="00142E5A" w:rsidRPr="00266C39">
        <w:rPr>
          <w:rFonts w:hint="eastAsia"/>
        </w:rPr>
        <w:t>4</w:t>
      </w:r>
      <w:r w:rsidR="00142E5A" w:rsidRPr="00266C39">
        <w:rPr>
          <w:rFonts w:hint="eastAsia"/>
        </w:rPr>
        <w:t>個選項，其中只有一個是正確或最適當的選項，請畫記在答案卡之「選擇題答案區」。各題答對者，得</w:t>
      </w:r>
      <w:r w:rsidR="00142E5A" w:rsidRPr="00266C39">
        <w:rPr>
          <w:rFonts w:hint="eastAsia"/>
        </w:rPr>
        <w:t>2</w:t>
      </w:r>
      <w:r w:rsidR="00142E5A" w:rsidRPr="00266C39">
        <w:rPr>
          <w:rFonts w:hint="eastAsia"/>
        </w:rPr>
        <w:t>分；答錯、未作答或畫記多於一個選項者，該題以零分計算。</w:t>
      </w:r>
    </w:p>
    <w:p w:rsidR="00142E5A" w:rsidRPr="005C3B9E" w:rsidRDefault="00902477"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636736" behindDoc="1" locked="0" layoutInCell="1" allowOverlap="1" wp14:anchorId="4826F178" wp14:editId="190A5267">
                <wp:simplePos x="0" y="0"/>
                <wp:positionH relativeFrom="column">
                  <wp:posOffset>1270</wp:posOffset>
                </wp:positionH>
                <wp:positionV relativeFrom="paragraph">
                  <wp:posOffset>168910</wp:posOffset>
                </wp:positionV>
                <wp:extent cx="6480175" cy="935990"/>
                <wp:effectExtent l="6350" t="6350" r="0" b="635"/>
                <wp:wrapNone/>
                <wp:docPr id="329"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3599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1D1B9" id="AutoShape 321" o:spid="_x0000_s1026" style="position:absolute;margin-left:.1pt;margin-top:13.3pt;width:510.25pt;height:7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" fillcolor="#e6e6e6" stroked="f"/>
            </w:pict>
          </mc:Fallback>
        </mc:AlternateContent>
      </w:r>
      <w:r w:rsidR="00142E5A" w:rsidRPr="005C3B9E">
        <w:rPr>
          <w:rStyle w:val="-4"/>
          <w:rFonts w:hint="eastAsia"/>
        </w:rPr>
        <w:t>1</w:t>
      </w:r>
      <w:r w:rsidR="00142E5A" w:rsidRPr="005C3B9E">
        <w:rPr>
          <w:rFonts w:hint="eastAsia"/>
        </w:rPr>
        <w:t xml:space="preserve">　</w:t>
      </w:r>
      <w:r w:rsidR="000717F8">
        <w:rPr>
          <w:rFonts w:hint="eastAsia"/>
        </w:rPr>
        <w:t>下列「」內的字，讀音前後相同的是：</w:t>
      </w:r>
      <w:r w:rsidR="000717F8">
        <w:rPr>
          <w:rFonts w:hint="eastAsia"/>
        </w:rPr>
        <w:br/>
        <w:t>(A)</w:t>
      </w:r>
      <w:r w:rsidR="000717F8">
        <w:rPr>
          <w:rFonts w:hint="eastAsia"/>
        </w:rPr>
        <w:t>若分「畛」域／悉心問「診」</w:t>
      </w:r>
      <w:r w:rsidR="000717F8">
        <w:rPr>
          <w:rFonts w:hint="eastAsia"/>
        </w:rPr>
        <w:tab/>
        <w:t>(B)</w:t>
      </w:r>
      <w:r w:rsidR="000717F8">
        <w:rPr>
          <w:rFonts w:hint="eastAsia"/>
        </w:rPr>
        <w:t>靈「鼉」之鼓／木雕神「龕」</w:t>
      </w:r>
      <w:r w:rsidR="000717F8">
        <w:rPr>
          <w:rFonts w:hint="eastAsia"/>
        </w:rPr>
        <w:br/>
        <w:t>(C)</w:t>
      </w:r>
      <w:r w:rsidR="000717F8">
        <w:rPr>
          <w:rFonts w:hint="eastAsia"/>
        </w:rPr>
        <w:t>莫得「遯」隱／鯨「豚」保育</w:t>
      </w:r>
      <w:r w:rsidR="000717F8">
        <w:rPr>
          <w:rFonts w:hint="eastAsia"/>
        </w:rPr>
        <w:tab/>
        <w:t>(D)</w:t>
      </w:r>
      <w:r w:rsidR="000717F8">
        <w:rPr>
          <w:rFonts w:hint="eastAsia"/>
        </w:rPr>
        <w:t>妝「奩」冠鏡／輕「謳」微吟</w:t>
      </w:r>
    </w:p>
    <w:p w:rsidR="00142E5A" w:rsidRDefault="00142E5A" w:rsidP="004A63A5">
      <w:pPr>
        <w:pStyle w:val="-5"/>
        <w:ind w:left="1207" w:hanging="1207"/>
      </w:pPr>
      <w:r w:rsidRPr="005C3B9E">
        <w:rPr>
          <w:rStyle w:val="-0"/>
          <w:rFonts w:hint="eastAsia"/>
        </w:rPr>
        <w:t>出　　處</w:t>
      </w:r>
      <w:r w:rsidRPr="005C3B9E">
        <w:rPr>
          <w:rFonts w:hint="eastAsia"/>
        </w:rPr>
        <w:t>：</w:t>
      </w:r>
      <w:r w:rsidR="007D6CFC">
        <w:rPr>
          <w:rFonts w:hint="eastAsia"/>
        </w:rPr>
        <w:tab/>
      </w:r>
      <w:r w:rsidR="004A63A5" w:rsidRPr="00D12CC5">
        <w:rPr>
          <w:rFonts w:hint="eastAsia"/>
        </w:rPr>
        <w:t>《搶救國文大作戰》第壹篇第</w:t>
      </w:r>
      <w:r w:rsidR="006A4938">
        <w:rPr>
          <w:rFonts w:hint="eastAsia"/>
          <w:lang w:eastAsia="zh-HK"/>
        </w:rPr>
        <w:t>二</w:t>
      </w:r>
      <w:r w:rsidR="004A63A5" w:rsidRPr="00D12CC5">
        <w:rPr>
          <w:rFonts w:hint="eastAsia"/>
        </w:rPr>
        <w:t>章同偏旁字音辨識、第貳篇第五章重要選文的內</w:t>
      </w:r>
      <w:r w:rsidR="006A4938">
        <w:rPr>
          <w:rFonts w:hint="eastAsia"/>
          <w:lang w:eastAsia="zh-HK"/>
        </w:rPr>
        <w:t>涵</w:t>
      </w:r>
      <w:r w:rsidR="004A63A5" w:rsidRPr="00D12CC5">
        <w:rPr>
          <w:rFonts w:hint="eastAsia"/>
        </w:rPr>
        <w:t>與特色</w:t>
      </w:r>
    </w:p>
    <w:p w:rsidR="00E81808" w:rsidRPr="0062544E" w:rsidRDefault="00E81808" w:rsidP="00E81808">
      <w:pPr>
        <w:pStyle w:val="-5-"/>
        <w:ind w:left="1532" w:hanging="325"/>
      </w:pPr>
      <w:r w:rsidRPr="0062544E">
        <w:rPr>
          <w:rFonts w:hint="eastAsia"/>
        </w:rPr>
        <w:t>(A)</w:t>
      </w:r>
      <w:r w:rsidRPr="0062544E">
        <w:rPr>
          <w:rFonts w:hint="eastAsia"/>
        </w:rPr>
        <w:t>前者出自鄭用錫〈勸和論〉</w:t>
      </w:r>
    </w:p>
    <w:p w:rsidR="00E81808" w:rsidRPr="0062544E" w:rsidRDefault="00E81808" w:rsidP="00E81808">
      <w:pPr>
        <w:pStyle w:val="-5-"/>
        <w:ind w:left="1532" w:hanging="325"/>
      </w:pPr>
      <w:r w:rsidRPr="0062544E">
        <w:rPr>
          <w:rFonts w:hint="eastAsia"/>
        </w:rPr>
        <w:t>(B)</w:t>
      </w:r>
      <w:r w:rsidRPr="0062544E">
        <w:rPr>
          <w:rFonts w:hint="eastAsia"/>
        </w:rPr>
        <w:t>前者出自李斯</w:t>
      </w:r>
      <w:r w:rsidRPr="0062544E">
        <w:rPr>
          <w:rFonts w:hint="eastAsia"/>
          <w:kern w:val="0"/>
        </w:rPr>
        <w:t>〈諫逐客書〉</w:t>
      </w:r>
    </w:p>
    <w:p w:rsidR="00E81808" w:rsidRPr="0062544E" w:rsidRDefault="00E81808" w:rsidP="00E81808">
      <w:pPr>
        <w:pStyle w:val="-5-"/>
        <w:ind w:left="1532" w:hanging="325"/>
      </w:pPr>
      <w:r w:rsidRPr="0062544E">
        <w:rPr>
          <w:rFonts w:hint="eastAsia"/>
        </w:rPr>
        <w:t>(C)</w:t>
      </w:r>
      <w:r w:rsidRPr="0062544E">
        <w:rPr>
          <w:rFonts w:hint="eastAsia"/>
        </w:rPr>
        <w:t>前者出自柳宗元</w:t>
      </w:r>
      <w:r w:rsidRPr="0062544E">
        <w:rPr>
          <w:rFonts w:hint="eastAsia"/>
          <w:kern w:val="0"/>
        </w:rPr>
        <w:t>〈始得西山宴遊記〉</w:t>
      </w:r>
    </w:p>
    <w:p w:rsidR="00E81808" w:rsidRPr="00E81808" w:rsidRDefault="00E81808" w:rsidP="00E81808">
      <w:pPr>
        <w:pStyle w:val="-5-"/>
        <w:ind w:left="1532" w:hanging="325"/>
        <w:rPr>
          <w:kern w:val="0"/>
        </w:rPr>
      </w:pPr>
      <w:r w:rsidRPr="0062544E">
        <w:rPr>
          <w:rFonts w:hint="eastAsia"/>
        </w:rPr>
        <w:t>(D)</w:t>
      </w:r>
      <w:r w:rsidRPr="0062544E">
        <w:rPr>
          <w:rFonts w:hint="eastAsia"/>
        </w:rPr>
        <w:t>前者出自杜光庭</w:t>
      </w:r>
      <w:r w:rsidRPr="0062544E">
        <w:rPr>
          <w:rFonts w:hint="eastAsia"/>
          <w:kern w:val="0"/>
        </w:rPr>
        <w:t>〈虬髯客傳〉</w:t>
      </w:r>
    </w:p>
    <w:p w:rsidR="00142E5A" w:rsidRPr="005C3B9E" w:rsidRDefault="00142E5A" w:rsidP="00142E5A">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w:t>
      </w:r>
    </w:p>
    <w:p w:rsidR="004A63A5" w:rsidRPr="00D12CC5" w:rsidRDefault="00142E5A" w:rsidP="009D39C0">
      <w:pPr>
        <w:pStyle w:val="-50"/>
        <w:ind w:left="1532" w:hanging="1532"/>
      </w:pPr>
      <w:r w:rsidRPr="005C3B9E">
        <w:rPr>
          <w:rStyle w:val="-0"/>
          <w:rFonts w:hint="eastAsia"/>
        </w:rPr>
        <w:t>解　　析</w:t>
      </w:r>
      <w:r w:rsidRPr="005C3B9E">
        <w:rPr>
          <w:rFonts w:hint="eastAsia"/>
        </w:rPr>
        <w:t>：</w:t>
      </w:r>
      <w:r w:rsidRPr="005C3B9E">
        <w:rPr>
          <w:rFonts w:hint="eastAsia"/>
        </w:rPr>
        <w:tab/>
      </w:r>
      <w:r w:rsidR="004A63A5" w:rsidRPr="00D12CC5">
        <w:rPr>
          <w:rFonts w:hint="eastAsia"/>
        </w:rPr>
        <w:t>(A)</w:t>
      </w:r>
      <w:r w:rsidR="004A63A5" w:rsidRPr="00D12CC5">
        <w:rPr>
          <w:rFonts w:hint="eastAsia"/>
        </w:rPr>
        <w:t>ㄓㄣ</w:t>
      </w:r>
      <w:r w:rsidR="004A63A5" w:rsidRPr="00AA5809">
        <w:rPr>
          <w:rFonts w:ascii="標楷體" w:eastAsia="標楷體" w:hAnsi="標楷體" w:hint="eastAsia"/>
        </w:rPr>
        <w:t>ˇ</w:t>
      </w:r>
    </w:p>
    <w:p w:rsidR="004A63A5" w:rsidRPr="00D12CC5" w:rsidRDefault="004A63A5" w:rsidP="009D39C0">
      <w:pPr>
        <w:pStyle w:val="-5-"/>
        <w:ind w:left="1532" w:hanging="325"/>
      </w:pPr>
      <w:r w:rsidRPr="00D12CC5">
        <w:rPr>
          <w:rFonts w:hint="eastAsia"/>
        </w:rPr>
        <w:t>(B)</w:t>
      </w:r>
      <w:r w:rsidRPr="00D12CC5">
        <w:rPr>
          <w:rFonts w:hint="eastAsia"/>
        </w:rPr>
        <w:t>ㄊㄨㄛ</w:t>
      </w:r>
      <w:r w:rsidRPr="00AA5809">
        <w:rPr>
          <w:rFonts w:ascii="標楷體" w:eastAsia="標楷體" w:hAnsi="標楷體" w:hint="eastAsia"/>
        </w:rPr>
        <w:t>ˊ</w:t>
      </w:r>
      <w:r w:rsidRPr="00D12CC5">
        <w:rPr>
          <w:rFonts w:hint="eastAsia"/>
        </w:rPr>
        <w:t>／ㄎㄢ</w:t>
      </w:r>
    </w:p>
    <w:p w:rsidR="004A63A5" w:rsidRPr="00D12CC5" w:rsidRDefault="004A63A5" w:rsidP="009D39C0">
      <w:pPr>
        <w:pStyle w:val="-5-"/>
        <w:ind w:left="1532" w:hanging="325"/>
      </w:pPr>
      <w:r w:rsidRPr="00D12CC5">
        <w:rPr>
          <w:rFonts w:hint="eastAsia"/>
        </w:rPr>
        <w:t>(C)</w:t>
      </w:r>
      <w:r w:rsidRPr="00D12CC5">
        <w:rPr>
          <w:rFonts w:hint="eastAsia"/>
        </w:rPr>
        <w:t>ㄉㄨㄣ</w:t>
      </w:r>
      <w:r w:rsidRPr="00AA5809">
        <w:rPr>
          <w:rFonts w:ascii="標楷體" w:eastAsia="標楷體" w:hAnsi="標楷體" w:hint="eastAsia"/>
        </w:rPr>
        <w:t>ˋ</w:t>
      </w:r>
      <w:r w:rsidRPr="00D12CC5">
        <w:rPr>
          <w:rFonts w:hint="eastAsia"/>
        </w:rPr>
        <w:t>／ㄊㄨㄣ</w:t>
      </w:r>
      <w:r w:rsidRPr="00AA5809">
        <w:rPr>
          <w:rFonts w:ascii="標楷體" w:eastAsia="標楷體" w:hAnsi="標楷體" w:hint="eastAsia"/>
        </w:rPr>
        <w:t>ˊ</w:t>
      </w:r>
    </w:p>
    <w:p w:rsidR="00BD2BE3" w:rsidRDefault="004A63A5" w:rsidP="009D39C0">
      <w:pPr>
        <w:pStyle w:val="-5-"/>
        <w:ind w:left="1532" w:hanging="325"/>
      </w:pPr>
      <w:r w:rsidRPr="00D12CC5">
        <w:rPr>
          <w:rFonts w:hint="eastAsia"/>
        </w:rPr>
        <w:t>(D)</w:t>
      </w:r>
      <w:r w:rsidRPr="00D12CC5">
        <w:rPr>
          <w:rFonts w:hint="eastAsia"/>
        </w:rPr>
        <w:t>ㄌㄧㄢ</w:t>
      </w:r>
      <w:r w:rsidRPr="00AA5809">
        <w:rPr>
          <w:rFonts w:ascii="標楷體" w:eastAsia="標楷體" w:hAnsi="標楷體" w:hint="eastAsia"/>
        </w:rPr>
        <w:t>ˊ</w:t>
      </w:r>
      <w:r w:rsidRPr="00D12CC5">
        <w:rPr>
          <w:rFonts w:hint="eastAsia"/>
        </w:rPr>
        <w:t>／ㄡ</w:t>
      </w:r>
    </w:p>
    <w:p w:rsidR="00E81808" w:rsidRDefault="00E81808" w:rsidP="009D39C0">
      <w:pPr>
        <w:pStyle w:val="-5-"/>
        <w:ind w:left="1532" w:hanging="325"/>
      </w:pPr>
    </w:p>
    <w:p w:rsidR="00E81808" w:rsidRDefault="00E81808" w:rsidP="009D39C0">
      <w:pPr>
        <w:pStyle w:val="-5-"/>
        <w:ind w:left="1532" w:hanging="325"/>
      </w:pPr>
    </w:p>
    <w:p w:rsidR="00E81808" w:rsidRDefault="00E81808" w:rsidP="009D39C0">
      <w:pPr>
        <w:pStyle w:val="-5-"/>
        <w:ind w:left="1532" w:hanging="325"/>
      </w:pPr>
    </w:p>
    <w:p w:rsidR="00E81808" w:rsidRPr="005C3B9E" w:rsidRDefault="00E81808" w:rsidP="009D39C0">
      <w:pPr>
        <w:pStyle w:val="-5-"/>
        <w:ind w:left="1532" w:hanging="325"/>
      </w:pPr>
    </w:p>
    <w:p w:rsidR="000717F8" w:rsidRPr="005C3B9E" w:rsidRDefault="000717F8" w:rsidP="000717F8">
      <w:pPr>
        <w:pStyle w:val="-2"/>
        <w:rPr>
          <w:position w:val="1"/>
        </w:rPr>
      </w:pPr>
      <w:r>
        <w:rPr>
          <w:rFonts w:ascii="Helvetica" w:hAnsi="Helvetica" w:hint="eastAsia"/>
          <w:b/>
          <w:noProof/>
          <w:color w:val="FFFFFF"/>
          <w:sz w:val="32"/>
          <w:szCs w:val="32"/>
        </w:rPr>
        <w:lastRenderedPageBreak/>
        <mc:AlternateContent>
          <mc:Choice Requires="wps">
            <w:drawing>
              <wp:anchor distT="0" distB="0" distL="114300" distR="114300" simplePos="0" relativeHeight="251692032" behindDoc="1" locked="0" layoutInCell="1" allowOverlap="1" wp14:anchorId="3C07E9AC" wp14:editId="169C446D">
                <wp:simplePos x="0" y="0"/>
                <wp:positionH relativeFrom="column">
                  <wp:posOffset>5080</wp:posOffset>
                </wp:positionH>
                <wp:positionV relativeFrom="paragraph">
                  <wp:posOffset>-86096</wp:posOffset>
                </wp:positionV>
                <wp:extent cx="6480175" cy="1478915"/>
                <wp:effectExtent l="0" t="0" r="0" b="6985"/>
                <wp:wrapNone/>
                <wp:docPr id="1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78915"/>
                        </a:xfrm>
                        <a:prstGeom prst="roundRect">
                          <a:avLst>
                            <a:gd name="adj" fmla="val 687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A4C36F" id="AutoShape 321" o:spid="_x0000_s1026" style="position:absolute;margin-left:.4pt;margin-top:-6.8pt;width:510.25pt;height:116.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" fillcolor="#e6e6e6" stroked="f"/>
            </w:pict>
          </mc:Fallback>
        </mc:AlternateContent>
      </w:r>
      <w:r>
        <w:rPr>
          <w:rStyle w:val="-4"/>
          <w:rFonts w:hint="eastAsia"/>
        </w:rPr>
        <w:t>2</w:t>
      </w:r>
      <w:r w:rsidRPr="005C3B9E">
        <w:rPr>
          <w:rFonts w:hint="eastAsia"/>
        </w:rPr>
        <w:t xml:space="preserve">　</w:t>
      </w:r>
      <w:r>
        <w:rPr>
          <w:rFonts w:hint="eastAsia"/>
        </w:rPr>
        <w:t>下列文句，完全</w:t>
      </w:r>
      <w:r w:rsidRPr="00492EFA">
        <w:rPr>
          <w:rFonts w:hint="eastAsia"/>
          <w:b/>
          <w:u w:val="single"/>
        </w:rPr>
        <w:t>沒有</w:t>
      </w:r>
      <w:r>
        <w:rPr>
          <w:rFonts w:hint="eastAsia"/>
        </w:rPr>
        <w:t>錯別字的是：</w:t>
      </w:r>
      <w:r>
        <w:rPr>
          <w:rFonts w:hint="eastAsia"/>
        </w:rPr>
        <w:br/>
        <w:t>(A)</w:t>
      </w:r>
      <w:r>
        <w:rPr>
          <w:rFonts w:hint="eastAsia"/>
        </w:rPr>
        <w:t>合唱團員準備就序，天籟般的歌聲隨琴音揚起，全場立即鴉雀無聲</w:t>
      </w:r>
      <w:r>
        <w:br/>
      </w:r>
      <w:r>
        <w:rPr>
          <w:rFonts w:hint="eastAsia"/>
        </w:rPr>
        <w:t>(B)</w:t>
      </w:r>
      <w:r>
        <w:rPr>
          <w:rFonts w:hint="eastAsia"/>
        </w:rPr>
        <w:t>花博開放參觀首日，遊客蜂擁而至，人人磨肩接踵，場面熱鬧非凡</w:t>
      </w:r>
      <w:r>
        <w:br/>
      </w:r>
      <w:r>
        <w:rPr>
          <w:rFonts w:hint="eastAsia"/>
        </w:rPr>
        <w:t>(C)</w:t>
      </w:r>
      <w:r>
        <w:rPr>
          <w:rFonts w:hint="eastAsia"/>
        </w:rPr>
        <w:t>戰爭片中，只見硝煙四起，一幕幕喋血山河的畫面，令人怵目驚心</w:t>
      </w:r>
      <w:r>
        <w:br/>
      </w:r>
      <w:r>
        <w:rPr>
          <w:rFonts w:hint="eastAsia"/>
        </w:rPr>
        <w:t>(D)</w:t>
      </w:r>
      <w:r>
        <w:rPr>
          <w:rFonts w:hint="eastAsia"/>
        </w:rPr>
        <w:t>即使是浮光略影的人生片段，若能靜心觀照，亦可萃取出生活意義</w:t>
      </w:r>
    </w:p>
    <w:p w:rsidR="000717F8" w:rsidRPr="006014D0" w:rsidRDefault="000717F8" w:rsidP="00BD2BE3">
      <w:pPr>
        <w:pStyle w:val="-5"/>
        <w:ind w:left="1207" w:hanging="1207"/>
        <w:rPr>
          <w:spacing w:val="-3"/>
          <w:lang w:eastAsia="zh-HK"/>
        </w:rPr>
      </w:pPr>
      <w:r w:rsidRPr="005C3B9E">
        <w:rPr>
          <w:rStyle w:val="-0"/>
          <w:rFonts w:hint="eastAsia"/>
        </w:rPr>
        <w:t>出　　處</w:t>
      </w:r>
      <w:r w:rsidRPr="005C3B9E">
        <w:rPr>
          <w:rFonts w:hint="eastAsia"/>
        </w:rPr>
        <w:t>：</w:t>
      </w:r>
      <w:r>
        <w:rPr>
          <w:rFonts w:hint="eastAsia"/>
        </w:rPr>
        <w:tab/>
      </w:r>
      <w:r w:rsidR="009D39C0" w:rsidRPr="006014D0">
        <w:rPr>
          <w:rFonts w:hint="eastAsia"/>
          <w:spacing w:val="-3"/>
        </w:rPr>
        <w:t>《搶救國文大作戰》第壹篇第一章</w:t>
      </w:r>
      <w:r w:rsidR="00E81808" w:rsidRPr="006014D0">
        <w:rPr>
          <w:rFonts w:hint="eastAsia"/>
          <w:spacing w:val="-3"/>
          <w:lang w:eastAsia="zh-HK"/>
        </w:rPr>
        <w:t>重要</w:t>
      </w:r>
      <w:r w:rsidR="009D39C0" w:rsidRPr="006014D0">
        <w:rPr>
          <w:rFonts w:hint="eastAsia"/>
          <w:spacing w:val="-3"/>
        </w:rPr>
        <w:t>字形辨識、第壹篇第五章詞語成語的辨識</w:t>
      </w:r>
      <w:r w:rsidR="00E81808" w:rsidRPr="006014D0">
        <w:rPr>
          <w:rFonts w:hint="eastAsia"/>
          <w:spacing w:val="-3"/>
          <w:lang w:eastAsia="zh-HK"/>
        </w:rPr>
        <w:t>與應用能力</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C</w:t>
      </w:r>
    </w:p>
    <w:p w:rsidR="009D39C0" w:rsidRPr="009D39C0" w:rsidRDefault="000717F8" w:rsidP="009D39C0">
      <w:pPr>
        <w:pStyle w:val="-50"/>
        <w:ind w:left="1532" w:hanging="1532"/>
      </w:pPr>
      <w:r w:rsidRPr="005C3B9E">
        <w:rPr>
          <w:rStyle w:val="-0"/>
          <w:rFonts w:hint="eastAsia"/>
        </w:rPr>
        <w:t>解　　析</w:t>
      </w:r>
      <w:r w:rsidRPr="005C3B9E">
        <w:rPr>
          <w:rFonts w:hint="eastAsia"/>
        </w:rPr>
        <w:t>：</w:t>
      </w:r>
      <w:r w:rsidRPr="005C3B9E">
        <w:rPr>
          <w:rFonts w:hint="eastAsia"/>
        </w:rPr>
        <w:tab/>
      </w:r>
      <w:r w:rsidR="009D39C0" w:rsidRPr="009D39C0">
        <w:t>(A)</w:t>
      </w:r>
      <w:r w:rsidR="009D39C0" w:rsidRPr="009D39C0">
        <w:t>就</w:t>
      </w:r>
      <w:r w:rsidR="00E81808">
        <w:rPr>
          <w:rFonts w:hint="eastAsia"/>
        </w:rPr>
        <w:t>「</w:t>
      </w:r>
      <w:r w:rsidR="009D39C0" w:rsidRPr="009D39C0">
        <w:t>序</w:t>
      </w:r>
      <w:r w:rsidR="00E81808">
        <w:rPr>
          <w:rFonts w:hint="eastAsia"/>
        </w:rPr>
        <w:t>」</w:t>
      </w:r>
      <w:r w:rsidR="009D39C0" w:rsidRPr="009D39C0">
        <w:rPr>
          <w:rFonts w:hint="eastAsia"/>
        </w:rPr>
        <w:t>→</w:t>
      </w:r>
      <w:r w:rsidR="009D39C0" w:rsidRPr="009D39C0">
        <w:t>就</w:t>
      </w:r>
      <w:r w:rsidR="006014D0">
        <w:rPr>
          <w:rFonts w:hint="eastAsia"/>
        </w:rPr>
        <w:t>「</w:t>
      </w:r>
      <w:r w:rsidR="009D39C0" w:rsidRPr="009D39C0">
        <w:rPr>
          <w:rFonts w:hint="eastAsia"/>
        </w:rPr>
        <w:t>緒</w:t>
      </w:r>
      <w:r w:rsidR="006014D0">
        <w:rPr>
          <w:rFonts w:hint="eastAsia"/>
        </w:rPr>
        <w:t>」</w:t>
      </w:r>
    </w:p>
    <w:p w:rsidR="009D39C0" w:rsidRPr="00E81808" w:rsidRDefault="009D39C0" w:rsidP="009D39C0">
      <w:pPr>
        <w:pStyle w:val="-5-"/>
        <w:ind w:left="1532" w:hanging="325"/>
      </w:pPr>
      <w:r w:rsidRPr="009D39C0">
        <w:t>(B)</w:t>
      </w:r>
      <w:r w:rsidR="00E81808">
        <w:rPr>
          <w:rFonts w:hint="eastAsia"/>
        </w:rPr>
        <w:t>「</w:t>
      </w:r>
      <w:r w:rsidRPr="009D39C0">
        <w:rPr>
          <w:rFonts w:hint="eastAsia"/>
        </w:rPr>
        <w:t>磨</w:t>
      </w:r>
      <w:r w:rsidR="00E81808">
        <w:rPr>
          <w:rFonts w:hint="eastAsia"/>
        </w:rPr>
        <w:t>」</w:t>
      </w:r>
      <w:r w:rsidRPr="009D39C0">
        <w:rPr>
          <w:rFonts w:hint="eastAsia"/>
        </w:rPr>
        <w:t>肩接踵→</w:t>
      </w:r>
      <w:r w:rsidR="006014D0">
        <w:rPr>
          <w:rFonts w:hint="eastAsia"/>
        </w:rPr>
        <w:t>「</w:t>
      </w:r>
      <w:r w:rsidRPr="009D39C0">
        <w:rPr>
          <w:rFonts w:hint="eastAsia"/>
        </w:rPr>
        <w:t>摩</w:t>
      </w:r>
      <w:r w:rsidR="006014D0">
        <w:rPr>
          <w:rFonts w:hint="eastAsia"/>
        </w:rPr>
        <w:t>」</w:t>
      </w:r>
      <w:r w:rsidRPr="009D39C0">
        <w:t>肩接踵</w:t>
      </w:r>
      <w:r w:rsidR="00E81808" w:rsidRPr="00E81808">
        <w:rPr>
          <w:rFonts w:hint="eastAsia"/>
        </w:rPr>
        <w:t>。摩肩接踵：指肩摩肩，腳碰腳。形容人多擁擠不堪</w:t>
      </w:r>
    </w:p>
    <w:p w:rsidR="00BD2BE3" w:rsidRDefault="009D39C0" w:rsidP="00BD2BE3">
      <w:pPr>
        <w:pStyle w:val="-5-"/>
        <w:ind w:left="1532" w:hanging="325"/>
      </w:pPr>
      <w:r w:rsidRPr="009D39C0">
        <w:t>(D)</w:t>
      </w:r>
      <w:r w:rsidRPr="009D39C0">
        <w:rPr>
          <w:rFonts w:hint="eastAsia"/>
        </w:rPr>
        <w:t>浮光</w:t>
      </w:r>
      <w:r w:rsidR="00E81808">
        <w:rPr>
          <w:rFonts w:hint="eastAsia"/>
        </w:rPr>
        <w:t>「</w:t>
      </w:r>
      <w:r w:rsidRPr="009D39C0">
        <w:rPr>
          <w:rFonts w:hint="eastAsia"/>
        </w:rPr>
        <w:t>略</w:t>
      </w:r>
      <w:r w:rsidR="00E81808">
        <w:rPr>
          <w:rFonts w:hint="eastAsia"/>
        </w:rPr>
        <w:t>」</w:t>
      </w:r>
      <w:r w:rsidRPr="009D39C0">
        <w:rPr>
          <w:rFonts w:hint="eastAsia"/>
        </w:rPr>
        <w:t>影→浮光</w:t>
      </w:r>
      <w:r w:rsidR="006014D0">
        <w:rPr>
          <w:rFonts w:hint="eastAsia"/>
        </w:rPr>
        <w:t>「</w:t>
      </w:r>
      <w:r w:rsidRPr="009D39C0">
        <w:rPr>
          <w:rFonts w:hint="eastAsia"/>
        </w:rPr>
        <w:t>掠</w:t>
      </w:r>
      <w:r w:rsidR="006014D0">
        <w:rPr>
          <w:rFonts w:hint="eastAsia"/>
        </w:rPr>
        <w:t>」</w:t>
      </w:r>
      <w:r w:rsidRPr="009D39C0">
        <w:rPr>
          <w:rFonts w:hint="eastAsia"/>
        </w:rPr>
        <w:t>影</w:t>
      </w:r>
    </w:p>
    <w:p w:rsidR="000717F8" w:rsidRDefault="000717F8" w:rsidP="000717F8">
      <w:pPr>
        <w:pStyle w:val="-2"/>
        <w:spacing w:afterLines="0" w:after="0"/>
      </w:pPr>
      <w:r>
        <w:rPr>
          <w:rFonts w:ascii="Helvetica" w:hAnsi="Helvetica" w:hint="eastAsia"/>
          <w:b/>
          <w:noProof/>
          <w:color w:val="FFFFFF"/>
          <w:sz w:val="32"/>
          <w:szCs w:val="32"/>
        </w:rPr>
        <mc:AlternateContent>
          <mc:Choice Requires="wps">
            <w:drawing>
              <wp:anchor distT="0" distB="0" distL="114300" distR="114300" simplePos="0" relativeHeight="251694080" behindDoc="1" locked="0" layoutInCell="1" allowOverlap="1" wp14:anchorId="03F9D461" wp14:editId="22554B5B">
                <wp:simplePos x="0" y="0"/>
                <wp:positionH relativeFrom="column">
                  <wp:posOffset>3683</wp:posOffset>
                </wp:positionH>
                <wp:positionV relativeFrom="paragraph">
                  <wp:posOffset>169443</wp:posOffset>
                </wp:positionV>
                <wp:extent cx="6480175" cy="2245767"/>
                <wp:effectExtent l="0" t="0" r="0" b="2540"/>
                <wp:wrapNone/>
                <wp:docPr id="333"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245767"/>
                        </a:xfrm>
                        <a:prstGeom prst="roundRect">
                          <a:avLst>
                            <a:gd name="adj" fmla="val 568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287C3" id="AutoShape 321" o:spid="_x0000_s1026" style="position:absolute;margin-left:.3pt;margin-top:13.35pt;width:510.25pt;height:176.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" fillcolor="#e6e6e6" stroked="f"/>
            </w:pict>
          </mc:Fallback>
        </mc:AlternateContent>
      </w:r>
      <w:r>
        <w:rPr>
          <w:rStyle w:val="-4"/>
          <w:rFonts w:hint="eastAsia"/>
        </w:rPr>
        <w:t>3</w:t>
      </w:r>
      <w:r w:rsidRPr="005C3B9E">
        <w:rPr>
          <w:rFonts w:hint="eastAsia"/>
        </w:rPr>
        <w:t xml:space="preserve">　</w:t>
      </w:r>
      <w:r>
        <w:rPr>
          <w:rFonts w:hint="eastAsia"/>
        </w:rPr>
        <w:t>下列是一段散文，依據文意，甲、乙、丙、丁、戊排列順序最適當的是：</w:t>
      </w:r>
    </w:p>
    <w:p w:rsidR="000717F8" w:rsidRPr="000717F8" w:rsidRDefault="000717F8" w:rsidP="000717F8">
      <w:pPr>
        <w:pStyle w:val="-2-"/>
        <w:ind w:left="696" w:right="232" w:hanging="464"/>
      </w:pPr>
      <w:r w:rsidRPr="000717F8">
        <w:rPr>
          <w:rFonts w:hint="eastAsia"/>
        </w:rPr>
        <w:t>我喜歡敘舊。</w:t>
      </w:r>
    </w:p>
    <w:p w:rsidR="00492EFA" w:rsidRPr="00492EFA" w:rsidRDefault="000717F8" w:rsidP="000717F8">
      <w:pPr>
        <w:pStyle w:val="-2-"/>
        <w:ind w:left="696" w:right="232" w:hanging="464"/>
        <w:rPr>
          <w:u w:val="single"/>
        </w:rPr>
      </w:pPr>
      <w:r w:rsidRPr="000717F8">
        <w:rPr>
          <w:rFonts w:hint="eastAsia"/>
        </w:rPr>
        <w:t>甲、</w:t>
      </w:r>
      <w:r w:rsidRPr="00492EFA">
        <w:rPr>
          <w:rFonts w:hint="eastAsia"/>
          <w:u w:val="single"/>
        </w:rPr>
        <w:t>在我驚嘆光陰對他們做了這麼多的同時</w:t>
      </w:r>
    </w:p>
    <w:p w:rsidR="00492EFA" w:rsidRPr="00492EFA" w:rsidRDefault="000717F8" w:rsidP="000717F8">
      <w:pPr>
        <w:pStyle w:val="-2-"/>
        <w:ind w:left="696" w:right="232" w:hanging="464"/>
        <w:rPr>
          <w:u w:val="single"/>
        </w:rPr>
      </w:pPr>
      <w:r w:rsidRPr="000717F8">
        <w:rPr>
          <w:rFonts w:hint="eastAsia"/>
        </w:rPr>
        <w:t>乙、</w:t>
      </w:r>
      <w:r w:rsidRPr="00492EFA">
        <w:rPr>
          <w:rFonts w:hint="eastAsia"/>
          <w:u w:val="single"/>
        </w:rPr>
        <w:t>自己若是不清楚歲月對自己做了些什麼</w:t>
      </w:r>
    </w:p>
    <w:p w:rsidR="000717F8" w:rsidRPr="00492EFA" w:rsidRDefault="000717F8" w:rsidP="000717F8">
      <w:pPr>
        <w:pStyle w:val="-2-"/>
        <w:ind w:left="696" w:right="232" w:hanging="464"/>
        <w:rPr>
          <w:u w:val="single"/>
        </w:rPr>
      </w:pPr>
      <w:r w:rsidRPr="000717F8">
        <w:rPr>
          <w:rFonts w:hint="eastAsia"/>
        </w:rPr>
        <w:t>丙、</w:t>
      </w:r>
      <w:r w:rsidRPr="00492EFA">
        <w:rPr>
          <w:rFonts w:hint="eastAsia"/>
          <w:u w:val="single"/>
        </w:rPr>
        <w:t>他們也會讓我知道</w:t>
      </w:r>
    </w:p>
    <w:p w:rsidR="000717F8" w:rsidRPr="00492EFA" w:rsidRDefault="000717F8" w:rsidP="000717F8">
      <w:pPr>
        <w:pStyle w:val="-2-"/>
        <w:ind w:left="696" w:right="232" w:hanging="464"/>
        <w:rPr>
          <w:u w:val="single"/>
        </w:rPr>
      </w:pPr>
      <w:r w:rsidRPr="000717F8">
        <w:rPr>
          <w:rFonts w:hint="eastAsia"/>
        </w:rPr>
        <w:t>丁、</w:t>
      </w:r>
      <w:r w:rsidRPr="00492EFA">
        <w:rPr>
          <w:rFonts w:hint="eastAsia"/>
          <w:u w:val="single"/>
        </w:rPr>
        <w:t>只要與久別重逢的舊友一敘便知</w:t>
      </w:r>
    </w:p>
    <w:p w:rsidR="000717F8" w:rsidRPr="000717F8" w:rsidRDefault="000717F8" w:rsidP="000717F8">
      <w:pPr>
        <w:pStyle w:val="-2-"/>
        <w:ind w:left="696" w:right="232" w:hanging="464"/>
      </w:pPr>
      <w:r w:rsidRPr="000717F8">
        <w:rPr>
          <w:rFonts w:hint="eastAsia"/>
        </w:rPr>
        <w:t>戊、</w:t>
      </w:r>
      <w:r w:rsidRPr="00492EFA">
        <w:rPr>
          <w:rFonts w:hint="eastAsia"/>
          <w:u w:val="single"/>
        </w:rPr>
        <w:t>自己在他們的眼中又是如何了</w:t>
      </w:r>
      <w:r w:rsidRPr="000717F8">
        <w:rPr>
          <w:rFonts w:hint="eastAsia"/>
        </w:rPr>
        <w:t>（李黎〈別後我城〉）</w:t>
      </w:r>
    </w:p>
    <w:p w:rsidR="000717F8" w:rsidRPr="000717F8" w:rsidRDefault="000717F8" w:rsidP="000717F8">
      <w:pPr>
        <w:pStyle w:val="-2"/>
        <w:spacing w:beforeLines="0" w:before="0"/>
      </w:pPr>
      <w:r>
        <w:rPr>
          <w:rFonts w:hint="eastAsia"/>
        </w:rPr>
        <w:t>(A)</w:t>
      </w:r>
      <w:r>
        <w:rPr>
          <w:rFonts w:hint="eastAsia"/>
        </w:rPr>
        <w:t>乙丙戊甲丁</w:t>
      </w:r>
      <w:r>
        <w:rPr>
          <w:rFonts w:hint="eastAsia"/>
        </w:rPr>
        <w:tab/>
        <w:t>(B)</w:t>
      </w:r>
      <w:r>
        <w:rPr>
          <w:rFonts w:hint="eastAsia"/>
        </w:rPr>
        <w:t>乙丁甲丙戊</w:t>
      </w:r>
      <w:r>
        <w:rPr>
          <w:rFonts w:hint="eastAsia"/>
        </w:rPr>
        <w:tab/>
        <w:t>(C)</w:t>
      </w:r>
      <w:r>
        <w:rPr>
          <w:rFonts w:hint="eastAsia"/>
        </w:rPr>
        <w:t>丁甲戊乙丙</w:t>
      </w:r>
      <w:r>
        <w:rPr>
          <w:rFonts w:hint="eastAsia"/>
        </w:rPr>
        <w:tab/>
        <w:t>(D)</w:t>
      </w:r>
      <w:r>
        <w:rPr>
          <w:rFonts w:hint="eastAsia"/>
        </w:rPr>
        <w:t>丁乙丙甲戊</w:t>
      </w:r>
    </w:p>
    <w:p w:rsidR="000717F8" w:rsidRDefault="000717F8" w:rsidP="009D39C0">
      <w:pPr>
        <w:pStyle w:val="-5"/>
        <w:ind w:left="1207" w:hanging="1207"/>
      </w:pPr>
      <w:r w:rsidRPr="005C3B9E">
        <w:rPr>
          <w:rStyle w:val="-0"/>
          <w:rFonts w:hint="eastAsia"/>
        </w:rPr>
        <w:t>出　　處</w:t>
      </w:r>
      <w:r w:rsidRPr="005C3B9E">
        <w:rPr>
          <w:rFonts w:hint="eastAsia"/>
        </w:rPr>
        <w:t>：</w:t>
      </w:r>
      <w:r>
        <w:rPr>
          <w:rFonts w:hint="eastAsia"/>
        </w:rPr>
        <w:tab/>
      </w:r>
      <w:r w:rsidR="009D39C0" w:rsidRPr="00D12CC5">
        <w:rPr>
          <w:rFonts w:hint="eastAsia"/>
        </w:rPr>
        <w:t>《搶救國文大作戰》第壹篇第六章文句重組判斷</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w:t>
      </w:r>
    </w:p>
    <w:p w:rsidR="00BD2BE3" w:rsidRDefault="000717F8" w:rsidP="00E81808">
      <w:pPr>
        <w:pStyle w:val="-5"/>
        <w:ind w:left="1207" w:hanging="1207"/>
        <w:rPr>
          <w:lang w:eastAsia="zh-HK"/>
        </w:rPr>
      </w:pPr>
      <w:r w:rsidRPr="005C3B9E">
        <w:rPr>
          <w:rStyle w:val="-0"/>
          <w:rFonts w:hint="eastAsia"/>
        </w:rPr>
        <w:t>解　　析</w:t>
      </w:r>
      <w:r w:rsidRPr="005C3B9E">
        <w:rPr>
          <w:rFonts w:hint="eastAsia"/>
        </w:rPr>
        <w:t>：</w:t>
      </w:r>
      <w:r w:rsidRPr="005C3B9E">
        <w:rPr>
          <w:rFonts w:hint="eastAsia"/>
        </w:rPr>
        <w:tab/>
      </w:r>
      <w:r w:rsidR="00F321E2">
        <w:rPr>
          <w:rFonts w:hint="eastAsia"/>
        </w:rPr>
        <w:t>(B)</w:t>
      </w:r>
      <w:r w:rsidR="009D39C0" w:rsidRPr="00D12CC5">
        <w:rPr>
          <w:rFonts w:hint="eastAsia"/>
        </w:rPr>
        <w:t>從文中「他們」代指「舊友」可知甲、丙、戊必定在丁之後，故</w:t>
      </w:r>
      <w:r w:rsidR="009D39C0" w:rsidRPr="00D12CC5">
        <w:rPr>
          <w:rFonts w:hint="eastAsia"/>
        </w:rPr>
        <w:t>(</w:t>
      </w:r>
      <w:r w:rsidR="009D39C0" w:rsidRPr="00D12CC5">
        <w:t>A</w:t>
      </w:r>
      <w:r w:rsidR="009D39C0" w:rsidRPr="00D12CC5">
        <w:rPr>
          <w:rFonts w:hint="eastAsia"/>
        </w:rPr>
        <w:t>)</w:t>
      </w:r>
      <w:r w:rsidR="009D39C0" w:rsidRPr="00D12CC5">
        <w:rPr>
          <w:rFonts w:hint="eastAsia"/>
        </w:rPr>
        <w:t>選項錯誤。依據「若是……不清楚」、「只要……便知」、「也會…</w:t>
      </w:r>
      <w:r w:rsidR="006014D0" w:rsidRPr="00D12CC5">
        <w:rPr>
          <w:rFonts w:hint="eastAsia"/>
        </w:rPr>
        <w:t>…</w:t>
      </w:r>
      <w:r w:rsidR="009D39C0" w:rsidRPr="00D12CC5">
        <w:rPr>
          <w:rFonts w:hint="eastAsia"/>
        </w:rPr>
        <w:t>知道」的邏輯，可知乙必然在丁、丙之前，故答案為</w:t>
      </w:r>
      <w:r w:rsidR="00F321E2">
        <w:rPr>
          <w:rFonts w:hint="eastAsia"/>
          <w:lang w:eastAsia="zh-HK"/>
        </w:rPr>
        <w:t>乙丁甲丙戊</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696128" behindDoc="1" locked="0" layoutInCell="1" allowOverlap="1" wp14:anchorId="3D38ABCA" wp14:editId="42233408">
                <wp:simplePos x="0" y="0"/>
                <wp:positionH relativeFrom="column">
                  <wp:posOffset>5273</wp:posOffset>
                </wp:positionH>
                <wp:positionV relativeFrom="paragraph">
                  <wp:posOffset>172195</wp:posOffset>
                </wp:positionV>
                <wp:extent cx="6480175" cy="1478915"/>
                <wp:effectExtent l="0" t="0" r="0" b="6985"/>
                <wp:wrapNone/>
                <wp:docPr id="339"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78915"/>
                        </a:xfrm>
                        <a:prstGeom prst="roundRect">
                          <a:avLst>
                            <a:gd name="adj" fmla="val 9563"/>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2F5E1" id="AutoShape 321" o:spid="_x0000_s1026" style="position:absolute;margin-left:.4pt;margin-top:13.55pt;width:510.25pt;height:116.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" fillcolor="#e6e6e6" stroked="f"/>
            </w:pict>
          </mc:Fallback>
        </mc:AlternateContent>
      </w:r>
      <w:r>
        <w:rPr>
          <w:rStyle w:val="-4"/>
          <w:rFonts w:hint="eastAsia"/>
        </w:rPr>
        <w:t>4</w:t>
      </w:r>
      <w:r w:rsidRPr="005C3B9E">
        <w:rPr>
          <w:rFonts w:hint="eastAsia"/>
        </w:rPr>
        <w:t xml:space="preserve">　</w:t>
      </w:r>
      <w:r>
        <w:rPr>
          <w:rFonts w:hint="eastAsia"/>
        </w:rPr>
        <w:t>下列對聯□內最適合填入的字詞依序是：</w:t>
      </w:r>
      <w:r w:rsidR="00F321E2">
        <w:br/>
      </w:r>
      <w:r w:rsidRPr="00F321E2">
        <w:rPr>
          <w:rStyle w:val="ad"/>
          <w:rFonts w:hint="eastAsia"/>
        </w:rPr>
        <w:t>甲、書從疑處□成悟，文到窮時自有神</w:t>
      </w:r>
      <w:r w:rsidR="00F321E2" w:rsidRPr="00F321E2">
        <w:rPr>
          <w:rStyle w:val="ad"/>
        </w:rPr>
        <w:br/>
      </w:r>
      <w:r w:rsidRPr="00F321E2">
        <w:rPr>
          <w:rStyle w:val="ad"/>
          <w:rFonts w:hint="eastAsia"/>
        </w:rPr>
        <w:t>乙、除卻詩書□所癖，獨於山水不能廉</w:t>
      </w:r>
      <w:r w:rsidR="00F321E2" w:rsidRPr="00F321E2">
        <w:rPr>
          <w:rStyle w:val="ad"/>
        </w:rPr>
        <w:br/>
      </w:r>
      <w:r w:rsidRPr="00F321E2">
        <w:rPr>
          <w:rStyle w:val="ad"/>
          <w:rFonts w:hint="eastAsia"/>
        </w:rPr>
        <w:t>丙、使我開懷□夜月，令人滌省是晨鐘</w:t>
      </w:r>
      <w:r w:rsidRPr="00F321E2">
        <w:rPr>
          <w:rStyle w:val="ad"/>
          <w:rFonts w:hint="eastAsia"/>
        </w:rPr>
        <w:br/>
      </w:r>
      <w:r>
        <w:rPr>
          <w:rFonts w:hint="eastAsia"/>
        </w:rPr>
        <w:t>(A)</w:t>
      </w:r>
      <w:r>
        <w:rPr>
          <w:rFonts w:hint="eastAsia"/>
        </w:rPr>
        <w:t>何／惟／翻</w:t>
      </w:r>
      <w:r>
        <w:rPr>
          <w:rFonts w:hint="eastAsia"/>
        </w:rPr>
        <w:tab/>
        <w:t>(B)</w:t>
      </w:r>
      <w:r>
        <w:rPr>
          <w:rFonts w:hint="eastAsia"/>
        </w:rPr>
        <w:t>何／翻／惟</w:t>
      </w:r>
      <w:r>
        <w:rPr>
          <w:rFonts w:hint="eastAsia"/>
        </w:rPr>
        <w:tab/>
        <w:t>(C)</w:t>
      </w:r>
      <w:r>
        <w:rPr>
          <w:rFonts w:hint="eastAsia"/>
        </w:rPr>
        <w:t>翻／惟／何</w:t>
      </w:r>
      <w:r>
        <w:rPr>
          <w:rFonts w:hint="eastAsia"/>
        </w:rPr>
        <w:tab/>
        <w:t>(D)</w:t>
      </w:r>
      <w:r>
        <w:rPr>
          <w:rFonts w:hint="eastAsia"/>
        </w:rPr>
        <w:t>翻／何／惟</w:t>
      </w:r>
    </w:p>
    <w:p w:rsidR="000717F8" w:rsidRDefault="000717F8" w:rsidP="009D39C0">
      <w:pPr>
        <w:pStyle w:val="-5"/>
        <w:ind w:left="1207" w:hanging="1207"/>
      </w:pPr>
      <w:r w:rsidRPr="005C3B9E">
        <w:rPr>
          <w:rStyle w:val="-0"/>
          <w:rFonts w:hint="eastAsia"/>
        </w:rPr>
        <w:t>出　　處</w:t>
      </w:r>
      <w:r w:rsidRPr="005C3B9E">
        <w:rPr>
          <w:rFonts w:hint="eastAsia"/>
        </w:rPr>
        <w:t>：</w:t>
      </w:r>
      <w:r>
        <w:rPr>
          <w:rFonts w:hint="eastAsia"/>
        </w:rPr>
        <w:tab/>
      </w:r>
      <w:r w:rsidR="009D39C0" w:rsidRPr="00D12CC5">
        <w:rPr>
          <w:rFonts w:hint="eastAsia"/>
        </w:rPr>
        <w:t>《搶救國文大作戰》第參篇第四章對聯的辨識</w:t>
      </w:r>
      <w:r w:rsidR="00E81808">
        <w:rPr>
          <w:rFonts w:hint="eastAsia"/>
          <w:lang w:eastAsia="zh-HK"/>
        </w:rPr>
        <w:t>與應用能力</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D</w:t>
      </w:r>
    </w:p>
    <w:p w:rsidR="006014D0" w:rsidRDefault="006014D0">
      <w:pPr>
        <w:widowControl/>
        <w:jc w:val="left"/>
        <w:rPr>
          <w:rStyle w:val="-0"/>
        </w:rPr>
      </w:pPr>
      <w:r>
        <w:rPr>
          <w:rStyle w:val="-0"/>
        </w:rPr>
        <w:br w:type="page"/>
      </w:r>
    </w:p>
    <w:p w:rsidR="000717F8" w:rsidRDefault="000717F8" w:rsidP="009D39C0">
      <w:pPr>
        <w:pStyle w:val="-5"/>
        <w:ind w:left="1207" w:hanging="1207"/>
      </w:pPr>
      <w:r w:rsidRPr="005C3B9E">
        <w:rPr>
          <w:rStyle w:val="-0"/>
          <w:rFonts w:hint="eastAsia"/>
        </w:rPr>
        <w:lastRenderedPageBreak/>
        <w:t>解　　析</w:t>
      </w:r>
      <w:r w:rsidRPr="005C3B9E">
        <w:rPr>
          <w:rFonts w:hint="eastAsia"/>
        </w:rPr>
        <w:t>：</w:t>
      </w:r>
      <w:r w:rsidRPr="005C3B9E">
        <w:rPr>
          <w:rFonts w:hint="eastAsia"/>
        </w:rPr>
        <w:tab/>
      </w:r>
      <w:r w:rsidR="00F321E2">
        <w:rPr>
          <w:rFonts w:hint="eastAsia"/>
        </w:rPr>
        <w:t>(D)</w:t>
      </w:r>
      <w:r w:rsidR="009D39C0" w:rsidRPr="00D12CC5">
        <w:rPr>
          <w:rFonts w:hint="eastAsia"/>
        </w:rPr>
        <w:t>依據上、下聯詞性相同原則，甲聯「自（副詞）有神」應對「翻（副詞，反而）成悟」，</w:t>
      </w:r>
      <w:r w:rsidR="00E81808">
        <w:rPr>
          <w:rFonts w:hint="eastAsia"/>
        </w:rPr>
        <w:t>乙聯的「不能」應對「何所」，而丙聯「是」與「惟」皆為判斷句繫詞</w:t>
      </w:r>
    </w:p>
    <w:p w:rsidR="00E81808" w:rsidRPr="0062544E" w:rsidRDefault="00E81808" w:rsidP="00E81808">
      <w:pPr>
        <w:pStyle w:val="-5-"/>
        <w:ind w:left="1532" w:hanging="325"/>
      </w:pPr>
      <w:r w:rsidRPr="0062544E">
        <w:rPr>
          <w:rFonts w:hint="eastAsia"/>
        </w:rPr>
        <w:t>題幹語譯：</w:t>
      </w:r>
    </w:p>
    <w:p w:rsidR="00E81808" w:rsidRPr="0062544E" w:rsidRDefault="00E81808" w:rsidP="00E81808">
      <w:pPr>
        <w:pStyle w:val="-5-"/>
        <w:ind w:left="1532" w:hanging="325"/>
      </w:pPr>
      <w:r w:rsidRPr="0062544E">
        <w:rPr>
          <w:rFonts w:hint="eastAsia"/>
        </w:rPr>
        <w:t>甲：讀書到了疑難處反而促成領悟，寫作到了困境自然地又有了靈感</w:t>
      </w:r>
    </w:p>
    <w:p w:rsidR="00E81808" w:rsidRPr="0062544E" w:rsidRDefault="00E81808" w:rsidP="00E81808">
      <w:pPr>
        <w:pStyle w:val="-5-"/>
        <w:ind w:left="1532" w:hanging="325"/>
      </w:pPr>
      <w:r w:rsidRPr="0062544E">
        <w:rPr>
          <w:rFonts w:hint="eastAsia"/>
        </w:rPr>
        <w:t>乙：除了詩書還有什麼癖好，只有觀覽山水這事不能節省</w:t>
      </w:r>
    </w:p>
    <w:p w:rsidR="000717F8" w:rsidRDefault="00E81808" w:rsidP="00E81808">
      <w:pPr>
        <w:pStyle w:val="-5-"/>
        <w:ind w:left="1532" w:hanging="325"/>
      </w:pPr>
      <w:r w:rsidRPr="0062544E">
        <w:rPr>
          <w:rFonts w:hint="eastAsia"/>
        </w:rPr>
        <w:t>丙：能使我開懷的只有夜月，令人洗滌自省的是晨鐘</w:t>
      </w:r>
    </w:p>
    <w:p w:rsidR="00E81808" w:rsidRDefault="00E81808" w:rsidP="00E81808">
      <w:pPr>
        <w:pStyle w:val="-5-"/>
        <w:ind w:left="1532" w:hanging="325"/>
      </w:pPr>
    </w:p>
    <w:p w:rsidR="000717F8" w:rsidRPr="005C3B9E" w:rsidRDefault="00E81808" w:rsidP="00BD2BE3">
      <w:pPr>
        <w:pStyle w:val="-2"/>
        <w:spacing w:beforeLines="150" w:before="600"/>
        <w:rPr>
          <w:position w:val="1"/>
        </w:rPr>
      </w:pPr>
      <w:r>
        <w:rPr>
          <w:rFonts w:ascii="Helvetica" w:hAnsi="Helvetica" w:hint="eastAsia"/>
          <w:b/>
          <w:noProof/>
          <w:color w:val="FFFFFF"/>
          <w:sz w:val="32"/>
          <w:szCs w:val="32"/>
        </w:rPr>
        <mc:AlternateContent>
          <mc:Choice Requires="wps">
            <w:drawing>
              <wp:anchor distT="0" distB="0" distL="114300" distR="114300" simplePos="0" relativeHeight="251698176" behindDoc="1" locked="0" layoutInCell="1" allowOverlap="1" wp14:anchorId="5B8FF3F7" wp14:editId="3C8F3B80">
                <wp:simplePos x="0" y="0"/>
                <wp:positionH relativeFrom="column">
                  <wp:posOffset>3175</wp:posOffset>
                </wp:positionH>
                <wp:positionV relativeFrom="paragraph">
                  <wp:posOffset>259979</wp:posOffset>
                </wp:positionV>
                <wp:extent cx="6480175" cy="1740535"/>
                <wp:effectExtent l="0" t="0" r="0" b="0"/>
                <wp:wrapNone/>
                <wp:docPr id="35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740535"/>
                        </a:xfrm>
                        <a:prstGeom prst="roundRect">
                          <a:avLst>
                            <a:gd name="adj" fmla="val 8234"/>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67837" id="AutoShape 321" o:spid="_x0000_s1026" style="position:absolute;margin-left:.25pt;margin-top:20.45pt;width:510.25pt;height:137.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" fillcolor="#e6e6e6" stroked="f"/>
            </w:pict>
          </mc:Fallback>
        </mc:AlternateContent>
      </w:r>
      <w:r w:rsidR="000717F8">
        <w:rPr>
          <w:rStyle w:val="-4"/>
          <w:rFonts w:hint="eastAsia"/>
        </w:rPr>
        <w:t>5</w:t>
      </w:r>
      <w:r w:rsidR="000717F8" w:rsidRPr="005C3B9E">
        <w:rPr>
          <w:rFonts w:hint="eastAsia"/>
        </w:rPr>
        <w:t xml:space="preserve">　</w:t>
      </w:r>
      <w:r w:rsidR="000717F8">
        <w:rPr>
          <w:rFonts w:hint="eastAsia"/>
        </w:rPr>
        <w:t>若孫悟空完成取經任務後回到花果山，想聯絡師父唐三藏和其他幾位師弟，下列敘述最適當的是︰</w:t>
      </w:r>
      <w:r w:rsidR="000717F8">
        <w:rPr>
          <w:rFonts w:hint="eastAsia"/>
        </w:rPr>
        <w:br/>
        <w:t>(A)</w:t>
      </w:r>
      <w:r w:rsidR="000717F8">
        <w:rPr>
          <w:rFonts w:hint="eastAsia"/>
        </w:rPr>
        <w:t>向唐三藏問安的書信，開頭提稱語可用「如晤」</w:t>
      </w:r>
      <w:r w:rsidR="000717F8">
        <w:br/>
      </w:r>
      <w:r w:rsidR="000717F8">
        <w:rPr>
          <w:rFonts w:hint="eastAsia"/>
        </w:rPr>
        <w:t>(B)</w:t>
      </w:r>
      <w:r w:rsidR="000717F8">
        <w:rPr>
          <w:rFonts w:hint="eastAsia"/>
        </w:rPr>
        <w:t>邀豬八戒餐敘的柬帖，可寫「敬備菲酌，恭候</w:t>
      </w:r>
      <w:r w:rsidR="006014D0">
        <w:rPr>
          <w:rFonts w:hint="eastAsia"/>
        </w:rPr>
        <w:t xml:space="preserve">  </w:t>
      </w:r>
      <w:r w:rsidR="000717F8">
        <w:rPr>
          <w:rFonts w:hint="eastAsia"/>
        </w:rPr>
        <w:t>台光」</w:t>
      </w:r>
      <w:r w:rsidR="000717F8">
        <w:br/>
      </w:r>
      <w:r w:rsidR="000717F8">
        <w:rPr>
          <w:rFonts w:hint="eastAsia"/>
        </w:rPr>
        <w:t>(C)</w:t>
      </w:r>
      <w:r w:rsidR="000717F8">
        <w:rPr>
          <w:rFonts w:hint="eastAsia"/>
        </w:rPr>
        <w:t>祝賀沙悟淨生日的卡片，內文署名宜用「兄悟空惠鑒」</w:t>
      </w:r>
      <w:r w:rsidR="000717F8">
        <w:br/>
      </w:r>
      <w:r w:rsidR="000717F8">
        <w:rPr>
          <w:rFonts w:hint="eastAsia"/>
        </w:rPr>
        <w:t>(D)</w:t>
      </w:r>
      <w:r w:rsidR="000717F8">
        <w:rPr>
          <w:rFonts w:hint="eastAsia"/>
        </w:rPr>
        <w:t>給白龍馬的明信片，寄件人住址之後宜寫「孫悟空緘」</w:t>
      </w:r>
    </w:p>
    <w:p w:rsidR="000717F8" w:rsidRDefault="000717F8" w:rsidP="009D39C0">
      <w:pPr>
        <w:pStyle w:val="-5"/>
        <w:ind w:left="1207" w:hanging="1207"/>
      </w:pPr>
      <w:r w:rsidRPr="005C3B9E">
        <w:rPr>
          <w:rStyle w:val="-0"/>
          <w:rFonts w:hint="eastAsia"/>
        </w:rPr>
        <w:t>出　　處</w:t>
      </w:r>
      <w:r w:rsidRPr="005C3B9E">
        <w:rPr>
          <w:rFonts w:hint="eastAsia"/>
        </w:rPr>
        <w:t>：</w:t>
      </w:r>
      <w:r>
        <w:rPr>
          <w:rFonts w:hint="eastAsia"/>
        </w:rPr>
        <w:tab/>
      </w:r>
      <w:r w:rsidR="009D39C0" w:rsidRPr="00D12CC5">
        <w:rPr>
          <w:rFonts w:hint="eastAsia"/>
        </w:rPr>
        <w:t>《搶救國文大作戰》第參篇第一章書信的辨識</w:t>
      </w:r>
      <w:r w:rsidR="00E81808">
        <w:rPr>
          <w:rFonts w:hint="eastAsia"/>
          <w:lang w:eastAsia="zh-HK"/>
        </w:rPr>
        <w:t>與應用能力</w:t>
      </w:r>
      <w:r w:rsidR="009D39C0" w:rsidRPr="00D12CC5">
        <w:rPr>
          <w:rFonts w:hint="eastAsia"/>
        </w:rPr>
        <w:t>、第二章柬帖</w:t>
      </w:r>
      <w:r w:rsidR="00E81808">
        <w:rPr>
          <w:rFonts w:hint="eastAsia"/>
          <w:lang w:eastAsia="zh-HK"/>
        </w:rPr>
        <w:t>的辨識與應用能力</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w:t>
      </w:r>
    </w:p>
    <w:p w:rsidR="009D39C0" w:rsidRPr="00D12CC5" w:rsidRDefault="000717F8" w:rsidP="009D39C0">
      <w:pPr>
        <w:pStyle w:val="-50"/>
        <w:ind w:left="1532" w:hanging="1532"/>
      </w:pPr>
      <w:r w:rsidRPr="005C3B9E">
        <w:rPr>
          <w:rStyle w:val="-0"/>
          <w:rFonts w:hint="eastAsia"/>
        </w:rPr>
        <w:t>解　　析</w:t>
      </w:r>
      <w:r w:rsidRPr="005C3B9E">
        <w:rPr>
          <w:rFonts w:hint="eastAsia"/>
        </w:rPr>
        <w:t>：</w:t>
      </w:r>
      <w:r w:rsidRPr="005C3B9E">
        <w:rPr>
          <w:rFonts w:hint="eastAsia"/>
        </w:rPr>
        <w:tab/>
      </w:r>
      <w:r w:rsidR="009D39C0" w:rsidRPr="00D12CC5">
        <w:t>(A)</w:t>
      </w:r>
      <w:r w:rsidR="009D39C0" w:rsidRPr="00D12CC5">
        <w:rPr>
          <w:rFonts w:hint="eastAsia"/>
        </w:rPr>
        <w:t>「</w:t>
      </w:r>
      <w:r w:rsidR="009D39C0" w:rsidRPr="00D12CC5">
        <w:t>如晤」</w:t>
      </w:r>
      <w:r w:rsidR="00E81808" w:rsidRPr="0062544E">
        <w:rPr>
          <w:rFonts w:hint="eastAsia"/>
        </w:rPr>
        <w:t>為書信中對晚輩的提稱語</w:t>
      </w:r>
      <w:r w:rsidR="009D39C0" w:rsidRPr="00D12CC5">
        <w:rPr>
          <w:rFonts w:hint="eastAsia"/>
        </w:rPr>
        <w:t>，不</w:t>
      </w:r>
      <w:r w:rsidR="00E81808">
        <w:rPr>
          <w:rFonts w:hint="eastAsia"/>
          <w:lang w:eastAsia="zh-HK"/>
        </w:rPr>
        <w:t>可</w:t>
      </w:r>
      <w:r w:rsidR="009D39C0" w:rsidRPr="00D12CC5">
        <w:rPr>
          <w:rFonts w:hint="eastAsia"/>
        </w:rPr>
        <w:t>用於對師長書信</w:t>
      </w:r>
    </w:p>
    <w:p w:rsidR="009D39C0" w:rsidRPr="00D12CC5" w:rsidRDefault="009D39C0" w:rsidP="009D39C0">
      <w:pPr>
        <w:pStyle w:val="-5-"/>
        <w:ind w:left="1532" w:hanging="325"/>
      </w:pPr>
      <w:r w:rsidRPr="00D12CC5">
        <w:t>(C)</w:t>
      </w:r>
      <w:r w:rsidRPr="00D12CC5">
        <w:rPr>
          <w:rFonts w:hint="eastAsia"/>
        </w:rPr>
        <w:t>「惠鑒」為書信提稱語，不</w:t>
      </w:r>
      <w:r w:rsidR="00E81808">
        <w:rPr>
          <w:rFonts w:hint="eastAsia"/>
          <w:lang w:eastAsia="zh-HK"/>
        </w:rPr>
        <w:t>可</w:t>
      </w:r>
      <w:r w:rsidRPr="00D12CC5">
        <w:rPr>
          <w:rFonts w:hint="eastAsia"/>
        </w:rPr>
        <w:t>用於署名</w:t>
      </w:r>
    </w:p>
    <w:p w:rsidR="00F321E2" w:rsidRDefault="009D39C0" w:rsidP="009D39C0">
      <w:pPr>
        <w:pStyle w:val="-5-"/>
        <w:ind w:left="1532" w:hanging="325"/>
      </w:pPr>
      <w:r w:rsidRPr="00D12CC5">
        <w:t>(D)</w:t>
      </w:r>
      <w:r w:rsidRPr="00D12CC5">
        <w:rPr>
          <w:rFonts w:hint="eastAsia"/>
        </w:rPr>
        <w:t>明信片沒有信封，無須封緘，故不宜使用「緘」</w:t>
      </w:r>
    </w:p>
    <w:p w:rsidR="00E81808" w:rsidRDefault="00E81808" w:rsidP="009D39C0">
      <w:pPr>
        <w:pStyle w:val="-5-"/>
        <w:ind w:left="1532" w:hanging="325"/>
      </w:pPr>
    </w:p>
    <w:p w:rsidR="00E77D5A" w:rsidRDefault="000717F8" w:rsidP="00675BC4">
      <w:pPr>
        <w:pStyle w:val="-2"/>
        <w:spacing w:beforeLines="75" w:before="300" w:afterLines="0" w:after="0"/>
      </w:pPr>
      <w:r>
        <w:rPr>
          <w:rFonts w:ascii="Helvetica" w:hAnsi="Helvetica" w:hint="eastAsia"/>
          <w:b/>
          <w:noProof/>
          <w:color w:val="FFFFFF"/>
          <w:sz w:val="32"/>
          <w:szCs w:val="32"/>
        </w:rPr>
        <mc:AlternateContent>
          <mc:Choice Requires="wps">
            <w:drawing>
              <wp:anchor distT="0" distB="0" distL="114300" distR="114300" simplePos="0" relativeHeight="251700224" behindDoc="1" locked="0" layoutInCell="1" allowOverlap="1" wp14:anchorId="5DEA5F23" wp14:editId="0350A00E">
                <wp:simplePos x="0" y="0"/>
                <wp:positionH relativeFrom="column">
                  <wp:posOffset>5273</wp:posOffset>
                </wp:positionH>
                <wp:positionV relativeFrom="paragraph">
                  <wp:posOffset>143041</wp:posOffset>
                </wp:positionV>
                <wp:extent cx="6480175" cy="1892300"/>
                <wp:effectExtent l="0" t="0" r="0" b="0"/>
                <wp:wrapNone/>
                <wp:docPr id="384"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892300"/>
                        </a:xfrm>
                        <a:prstGeom prst="roundRect">
                          <a:avLst>
                            <a:gd name="adj" fmla="val 3784"/>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5C9862" id="AutoShape 321" o:spid="_x0000_s1026" style="position:absolute;margin-left:.4pt;margin-top:11.25pt;width:510.25pt;height:14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" fillcolor="#e6e6e6" stroked="f"/>
            </w:pict>
          </mc:Fallback>
        </mc:AlternateContent>
      </w:r>
      <w:r>
        <w:rPr>
          <w:rStyle w:val="-4"/>
          <w:rFonts w:hint="eastAsia"/>
        </w:rPr>
        <w:t>6</w:t>
      </w:r>
      <w:r w:rsidRPr="005C3B9E">
        <w:rPr>
          <w:rFonts w:hint="eastAsia"/>
        </w:rPr>
        <w:t xml:space="preserve">　</w:t>
      </w:r>
      <w:r>
        <w:rPr>
          <w:rFonts w:hint="eastAsia"/>
        </w:rPr>
        <w:t>現代詩中的景物常隱含另一層意蘊，下列敘述</w:t>
      </w:r>
      <w:r w:rsidRPr="00492EFA">
        <w:rPr>
          <w:rFonts w:hint="eastAsia"/>
          <w:b/>
          <w:u w:val="single"/>
        </w:rPr>
        <w:t>最不適當</w:t>
      </w:r>
      <w:r>
        <w:rPr>
          <w:rFonts w:hint="eastAsia"/>
        </w:rPr>
        <w:t>的是：</w:t>
      </w:r>
      <w:r>
        <w:br/>
      </w:r>
      <w:r>
        <w:rPr>
          <w:rFonts w:hint="eastAsia"/>
        </w:rPr>
        <w:t>(A)</w:t>
      </w:r>
      <w:r>
        <w:rPr>
          <w:rFonts w:hint="eastAsia"/>
        </w:rPr>
        <w:t>〈狼之獨步〉中，詩人以「我乃曠野裡獨來獨往的一匹狼」表現其特立獨行</w:t>
      </w:r>
      <w:r>
        <w:rPr>
          <w:rFonts w:hint="eastAsia"/>
        </w:rPr>
        <w:br/>
        <w:t>(B)</w:t>
      </w:r>
      <w:r>
        <w:rPr>
          <w:rFonts w:hint="eastAsia"/>
        </w:rPr>
        <w:t>〈再別康橋〉中「我揮一揮衣袖／不帶走一片雲彩」，「雲彩」象徵詩人的漂泊不定</w:t>
      </w:r>
    </w:p>
    <w:p w:rsidR="00E77D5A" w:rsidRDefault="000717F8" w:rsidP="00E77D5A">
      <w:pPr>
        <w:pStyle w:val="-2"/>
        <w:spacing w:beforeLines="0" w:before="0" w:afterLines="0" w:after="0"/>
        <w:ind w:left="534" w:hangingChars="130" w:hanging="302"/>
      </w:pPr>
      <w:r>
        <w:rPr>
          <w:rFonts w:hint="eastAsia"/>
        </w:rPr>
        <w:t>(C)</w:t>
      </w:r>
      <w:r>
        <w:rPr>
          <w:rFonts w:hint="eastAsia"/>
        </w:rPr>
        <w:t>〈錯誤〉中「恰若青石的街道向晚」，「向晚」除了實寫，也隱含一日將盡，歸人卻仍未歸來的失落</w:t>
      </w:r>
    </w:p>
    <w:p w:rsidR="000717F8" w:rsidRPr="005C3B9E" w:rsidRDefault="000717F8" w:rsidP="00675BC4">
      <w:pPr>
        <w:pStyle w:val="-2"/>
        <w:spacing w:beforeLines="0" w:before="0" w:afterLines="50" w:after="200"/>
        <w:ind w:left="534" w:hangingChars="130" w:hanging="302"/>
        <w:rPr>
          <w:position w:val="1"/>
        </w:rPr>
      </w:pPr>
      <w:r>
        <w:rPr>
          <w:rFonts w:hint="eastAsia"/>
        </w:rPr>
        <w:t>(D)</w:t>
      </w:r>
      <w:r>
        <w:rPr>
          <w:rFonts w:hint="eastAsia"/>
        </w:rPr>
        <w:t>〈雁〉中「我們仍然活著。仍然要飛行／在無邊際的天空」，以排成「人」字的雁群不斷飛行，象徵人的某種堅持</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t>B</w:t>
      </w:r>
    </w:p>
    <w:p w:rsidR="000717F8" w:rsidRDefault="000717F8" w:rsidP="00675BC4">
      <w:pPr>
        <w:pStyle w:val="-50"/>
        <w:ind w:left="1532" w:hanging="1532"/>
      </w:pPr>
      <w:r w:rsidRPr="005C3B9E">
        <w:rPr>
          <w:rStyle w:val="-0"/>
          <w:rFonts w:hint="eastAsia"/>
        </w:rPr>
        <w:t>解　　析</w:t>
      </w:r>
      <w:r w:rsidRPr="005C3B9E">
        <w:rPr>
          <w:rFonts w:hint="eastAsia"/>
        </w:rPr>
        <w:t>：</w:t>
      </w:r>
      <w:r w:rsidRPr="005C3B9E">
        <w:rPr>
          <w:rFonts w:hint="eastAsia"/>
        </w:rPr>
        <w:tab/>
      </w:r>
      <w:r w:rsidR="009D39C0" w:rsidRPr="00D12CC5">
        <w:t>(B)</w:t>
      </w:r>
      <w:r w:rsidR="00F321E2">
        <w:rPr>
          <w:rFonts w:hint="eastAsia"/>
        </w:rPr>
        <w:t>象徵在康橋的幸福日子</w:t>
      </w:r>
    </w:p>
    <w:p w:rsidR="00E81808" w:rsidRDefault="00E81808" w:rsidP="00675BC4">
      <w:pPr>
        <w:pStyle w:val="-50"/>
        <w:ind w:left="1532" w:hanging="1532"/>
      </w:pPr>
    </w:p>
    <w:p w:rsidR="00E81808" w:rsidRDefault="00E81808" w:rsidP="00675BC4">
      <w:pPr>
        <w:pStyle w:val="-50"/>
        <w:ind w:left="1532" w:hanging="1532"/>
      </w:pPr>
    </w:p>
    <w:p w:rsidR="00E81808" w:rsidRDefault="00E81808" w:rsidP="00675BC4">
      <w:pPr>
        <w:pStyle w:val="-50"/>
        <w:ind w:left="1532" w:hanging="1532"/>
      </w:pPr>
    </w:p>
    <w:p w:rsidR="00E81808" w:rsidRPr="005C3B9E" w:rsidRDefault="00E81808" w:rsidP="00675BC4">
      <w:pPr>
        <w:pStyle w:val="-50"/>
        <w:ind w:left="1532" w:hanging="1532"/>
      </w:pPr>
    </w:p>
    <w:p w:rsidR="000717F8" w:rsidRPr="005C3B9E" w:rsidRDefault="00675BC4" w:rsidP="000717F8">
      <w:pPr>
        <w:pStyle w:val="-2"/>
        <w:rPr>
          <w:position w:val="1"/>
        </w:rPr>
      </w:pPr>
      <w:r>
        <w:rPr>
          <w:rFonts w:ascii="Helvetica" w:hAnsi="Helvetica" w:hint="eastAsia"/>
          <w:b/>
          <w:noProof/>
          <w:color w:val="FFFFFF"/>
          <w:sz w:val="32"/>
          <w:szCs w:val="32"/>
        </w:rPr>
        <w:lastRenderedPageBreak/>
        <mc:AlternateContent>
          <mc:Choice Requires="wps">
            <w:drawing>
              <wp:anchor distT="0" distB="0" distL="114300" distR="114300" simplePos="0" relativeHeight="251702272" behindDoc="1" locked="0" layoutInCell="1" allowOverlap="1" wp14:anchorId="4718E080" wp14:editId="206956CF">
                <wp:simplePos x="0" y="0"/>
                <wp:positionH relativeFrom="column">
                  <wp:posOffset>5080</wp:posOffset>
                </wp:positionH>
                <wp:positionV relativeFrom="paragraph">
                  <wp:posOffset>-65141</wp:posOffset>
                </wp:positionV>
                <wp:extent cx="6480175" cy="3434963"/>
                <wp:effectExtent l="0" t="0" r="0" b="0"/>
                <wp:wrapNone/>
                <wp:docPr id="385"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434963"/>
                        </a:xfrm>
                        <a:prstGeom prst="roundRect">
                          <a:avLst>
                            <a:gd name="adj" fmla="val 212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8C900" id="AutoShape 321" o:spid="_x0000_s1026" style="position:absolute;margin-left:.4pt;margin-top:-5.15pt;width:510.25pt;height:270.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" fillcolor="#e6e6e6" stroked="f"/>
            </w:pict>
          </mc:Fallback>
        </mc:AlternateContent>
      </w:r>
      <w:r w:rsidR="000717F8">
        <w:rPr>
          <w:rStyle w:val="-4"/>
          <w:rFonts w:hint="eastAsia"/>
        </w:rPr>
        <w:t>7</w:t>
      </w:r>
      <w:r w:rsidR="000717F8" w:rsidRPr="005C3B9E">
        <w:rPr>
          <w:rFonts w:hint="eastAsia"/>
        </w:rPr>
        <w:t xml:space="preserve">　</w:t>
      </w:r>
      <w:r w:rsidR="00E77D5A">
        <w:rPr>
          <w:rFonts w:hint="eastAsia"/>
        </w:rPr>
        <w:t>依據下文，最符合作者「自己一個人唱歌」的敘述是：</w:t>
      </w:r>
      <w:r w:rsidR="00E77D5A">
        <w:rPr>
          <w:rFonts w:hint="eastAsia"/>
        </w:rPr>
        <w:br/>
      </w:r>
      <w:r w:rsidR="00492EFA" w:rsidRPr="00492EFA">
        <w:rPr>
          <w:rStyle w:val="ad"/>
          <w:rFonts w:hint="eastAsia"/>
        </w:rPr>
        <w:t xml:space="preserve">　　</w:t>
      </w:r>
      <w:r w:rsidR="00E77D5A" w:rsidRPr="00492EFA">
        <w:rPr>
          <w:rStyle w:val="ad"/>
          <w:rFonts w:hint="eastAsia"/>
        </w:rPr>
        <w:t>一個人唱歌，可真奇怪。有時是下意識，自己竟不知不覺地唱起歌來，當發現自己不停地哼唱著喜歡的那一支歌的時候，也不知已唱了多久，之後不但沒停，還把歌詞一個字、一個字咬得清清楚楚。這樣無我地唱歌，起先是旋律讓他飄飄然，意識清醒後就被歌詞感動。如此一合，好像一個人扮起雙重唱，又扮聽眾陶醉。這種情形往往發生在一個人心情愉快時，歌一上口，一次一次又一次地重複不停；特別是別無他人在旁，例如洗澡、上廁所、騎機車或一個人在家等等，有時閉著嘴用鼻子哼，有時張口用「啊」字啊到底，哼唱久了，下顎還會微感痠痠的。要不是遇到有人來、忙著談事情，或是吃飯等其他事情來打斷的話，這種愉快的心情，就好像中了邪一樣。（黃春明〈心裡的桃花源〉）</w:t>
      </w:r>
      <w:r w:rsidR="00E77D5A" w:rsidRPr="00492EFA">
        <w:rPr>
          <w:rStyle w:val="ad"/>
          <w:rFonts w:hint="eastAsia"/>
        </w:rPr>
        <w:br/>
      </w:r>
      <w:r w:rsidR="00E77D5A">
        <w:rPr>
          <w:rFonts w:hint="eastAsia"/>
        </w:rPr>
        <w:t>(A)</w:t>
      </w:r>
      <w:r w:rsidR="00E77D5A">
        <w:rPr>
          <w:rFonts w:hint="eastAsia"/>
        </w:rPr>
        <w:t>心情愉悅時，便會咬字清楚地哼唱出喜歡的歌詞來</w:t>
      </w:r>
      <w:r w:rsidR="00E77D5A">
        <w:br/>
      </w:r>
      <w:r w:rsidR="00E77D5A">
        <w:rPr>
          <w:rFonts w:hint="eastAsia"/>
        </w:rPr>
        <w:t>(B)</w:t>
      </w:r>
      <w:r w:rsidR="00E77D5A">
        <w:rPr>
          <w:rFonts w:hint="eastAsia"/>
        </w:rPr>
        <w:t>四下無人之時，才能在無意識之中清楚地唱出歌詞</w:t>
      </w:r>
      <w:r w:rsidR="00E77D5A">
        <w:br/>
      </w:r>
      <w:r w:rsidR="00E77D5A">
        <w:rPr>
          <w:rFonts w:hint="eastAsia"/>
        </w:rPr>
        <w:t>(C)</w:t>
      </w:r>
      <w:r w:rsidR="00E77D5A">
        <w:rPr>
          <w:rFonts w:hint="eastAsia"/>
        </w:rPr>
        <w:t>無我地哼唱時，往往一開始會不自覺沉浸在旋律中</w:t>
      </w:r>
      <w:r w:rsidR="00E77D5A">
        <w:br/>
      </w:r>
      <w:r w:rsidR="00E77D5A">
        <w:rPr>
          <w:rFonts w:hint="eastAsia"/>
        </w:rPr>
        <w:t>(D)</w:t>
      </w:r>
      <w:r w:rsidR="00E77D5A">
        <w:rPr>
          <w:rFonts w:hint="eastAsia"/>
        </w:rPr>
        <w:t>意識清楚之時，喜歡用「啊」字一次次地重複哼唱</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C</w:t>
      </w:r>
    </w:p>
    <w:p w:rsidR="009D39C0" w:rsidRPr="00D12CC5" w:rsidRDefault="000717F8" w:rsidP="009D39C0">
      <w:pPr>
        <w:pStyle w:val="-50"/>
        <w:ind w:left="1532" w:hanging="1532"/>
      </w:pPr>
      <w:r w:rsidRPr="005C3B9E">
        <w:rPr>
          <w:rStyle w:val="-0"/>
          <w:rFonts w:hint="eastAsia"/>
        </w:rPr>
        <w:t>解　　析</w:t>
      </w:r>
      <w:r w:rsidRPr="005C3B9E">
        <w:rPr>
          <w:rFonts w:hint="eastAsia"/>
        </w:rPr>
        <w:t>：</w:t>
      </w:r>
      <w:r w:rsidRPr="005C3B9E">
        <w:rPr>
          <w:rFonts w:hint="eastAsia"/>
        </w:rPr>
        <w:tab/>
      </w:r>
      <w:r w:rsidR="009D39C0" w:rsidRPr="00D12CC5">
        <w:t>(A)</w:t>
      </w:r>
      <w:r w:rsidR="00F321E2">
        <w:rPr>
          <w:rFonts w:hint="eastAsia"/>
          <w:lang w:eastAsia="zh-HK"/>
        </w:rPr>
        <w:t>有時閉著嘴用鼻子哼，有時唱</w:t>
      </w:r>
      <w:r w:rsidR="00F321E2">
        <w:rPr>
          <w:rFonts w:hint="eastAsia"/>
        </w:rPr>
        <w:t>「</w:t>
      </w:r>
      <w:r w:rsidR="00F321E2">
        <w:rPr>
          <w:rFonts w:hint="eastAsia"/>
          <w:lang w:eastAsia="zh-HK"/>
        </w:rPr>
        <w:t>啊</w:t>
      </w:r>
      <w:r w:rsidR="00F321E2">
        <w:rPr>
          <w:rFonts w:hint="eastAsia"/>
        </w:rPr>
        <w:t>」</w:t>
      </w:r>
      <w:r w:rsidR="00F321E2">
        <w:rPr>
          <w:rFonts w:hint="eastAsia"/>
          <w:lang w:eastAsia="zh-HK"/>
        </w:rPr>
        <w:t>字，不一定會咬字清楚地哼出歌詞</w:t>
      </w:r>
    </w:p>
    <w:p w:rsidR="009D39C0" w:rsidRPr="00D12CC5" w:rsidRDefault="009D39C0" w:rsidP="009D39C0">
      <w:pPr>
        <w:pStyle w:val="-5-"/>
        <w:ind w:left="1532" w:hanging="325"/>
      </w:pPr>
      <w:r w:rsidRPr="00D12CC5">
        <w:t>(B)</w:t>
      </w:r>
      <w:r w:rsidR="00F321E2">
        <w:rPr>
          <w:rFonts w:hint="eastAsia"/>
          <w:lang w:eastAsia="zh-HK"/>
        </w:rPr>
        <w:t>先</w:t>
      </w:r>
      <w:r w:rsidRPr="00D12CC5">
        <w:rPr>
          <w:rFonts w:hint="eastAsia"/>
        </w:rPr>
        <w:t>意識到自己無我地唱歌後，</w:t>
      </w:r>
      <w:r w:rsidR="00675BC4">
        <w:rPr>
          <w:rFonts w:hint="eastAsia"/>
          <w:lang w:eastAsia="zh-HK"/>
        </w:rPr>
        <w:t>才會</w:t>
      </w:r>
      <w:r w:rsidRPr="00D12CC5">
        <w:rPr>
          <w:rFonts w:hint="eastAsia"/>
        </w:rPr>
        <w:t>「</w:t>
      </w:r>
      <w:r w:rsidRPr="00D12CC5">
        <w:t>把歌詞一個字、一個字咬得清清楚楚</w:t>
      </w:r>
      <w:r w:rsidRPr="00D12CC5">
        <w:rPr>
          <w:rFonts w:hint="eastAsia"/>
        </w:rPr>
        <w:t>」</w:t>
      </w:r>
    </w:p>
    <w:p w:rsidR="009D39C0" w:rsidRPr="00D12CC5" w:rsidRDefault="009D39C0" w:rsidP="009D39C0">
      <w:pPr>
        <w:pStyle w:val="-5-"/>
        <w:ind w:left="1532" w:hanging="325"/>
      </w:pPr>
      <w:r w:rsidRPr="00D12CC5">
        <w:t>(C)</w:t>
      </w:r>
      <w:r w:rsidRPr="00D12CC5">
        <w:rPr>
          <w:rFonts w:hint="eastAsia"/>
        </w:rPr>
        <w:t>由「</w:t>
      </w:r>
      <w:r w:rsidRPr="00D12CC5">
        <w:t>有時是下意識，自己竟不知不覺地唱起歌來</w:t>
      </w:r>
      <w:r w:rsidRPr="00D12CC5">
        <w:rPr>
          <w:rFonts w:hint="eastAsia"/>
        </w:rPr>
        <w:t>」、「</w:t>
      </w:r>
      <w:r w:rsidRPr="00D12CC5">
        <w:t>起先是旋律讓他飄飄然</w:t>
      </w:r>
      <w:r w:rsidRPr="00D12CC5">
        <w:rPr>
          <w:rFonts w:hint="eastAsia"/>
        </w:rPr>
        <w:t>」可知</w:t>
      </w:r>
    </w:p>
    <w:p w:rsidR="00B92C56" w:rsidRDefault="009D39C0" w:rsidP="009D39C0">
      <w:pPr>
        <w:pStyle w:val="-5-"/>
        <w:ind w:left="1532" w:hanging="325"/>
      </w:pPr>
      <w:r w:rsidRPr="00D12CC5">
        <w:t>(D)</w:t>
      </w:r>
      <w:r w:rsidRPr="00D12CC5">
        <w:rPr>
          <w:rFonts w:hint="eastAsia"/>
        </w:rPr>
        <w:t>用「</w:t>
      </w:r>
      <w:r w:rsidRPr="00D12CC5">
        <w:t>啊」字一次次地重複哼唱</w:t>
      </w:r>
      <w:r w:rsidRPr="00D12CC5">
        <w:rPr>
          <w:rFonts w:hint="eastAsia"/>
        </w:rPr>
        <w:t>是</w:t>
      </w:r>
      <w:r w:rsidR="00E81808" w:rsidRPr="0062544E">
        <w:rPr>
          <w:rFonts w:hint="eastAsia"/>
        </w:rPr>
        <w:t>「下意識」、「</w:t>
      </w:r>
      <w:r w:rsidR="00E81808" w:rsidRPr="0062544E">
        <w:t>不知不覺地</w:t>
      </w:r>
      <w:r w:rsidR="00E81808" w:rsidRPr="0062544E">
        <w:rPr>
          <w:rFonts w:hint="eastAsia"/>
        </w:rPr>
        <w:t>唱起歌來」</w:t>
      </w:r>
      <w:r w:rsidRPr="00D12CC5">
        <w:rPr>
          <w:rFonts w:hint="eastAsia"/>
        </w:rPr>
        <w:t>的表現</w:t>
      </w:r>
    </w:p>
    <w:p w:rsidR="00B92C56" w:rsidRDefault="00B92C56" w:rsidP="000717F8">
      <w:pPr>
        <w:pStyle w:val="-5-"/>
        <w:ind w:left="1532" w:hanging="325"/>
      </w:pP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04320" behindDoc="1" locked="0" layoutInCell="1" allowOverlap="1" wp14:anchorId="0434188C" wp14:editId="5D9E6210">
                <wp:simplePos x="0" y="0"/>
                <wp:positionH relativeFrom="column">
                  <wp:posOffset>3683</wp:posOffset>
                </wp:positionH>
                <wp:positionV relativeFrom="paragraph">
                  <wp:posOffset>172695</wp:posOffset>
                </wp:positionV>
                <wp:extent cx="6480175" cy="2494280"/>
                <wp:effectExtent l="0" t="0" r="0" b="1270"/>
                <wp:wrapNone/>
                <wp:docPr id="38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94280"/>
                        </a:xfrm>
                        <a:prstGeom prst="roundRect">
                          <a:avLst>
                            <a:gd name="adj" fmla="val 3844"/>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6212EA" id="AutoShape 321" o:spid="_x0000_s1026" style="position:absolute;margin-left:.3pt;margin-top:13.6pt;width:510.25pt;height:196.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" fillcolor="#e6e6e6" stroked="f"/>
            </w:pict>
          </mc:Fallback>
        </mc:AlternateContent>
      </w:r>
      <w:r>
        <w:rPr>
          <w:rStyle w:val="-4"/>
          <w:rFonts w:hint="eastAsia"/>
        </w:rPr>
        <w:t>8</w:t>
      </w:r>
      <w:r w:rsidRPr="005C3B9E">
        <w:rPr>
          <w:rFonts w:hint="eastAsia"/>
        </w:rPr>
        <w:t xml:space="preserve">　</w:t>
      </w:r>
      <w:r w:rsidR="00B92C56">
        <w:rPr>
          <w:rFonts w:hint="eastAsia"/>
        </w:rPr>
        <w:t>依據下文，最符合「康德看法」的敘述是：</w:t>
      </w:r>
      <w:r w:rsidR="00B92C56">
        <w:rPr>
          <w:rFonts w:hint="eastAsia"/>
        </w:rPr>
        <w:br/>
      </w:r>
      <w:r w:rsidR="00492EFA" w:rsidRPr="00492EFA">
        <w:rPr>
          <w:rStyle w:val="ad"/>
          <w:rFonts w:hint="eastAsia"/>
        </w:rPr>
        <w:t xml:space="preserve">　　</w:t>
      </w:r>
      <w:r w:rsidR="00B92C56" w:rsidRPr="00492EFA">
        <w:rPr>
          <w:rStyle w:val="ad"/>
          <w:rFonts w:hint="eastAsia"/>
        </w:rPr>
        <w:t>有人天生熱愛助人，他們有慈悲心，因助人而得到快樂。康德卻認為，出於慈悲心的行善，不論如何正確或如何溫柔敦厚，都沒有道德價值。這似乎違反一般見解。助人為快樂之本不是很好嗎？康德會說沒錯，他當然不覺得憑著慈悲心行事有何不對。他只是區別出助人的兩種動機，一是為了讓自己快樂，一是視為義務。康德堅持，只有視為義務的動機才具道德價值，助人為快樂之本的慈悲心是值得稱讚和鼓勵，卻不值得尊敬。（改寫自邁可</w:t>
      </w:r>
      <w:r w:rsidR="00C830D1">
        <w:rPr>
          <w:rStyle w:val="ad"/>
          <w:rFonts w:hint="eastAsia"/>
        </w:rPr>
        <w:t>．</w:t>
      </w:r>
      <w:r w:rsidR="00B92C56" w:rsidRPr="00492EFA">
        <w:rPr>
          <w:rStyle w:val="ad"/>
          <w:rFonts w:hint="eastAsia"/>
        </w:rPr>
        <w:t>桑德爾著、樂為良譯《正義：一場思辨之旅》）</w:t>
      </w:r>
      <w:r w:rsidR="00B92C56" w:rsidRPr="00492EFA">
        <w:rPr>
          <w:rStyle w:val="ad"/>
          <w:rFonts w:hint="eastAsia"/>
        </w:rPr>
        <w:br/>
      </w:r>
      <w:r w:rsidR="00B92C56">
        <w:rPr>
          <w:rFonts w:hint="eastAsia"/>
        </w:rPr>
        <w:t>(A)</w:t>
      </w:r>
      <w:r w:rsidR="00B92C56">
        <w:rPr>
          <w:rFonts w:hint="eastAsia"/>
        </w:rPr>
        <w:t>助人為樂涵具道德價值</w:t>
      </w:r>
      <w:r w:rsidR="00B92C56">
        <w:rPr>
          <w:rFonts w:hint="eastAsia"/>
        </w:rPr>
        <w:tab/>
        <w:t>(B)</w:t>
      </w:r>
      <w:r w:rsidR="00B92C56">
        <w:rPr>
          <w:rFonts w:hint="eastAsia"/>
        </w:rPr>
        <w:t>只要行善助人就具有道德價值</w:t>
      </w:r>
      <w:r w:rsidR="00B92C56">
        <w:rPr>
          <w:rFonts w:hint="eastAsia"/>
        </w:rPr>
        <w:br/>
        <w:t>(C)</w:t>
      </w:r>
      <w:r w:rsidR="00B92C56">
        <w:rPr>
          <w:rFonts w:hint="eastAsia"/>
        </w:rPr>
        <w:t>出於慈悲心的行善不值得鼓勵</w:t>
      </w:r>
      <w:r w:rsidR="00B92C56">
        <w:rPr>
          <w:rFonts w:hint="eastAsia"/>
        </w:rPr>
        <w:tab/>
        <w:t>(D)</w:t>
      </w:r>
      <w:r w:rsidR="00B92C56">
        <w:rPr>
          <w:rFonts w:hint="eastAsia"/>
        </w:rPr>
        <w:t>值得尊敬的行善動機是出於義務</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D</w:t>
      </w:r>
    </w:p>
    <w:p w:rsidR="000717F8" w:rsidRDefault="000717F8" w:rsidP="00675BC4">
      <w:pPr>
        <w:pStyle w:val="-5"/>
        <w:ind w:left="1207" w:hanging="1207"/>
      </w:pPr>
      <w:r w:rsidRPr="005C3B9E">
        <w:rPr>
          <w:rStyle w:val="-0"/>
          <w:rFonts w:hint="eastAsia"/>
        </w:rPr>
        <w:t>解　　析</w:t>
      </w:r>
      <w:r w:rsidRPr="005C3B9E">
        <w:rPr>
          <w:rFonts w:hint="eastAsia"/>
        </w:rPr>
        <w:t>：</w:t>
      </w:r>
      <w:r w:rsidRPr="005C3B9E">
        <w:rPr>
          <w:rFonts w:hint="eastAsia"/>
        </w:rPr>
        <w:tab/>
      </w:r>
      <w:r w:rsidR="00675BC4">
        <w:rPr>
          <w:rFonts w:hint="eastAsia"/>
        </w:rPr>
        <w:t>(D)</w:t>
      </w:r>
      <w:r w:rsidR="009D39C0" w:rsidRPr="00D12CC5">
        <w:rPr>
          <w:rFonts w:hint="eastAsia"/>
        </w:rPr>
        <w:t>由「康德堅持，</w:t>
      </w:r>
      <w:r w:rsidR="009D39C0" w:rsidRPr="00D12CC5">
        <w:t>只有視為義務的動機才具道德價值</w:t>
      </w:r>
      <w:r w:rsidR="00675BC4">
        <w:rPr>
          <w:rFonts w:hint="eastAsia"/>
        </w:rPr>
        <w:t>」、「助人為快樂之本的慈悲心是值得稱讚和鼓勵，卻不值得尊敬」可知答案</w:t>
      </w:r>
    </w:p>
    <w:p w:rsidR="00675BC4" w:rsidRDefault="00675BC4" w:rsidP="00675BC4">
      <w:pPr>
        <w:pStyle w:val="-5"/>
        <w:ind w:left="1207" w:hanging="1207"/>
      </w:pPr>
    </w:p>
    <w:p w:rsidR="00E81808" w:rsidRDefault="00E81808" w:rsidP="00675BC4">
      <w:pPr>
        <w:pStyle w:val="-5"/>
        <w:ind w:left="1207" w:hanging="1207"/>
      </w:pPr>
    </w:p>
    <w:p w:rsidR="000717F8" w:rsidRDefault="00675BC4" w:rsidP="007B35DF">
      <w:pPr>
        <w:pStyle w:val="-2"/>
        <w:spacing w:afterLines="0" w:after="0"/>
      </w:pPr>
      <w:r>
        <w:rPr>
          <w:rFonts w:ascii="Helvetica" w:hAnsi="Helvetica" w:hint="eastAsia"/>
          <w:b/>
          <w:noProof/>
          <w:color w:val="FFFFFF"/>
          <w:sz w:val="32"/>
          <w:szCs w:val="32"/>
        </w:rPr>
        <w:lastRenderedPageBreak/>
        <mc:AlternateContent>
          <mc:Choice Requires="wps">
            <w:drawing>
              <wp:anchor distT="0" distB="0" distL="114300" distR="114300" simplePos="0" relativeHeight="251706368" behindDoc="1" locked="0" layoutInCell="1" allowOverlap="1" wp14:anchorId="2024EA4A" wp14:editId="433CD0A1">
                <wp:simplePos x="0" y="0"/>
                <wp:positionH relativeFrom="column">
                  <wp:posOffset>5080</wp:posOffset>
                </wp:positionH>
                <wp:positionV relativeFrom="paragraph">
                  <wp:posOffset>-91176</wp:posOffset>
                </wp:positionV>
                <wp:extent cx="6480175" cy="1677725"/>
                <wp:effectExtent l="0" t="0" r="0" b="0"/>
                <wp:wrapNone/>
                <wp:docPr id="387"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677725"/>
                        </a:xfrm>
                        <a:prstGeom prst="roundRect">
                          <a:avLst>
                            <a:gd name="adj" fmla="val 6629"/>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DB060D" id="AutoShape 321" o:spid="_x0000_s1026" style="position:absolute;margin-left:.4pt;margin-top:-7.2pt;width:510.25pt;height:132.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" fillcolor="#e6e6e6" stroked="f"/>
            </w:pict>
          </mc:Fallback>
        </mc:AlternateContent>
      </w:r>
      <w:r w:rsidR="000717F8">
        <w:rPr>
          <w:rStyle w:val="-4"/>
          <w:rFonts w:hint="eastAsia"/>
        </w:rPr>
        <w:t>9</w:t>
      </w:r>
      <w:r w:rsidR="000717F8" w:rsidRPr="005C3B9E">
        <w:rPr>
          <w:rFonts w:hint="eastAsia"/>
        </w:rPr>
        <w:t xml:space="preserve">　</w:t>
      </w:r>
      <w:r w:rsidR="00B92C56">
        <w:rPr>
          <w:rFonts w:hint="eastAsia"/>
        </w:rPr>
        <w:t>依據下文，□□內最適合填入的詞語依序是：</w:t>
      </w:r>
    </w:p>
    <w:p w:rsidR="007B35DF" w:rsidRDefault="007B35DF" w:rsidP="007B35DF">
      <w:pPr>
        <w:pStyle w:val="-2-"/>
        <w:ind w:left="696" w:right="232" w:hanging="464"/>
      </w:pPr>
      <w:r>
        <w:rPr>
          <w:rFonts w:hint="eastAsia"/>
        </w:rPr>
        <w:t>甲、因聞得鹽政欲聘一□□，雨村便相托友力，謀了進去，且作安身之計。（《紅樓夢》第</w:t>
      </w:r>
      <w:r>
        <w:rPr>
          <w:rFonts w:hint="eastAsia"/>
        </w:rPr>
        <w:t>2</w:t>
      </w:r>
      <w:r>
        <w:rPr>
          <w:rFonts w:hint="eastAsia"/>
        </w:rPr>
        <w:t>回）</w:t>
      </w:r>
    </w:p>
    <w:p w:rsidR="007B35DF" w:rsidRDefault="007B35DF" w:rsidP="007B35DF">
      <w:pPr>
        <w:pStyle w:val="-2-"/>
        <w:ind w:left="696" w:right="232" w:hanging="464"/>
      </w:pPr>
      <w:r>
        <w:rPr>
          <w:rFonts w:hint="eastAsia"/>
        </w:rPr>
        <w:t>乙、空著我埋怨爹娘，選揀□□，相貌堂堂，自一夜花燭洞房，怎提防這一場。（元雜劇《秋胡戲妻》）</w:t>
      </w:r>
    </w:p>
    <w:p w:rsidR="007B35DF" w:rsidRDefault="007B35DF" w:rsidP="007B35DF">
      <w:pPr>
        <w:pStyle w:val="-2-"/>
        <w:ind w:left="696" w:right="232" w:hanging="464"/>
      </w:pPr>
      <w:r>
        <w:rPr>
          <w:rFonts w:hint="eastAsia"/>
        </w:rPr>
        <w:t>丙、周公行政七年，成王長，周公反政成王，□□就群臣之位。（《史記</w:t>
      </w:r>
      <w:r w:rsidR="00C830D1">
        <w:rPr>
          <w:rFonts w:hint="eastAsia"/>
        </w:rPr>
        <w:t>．</w:t>
      </w:r>
      <w:r>
        <w:rPr>
          <w:rFonts w:hint="eastAsia"/>
        </w:rPr>
        <w:t>周本紀》）</w:t>
      </w:r>
    </w:p>
    <w:p w:rsidR="007B35DF" w:rsidRPr="007B35DF" w:rsidRDefault="007B35DF" w:rsidP="007B35DF">
      <w:pPr>
        <w:pStyle w:val="-2"/>
        <w:spacing w:beforeLines="0" w:before="0"/>
      </w:pPr>
      <w:r>
        <w:rPr>
          <w:rFonts w:hint="eastAsia"/>
        </w:rPr>
        <w:t>(A)</w:t>
      </w:r>
      <w:r>
        <w:rPr>
          <w:rFonts w:hint="eastAsia"/>
        </w:rPr>
        <w:t>西賓／東床／北面</w:t>
      </w:r>
      <w:r>
        <w:rPr>
          <w:rFonts w:hint="eastAsia"/>
        </w:rPr>
        <w:tab/>
        <w:t>(B)</w:t>
      </w:r>
      <w:r>
        <w:rPr>
          <w:rFonts w:hint="eastAsia"/>
        </w:rPr>
        <w:t>西賓／西席／南面</w:t>
      </w:r>
      <w:r>
        <w:rPr>
          <w:rFonts w:hint="eastAsia"/>
        </w:rPr>
        <w:tab/>
        <w:t>(C)</w:t>
      </w:r>
      <w:r>
        <w:rPr>
          <w:rFonts w:hint="eastAsia"/>
        </w:rPr>
        <w:t>東道／東床／南面</w:t>
      </w:r>
      <w:r>
        <w:rPr>
          <w:rFonts w:hint="eastAsia"/>
        </w:rPr>
        <w:tab/>
        <w:t>(D)</w:t>
      </w:r>
      <w:r>
        <w:rPr>
          <w:rFonts w:hint="eastAsia"/>
        </w:rPr>
        <w:t>東道／西席／北面</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w:t>
      </w:r>
    </w:p>
    <w:p w:rsidR="009D39C0" w:rsidRDefault="000717F8" w:rsidP="009D39C0">
      <w:pPr>
        <w:pStyle w:val="-5"/>
        <w:ind w:left="1207" w:hanging="1207"/>
      </w:pPr>
      <w:r w:rsidRPr="005C3B9E">
        <w:rPr>
          <w:rStyle w:val="-0"/>
          <w:rFonts w:hint="eastAsia"/>
        </w:rPr>
        <w:t>解　　析</w:t>
      </w:r>
      <w:r w:rsidRPr="005C3B9E">
        <w:rPr>
          <w:rFonts w:hint="eastAsia"/>
        </w:rPr>
        <w:t>：</w:t>
      </w:r>
      <w:r w:rsidRPr="005C3B9E">
        <w:rPr>
          <w:rFonts w:hint="eastAsia"/>
        </w:rPr>
        <w:tab/>
      </w:r>
      <w:r w:rsidR="009D39C0">
        <w:rPr>
          <w:rFonts w:hint="eastAsia"/>
        </w:rPr>
        <w:t>「</w:t>
      </w:r>
      <w:r w:rsidR="009D39C0" w:rsidRPr="00C5168E">
        <w:rPr>
          <w:rFonts w:hint="eastAsia"/>
        </w:rPr>
        <w:t>西賓</w:t>
      </w:r>
      <w:r w:rsidR="009D39C0">
        <w:rPr>
          <w:rFonts w:hint="eastAsia"/>
        </w:rPr>
        <w:t>」、「</w:t>
      </w:r>
      <w:r w:rsidR="009D39C0" w:rsidRPr="00C5168E">
        <w:rPr>
          <w:rFonts w:hint="eastAsia"/>
        </w:rPr>
        <w:t>西席</w:t>
      </w:r>
      <w:r w:rsidR="009D39C0">
        <w:rPr>
          <w:rFonts w:hint="eastAsia"/>
        </w:rPr>
        <w:t>」皆指「</w:t>
      </w:r>
      <w:r w:rsidR="009D39C0" w:rsidRPr="00C5168E">
        <w:rPr>
          <w:rFonts w:hint="eastAsia"/>
        </w:rPr>
        <w:t>塾師</w:t>
      </w:r>
      <w:r w:rsidR="009D39C0">
        <w:rPr>
          <w:rFonts w:hint="eastAsia"/>
        </w:rPr>
        <w:t>」，「東床」指「女婿」，「東道」指「請客的主人」，「南面</w:t>
      </w:r>
      <w:r w:rsidR="00E81808">
        <w:rPr>
          <w:rFonts w:hint="eastAsia"/>
        </w:rPr>
        <w:t>（</w:t>
      </w:r>
      <w:r w:rsidR="009D39C0">
        <w:rPr>
          <w:rFonts w:hint="eastAsia"/>
        </w:rPr>
        <w:t>面朝南</w:t>
      </w:r>
      <w:r w:rsidR="00E81808">
        <w:rPr>
          <w:rFonts w:hint="eastAsia"/>
        </w:rPr>
        <w:t>）</w:t>
      </w:r>
      <w:r w:rsidR="009D39C0">
        <w:rPr>
          <w:rFonts w:hint="eastAsia"/>
        </w:rPr>
        <w:t>」</w:t>
      </w:r>
      <w:r w:rsidR="009D39C0" w:rsidRPr="00C5168E">
        <w:rPr>
          <w:rFonts w:hint="eastAsia"/>
        </w:rPr>
        <w:t>指居</w:t>
      </w:r>
      <w:r w:rsidR="009D39C0">
        <w:rPr>
          <w:rFonts w:hint="eastAsia"/>
        </w:rPr>
        <w:t>「</w:t>
      </w:r>
      <w:r w:rsidR="009D39C0" w:rsidRPr="00C5168E">
        <w:rPr>
          <w:rFonts w:hint="eastAsia"/>
        </w:rPr>
        <w:t>人君</w:t>
      </w:r>
      <w:r w:rsidR="009D39C0">
        <w:rPr>
          <w:rFonts w:hint="eastAsia"/>
        </w:rPr>
        <w:t>」</w:t>
      </w:r>
      <w:r w:rsidR="009D39C0" w:rsidRPr="00C5168E">
        <w:rPr>
          <w:rFonts w:hint="eastAsia"/>
        </w:rPr>
        <w:t>之位</w:t>
      </w:r>
      <w:r w:rsidR="009D39C0">
        <w:rPr>
          <w:rFonts w:hint="eastAsia"/>
        </w:rPr>
        <w:t>，「</w:t>
      </w:r>
      <w:r w:rsidR="009D39C0" w:rsidRPr="00C5168E">
        <w:rPr>
          <w:rFonts w:hint="eastAsia"/>
        </w:rPr>
        <w:t>北面</w:t>
      </w:r>
      <w:r w:rsidR="00E81808">
        <w:rPr>
          <w:rFonts w:hint="eastAsia"/>
        </w:rPr>
        <w:t>（</w:t>
      </w:r>
      <w:r w:rsidR="009D39C0">
        <w:rPr>
          <w:rFonts w:hint="eastAsia"/>
        </w:rPr>
        <w:t>面朝北</w:t>
      </w:r>
      <w:r w:rsidR="00E81808">
        <w:rPr>
          <w:rFonts w:hint="eastAsia"/>
        </w:rPr>
        <w:t>）</w:t>
      </w:r>
      <w:r w:rsidR="009D39C0">
        <w:rPr>
          <w:rFonts w:hint="eastAsia"/>
        </w:rPr>
        <w:t>」指「</w:t>
      </w:r>
      <w:r w:rsidR="009D39C0" w:rsidRPr="00C5168E">
        <w:rPr>
          <w:rFonts w:hint="eastAsia"/>
        </w:rPr>
        <w:t>臣子</w:t>
      </w:r>
      <w:r w:rsidR="006014D0">
        <w:rPr>
          <w:rFonts w:hint="eastAsia"/>
        </w:rPr>
        <w:t>」之位</w:t>
      </w:r>
    </w:p>
    <w:p w:rsidR="00675BC4" w:rsidRPr="00E81808" w:rsidRDefault="00675BC4" w:rsidP="00E81808">
      <w:pPr>
        <w:pStyle w:val="-5-"/>
        <w:ind w:left="1207" w:firstLineChars="0" w:firstLine="0"/>
      </w:pPr>
      <w:r>
        <w:rPr>
          <w:rFonts w:hint="eastAsia"/>
          <w:lang w:eastAsia="zh-HK"/>
        </w:rPr>
        <w:t>丙文</w:t>
      </w:r>
      <w:r w:rsidR="009D39C0">
        <w:rPr>
          <w:rFonts w:hint="eastAsia"/>
        </w:rPr>
        <w:t>語譯：周公執掌政事七年後，成王長</w:t>
      </w:r>
      <w:r w:rsidR="00E81808">
        <w:rPr>
          <w:rFonts w:hint="eastAsia"/>
        </w:rPr>
        <w:t>大，周公將政權歸還給成王，在朝堂中面朝北方，站到南邊群臣的位置</w:t>
      </w:r>
    </w:p>
    <w:p w:rsidR="000717F8" w:rsidRPr="005C3B9E" w:rsidRDefault="00E8180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08416" behindDoc="1" locked="0" layoutInCell="1" allowOverlap="1" wp14:anchorId="0F1C8FBA" wp14:editId="55C280E0">
                <wp:simplePos x="0" y="0"/>
                <wp:positionH relativeFrom="column">
                  <wp:posOffset>3175</wp:posOffset>
                </wp:positionH>
                <wp:positionV relativeFrom="paragraph">
                  <wp:posOffset>185156</wp:posOffset>
                </wp:positionV>
                <wp:extent cx="6480175" cy="1184910"/>
                <wp:effectExtent l="0" t="0" r="0" b="0"/>
                <wp:wrapNone/>
                <wp:docPr id="388"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18491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82483" id="AutoShape 321" o:spid="_x0000_s1026" style="position:absolute;margin-left:.25pt;margin-top:14.6pt;width:510.25pt;height:93.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" fillcolor="#e6e6e6" stroked="f"/>
            </w:pict>
          </mc:Fallback>
        </mc:AlternateContent>
      </w:r>
      <w:r w:rsidR="000717F8">
        <w:rPr>
          <w:rStyle w:val="-4"/>
          <w:rFonts w:hint="eastAsia"/>
        </w:rPr>
        <w:t>10</w:t>
      </w:r>
      <w:r w:rsidR="000717F8" w:rsidRPr="005C3B9E">
        <w:rPr>
          <w:rFonts w:hint="eastAsia"/>
        </w:rPr>
        <w:t xml:space="preserve">　</w:t>
      </w:r>
      <w:r w:rsidR="007B35DF">
        <w:rPr>
          <w:rFonts w:hint="eastAsia"/>
        </w:rPr>
        <w:t>依據下文，最符合主旨的是：</w:t>
      </w:r>
      <w:r w:rsidR="007B35DF">
        <w:br/>
      </w:r>
      <w:r w:rsidR="00492EFA" w:rsidRPr="00492EFA">
        <w:rPr>
          <w:rStyle w:val="ad"/>
          <w:rFonts w:hint="eastAsia"/>
        </w:rPr>
        <w:t xml:space="preserve">　　</w:t>
      </w:r>
      <w:r w:rsidR="007B35DF" w:rsidRPr="00492EFA">
        <w:rPr>
          <w:rStyle w:val="ad"/>
          <w:rFonts w:hint="eastAsia"/>
        </w:rPr>
        <w:t>人生而有欲，欲而不得，則不能無求。求而無度量分界，則不能不爭；爭則亂，亂則窮。先王惡其亂也，故制禮義以分之，以養人之欲，給人之求。（《荀子》）</w:t>
      </w:r>
      <w:r w:rsidR="007B35DF" w:rsidRPr="00492EFA">
        <w:rPr>
          <w:rStyle w:val="ad"/>
        </w:rPr>
        <w:br/>
      </w:r>
      <w:r w:rsidR="007B35DF">
        <w:rPr>
          <w:rFonts w:hint="eastAsia"/>
        </w:rPr>
        <w:t>(A)</w:t>
      </w:r>
      <w:r w:rsidR="007B35DF">
        <w:rPr>
          <w:rFonts w:hint="eastAsia"/>
        </w:rPr>
        <w:t>王道無偏</w:t>
      </w:r>
      <w:r w:rsidR="007B35DF">
        <w:rPr>
          <w:rFonts w:hint="eastAsia"/>
        </w:rPr>
        <w:tab/>
        <w:t>(B)</w:t>
      </w:r>
      <w:r w:rsidR="007B35DF">
        <w:rPr>
          <w:rFonts w:hint="eastAsia"/>
        </w:rPr>
        <w:t>無欲則治</w:t>
      </w:r>
      <w:r w:rsidR="007B35DF">
        <w:rPr>
          <w:rFonts w:hint="eastAsia"/>
        </w:rPr>
        <w:tab/>
        <w:t>(C)</w:t>
      </w:r>
      <w:r w:rsidR="007B35DF">
        <w:rPr>
          <w:rFonts w:hint="eastAsia"/>
        </w:rPr>
        <w:t>爭起於分界</w:t>
      </w:r>
      <w:r>
        <w:rPr>
          <w:rFonts w:hint="eastAsia"/>
        </w:rPr>
        <w:tab/>
      </w:r>
      <w:r w:rsidR="007B35DF">
        <w:rPr>
          <w:rFonts w:hint="eastAsia"/>
        </w:rPr>
        <w:t>(D)</w:t>
      </w:r>
      <w:r w:rsidR="007B35DF">
        <w:rPr>
          <w:rFonts w:hint="eastAsia"/>
        </w:rPr>
        <w:t>禮源於治亂</w:t>
      </w:r>
    </w:p>
    <w:p w:rsidR="006014D0" w:rsidRDefault="006014D0" w:rsidP="006014D0">
      <w:pPr>
        <w:pStyle w:val="-5"/>
        <w:ind w:left="1207" w:hanging="1207"/>
        <w:rPr>
          <w:rStyle w:val="-0"/>
        </w:rPr>
      </w:pPr>
      <w:r w:rsidRPr="005C3B9E">
        <w:rPr>
          <w:rStyle w:val="-0"/>
          <w:rFonts w:hint="eastAsia"/>
        </w:rPr>
        <w:t>出　　處</w:t>
      </w:r>
      <w:r w:rsidRPr="005C3B9E">
        <w:rPr>
          <w:rFonts w:hint="eastAsia"/>
        </w:rPr>
        <w:t>：</w:t>
      </w:r>
      <w:r>
        <w:rPr>
          <w:rFonts w:hint="eastAsia"/>
        </w:rPr>
        <w:t>《搶救國文大作戰》第貳篇第三章重要國學知識</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9D39C0">
        <w:rPr>
          <w:rFonts w:hint="eastAsia"/>
        </w:rPr>
        <w:t>D</w:t>
      </w:r>
    </w:p>
    <w:p w:rsidR="009D39C0" w:rsidRPr="00462AB2" w:rsidRDefault="000717F8" w:rsidP="009D39C0">
      <w:pPr>
        <w:pStyle w:val="-50"/>
        <w:ind w:left="1532" w:hanging="1532"/>
      </w:pPr>
      <w:r w:rsidRPr="005C3B9E">
        <w:rPr>
          <w:rStyle w:val="-0"/>
          <w:rFonts w:hint="eastAsia"/>
        </w:rPr>
        <w:t>解　　析</w:t>
      </w:r>
      <w:r w:rsidRPr="005C3B9E">
        <w:rPr>
          <w:rFonts w:hint="eastAsia"/>
        </w:rPr>
        <w:t>：</w:t>
      </w:r>
      <w:r w:rsidRPr="005C3B9E">
        <w:rPr>
          <w:rFonts w:hint="eastAsia"/>
        </w:rPr>
        <w:tab/>
      </w:r>
      <w:r w:rsidR="00675BC4">
        <w:rPr>
          <w:rFonts w:hint="eastAsia"/>
        </w:rPr>
        <w:t>(D)</w:t>
      </w:r>
      <w:r w:rsidR="009D39C0">
        <w:rPr>
          <w:rFonts w:hint="eastAsia"/>
        </w:rPr>
        <w:t>由「</w:t>
      </w:r>
      <w:r w:rsidR="009D39C0" w:rsidRPr="004D03CE">
        <w:rPr>
          <w:rFonts w:hint="eastAsia"/>
        </w:rPr>
        <w:t>先王惡其亂也，</w:t>
      </w:r>
      <w:r w:rsidR="009D39C0" w:rsidRPr="004D03CE">
        <w:t>故制禮義以分之</w:t>
      </w:r>
      <w:r w:rsidR="00675BC4">
        <w:rPr>
          <w:rFonts w:hint="eastAsia"/>
        </w:rPr>
        <w:t>」可知</w:t>
      </w:r>
    </w:p>
    <w:p w:rsidR="00675BC4" w:rsidRDefault="009D39C0" w:rsidP="009D39C0">
      <w:pPr>
        <w:pStyle w:val="-5-"/>
        <w:ind w:left="1207" w:firstLineChars="0" w:firstLine="0"/>
      </w:pPr>
      <w:r w:rsidRPr="00462AB2">
        <w:rPr>
          <w:rFonts w:hint="eastAsia"/>
        </w:rPr>
        <w:t>題幹語譯：</w:t>
      </w:r>
      <w:r w:rsidR="00E81808" w:rsidRPr="0062544E">
        <w:rPr>
          <w:rFonts w:hint="eastAsia"/>
        </w:rPr>
        <w:t>人一出生便有本能欲望，有了欲望卻不能滿足，就不能沒有追求。追求欲望的滿足卻不知限度分寸，就不能不爭奪；一爭奪就會作亂，一作亂就會困窘。</w:t>
      </w:r>
      <w:r>
        <w:rPr>
          <w:rFonts w:hint="eastAsia"/>
        </w:rPr>
        <w:t>先王厭惡人們作亂</w:t>
      </w:r>
      <w:r w:rsidR="00E81808">
        <w:rPr>
          <w:rFonts w:hint="eastAsia"/>
        </w:rPr>
        <w:t>，所以制定禮義來規範限度，用來涵養調節人的欲望，滿足人們的需求</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10464" behindDoc="1" locked="0" layoutInCell="1" allowOverlap="1" wp14:anchorId="21D6F4F5" wp14:editId="4E801DD7">
                <wp:simplePos x="0" y="0"/>
                <wp:positionH relativeFrom="column">
                  <wp:posOffset>3683</wp:posOffset>
                </wp:positionH>
                <wp:positionV relativeFrom="paragraph">
                  <wp:posOffset>167513</wp:posOffset>
                </wp:positionV>
                <wp:extent cx="6480175" cy="1243584"/>
                <wp:effectExtent l="0" t="0" r="0" b="0"/>
                <wp:wrapNone/>
                <wp:docPr id="389"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243584"/>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58DA6" id="AutoShape 321" o:spid="_x0000_s1026" style="position:absolute;margin-left:.3pt;margin-top:13.2pt;width:510.25pt;height:97.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" fillcolor="#e6e6e6" stroked="f"/>
            </w:pict>
          </mc:Fallback>
        </mc:AlternateContent>
      </w:r>
      <w:r>
        <w:rPr>
          <w:rStyle w:val="-4"/>
          <w:rFonts w:hint="eastAsia"/>
        </w:rPr>
        <w:t>11</w:t>
      </w:r>
      <w:r w:rsidRPr="005C3B9E">
        <w:rPr>
          <w:rFonts w:hint="eastAsia"/>
        </w:rPr>
        <w:t xml:space="preserve">　</w:t>
      </w:r>
      <w:r w:rsidR="007B35DF">
        <w:rPr>
          <w:rFonts w:hint="eastAsia"/>
        </w:rPr>
        <w:t>某秀才參加鄉試，題目出自「四書」。他在文中闡釋題意：「人不能不與世為酬酢，言色恭行焉。情之不可已，本自有當然之則也。乃巧好為言，容悅為色，周旋舉止，悉邪為之。」則試卷題目最可能是：</w:t>
      </w:r>
      <w:r w:rsidR="007B35DF">
        <w:br/>
      </w:r>
      <w:r w:rsidR="007B35DF">
        <w:rPr>
          <w:rFonts w:hint="eastAsia"/>
        </w:rPr>
        <w:t>(A)</w:t>
      </w:r>
      <w:r w:rsidR="007B35DF">
        <w:rPr>
          <w:rFonts w:hint="eastAsia"/>
        </w:rPr>
        <w:t>色厲而內荏</w:t>
      </w:r>
      <w:r w:rsidR="007B35DF">
        <w:rPr>
          <w:rFonts w:hint="eastAsia"/>
        </w:rPr>
        <w:tab/>
        <w:t>(B)</w:t>
      </w:r>
      <w:r w:rsidR="007B35DF">
        <w:rPr>
          <w:rFonts w:hint="eastAsia"/>
        </w:rPr>
        <w:t>一言可以興邦</w:t>
      </w:r>
      <w:r w:rsidR="007B35DF">
        <w:rPr>
          <w:rFonts w:hint="eastAsia"/>
        </w:rPr>
        <w:tab/>
        <w:t>(C)</w:t>
      </w:r>
      <w:r w:rsidR="007B35DF">
        <w:rPr>
          <w:rFonts w:hint="eastAsia"/>
        </w:rPr>
        <w:t>巧言令色足恭</w:t>
      </w:r>
      <w:r w:rsidR="007B35DF">
        <w:rPr>
          <w:rFonts w:hint="eastAsia"/>
        </w:rPr>
        <w:tab/>
        <w:t>(D)</w:t>
      </w:r>
      <w:r w:rsidR="007B35DF">
        <w:rPr>
          <w:rFonts w:hint="eastAsia"/>
        </w:rPr>
        <w:t>名不正則言不順</w:t>
      </w:r>
    </w:p>
    <w:p w:rsidR="00E81808" w:rsidRPr="0062544E" w:rsidRDefault="00E81808" w:rsidP="00E81808">
      <w:pPr>
        <w:pStyle w:val="-5"/>
        <w:ind w:left="1207" w:hanging="1207"/>
      </w:pPr>
      <w:r w:rsidRPr="005C3B9E">
        <w:rPr>
          <w:rStyle w:val="-0"/>
          <w:rFonts w:hint="eastAsia"/>
        </w:rPr>
        <w:t>出　　處</w:t>
      </w:r>
      <w:r w:rsidRPr="005C3B9E">
        <w:rPr>
          <w:rFonts w:hint="eastAsia"/>
        </w:rPr>
        <w:t>：</w:t>
      </w:r>
      <w:r>
        <w:rPr>
          <w:rFonts w:hint="eastAsia"/>
        </w:rPr>
        <w:tab/>
      </w:r>
      <w:r w:rsidRPr="0062544E">
        <w:rPr>
          <w:rFonts w:hint="eastAsia"/>
        </w:rPr>
        <w:t>《搶救國文大作戰》第肆篇第一章論語的體悟</w:t>
      </w:r>
    </w:p>
    <w:p w:rsidR="00E81808" w:rsidRPr="0062544E" w:rsidRDefault="00E81808" w:rsidP="00E81808">
      <w:pPr>
        <w:pStyle w:val="-5-"/>
        <w:ind w:left="1532" w:hanging="325"/>
      </w:pPr>
      <w:r w:rsidRPr="0062544E">
        <w:rPr>
          <w:rFonts w:hint="eastAsia"/>
        </w:rPr>
        <w:t>(A)</w:t>
      </w:r>
      <w:r w:rsidRPr="0062544E">
        <w:rPr>
          <w:rFonts w:hint="eastAsia"/>
        </w:rPr>
        <w:t>《論語．陽貨》</w:t>
      </w:r>
    </w:p>
    <w:p w:rsidR="00E81808" w:rsidRPr="0062544E" w:rsidRDefault="00E81808" w:rsidP="00E81808">
      <w:pPr>
        <w:pStyle w:val="-5-"/>
        <w:ind w:left="1532" w:hanging="325"/>
      </w:pPr>
      <w:r w:rsidRPr="0062544E">
        <w:rPr>
          <w:rFonts w:hint="eastAsia"/>
        </w:rPr>
        <w:t>(B)</w:t>
      </w:r>
      <w:r w:rsidRPr="0062544E">
        <w:rPr>
          <w:rFonts w:hint="eastAsia"/>
        </w:rPr>
        <w:t>《論語．子路》</w:t>
      </w:r>
    </w:p>
    <w:p w:rsidR="00E81808" w:rsidRPr="0062544E" w:rsidRDefault="00E81808" w:rsidP="00E81808">
      <w:pPr>
        <w:pStyle w:val="-5-"/>
        <w:ind w:left="1532" w:hanging="325"/>
      </w:pPr>
      <w:r w:rsidRPr="0062544E">
        <w:rPr>
          <w:rFonts w:hint="eastAsia"/>
        </w:rPr>
        <w:t>(C)</w:t>
      </w:r>
      <w:r w:rsidRPr="0062544E">
        <w:rPr>
          <w:rFonts w:hint="eastAsia"/>
        </w:rPr>
        <w:t>《論語．公冶長》</w:t>
      </w:r>
    </w:p>
    <w:p w:rsidR="00E81808" w:rsidRPr="00E81808" w:rsidRDefault="00E81808" w:rsidP="00E81808">
      <w:pPr>
        <w:pStyle w:val="-5-"/>
        <w:ind w:left="1532" w:hanging="325"/>
        <w:rPr>
          <w:rStyle w:val="-0"/>
          <w:rFonts w:eastAsia="新細明體"/>
          <w:b w:val="0"/>
        </w:rPr>
      </w:pPr>
      <w:r w:rsidRPr="0062544E">
        <w:rPr>
          <w:rFonts w:hint="eastAsia"/>
        </w:rPr>
        <w:t>(D)</w:t>
      </w:r>
      <w:r w:rsidRPr="0062544E">
        <w:rPr>
          <w:rFonts w:hint="eastAsia"/>
        </w:rPr>
        <w:t>《論語．子路》</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C</w:t>
      </w:r>
    </w:p>
    <w:p w:rsidR="009D39C0" w:rsidRPr="002C3828" w:rsidRDefault="000717F8" w:rsidP="009D39C0">
      <w:pPr>
        <w:pStyle w:val="-50"/>
        <w:ind w:left="1532" w:hanging="1532"/>
      </w:pPr>
      <w:r w:rsidRPr="005C3B9E">
        <w:rPr>
          <w:rStyle w:val="-0"/>
          <w:rFonts w:hint="eastAsia"/>
        </w:rPr>
        <w:lastRenderedPageBreak/>
        <w:t>解　　析</w:t>
      </w:r>
      <w:r w:rsidRPr="005C3B9E">
        <w:rPr>
          <w:rFonts w:hint="eastAsia"/>
        </w:rPr>
        <w:t>：</w:t>
      </w:r>
      <w:r w:rsidRPr="005C3B9E">
        <w:rPr>
          <w:rFonts w:hint="eastAsia"/>
        </w:rPr>
        <w:tab/>
      </w:r>
      <w:r w:rsidR="009D39C0" w:rsidRPr="002C3828">
        <w:rPr>
          <w:rFonts w:hint="eastAsia"/>
        </w:rPr>
        <w:t>(A)</w:t>
      </w:r>
      <w:r w:rsidR="00E81808">
        <w:rPr>
          <w:rFonts w:hint="eastAsia"/>
        </w:rPr>
        <w:tab/>
      </w:r>
      <w:r w:rsidR="00675BC4">
        <w:rPr>
          <w:rFonts w:hint="eastAsia"/>
          <w:lang w:eastAsia="zh-HK"/>
        </w:rPr>
        <w:t>語譯：</w:t>
      </w:r>
      <w:r w:rsidR="009D39C0">
        <w:rPr>
          <w:rFonts w:hint="eastAsia"/>
        </w:rPr>
        <w:t>外表剛強嚴厲而內心軟弱</w:t>
      </w:r>
    </w:p>
    <w:p w:rsidR="009D39C0" w:rsidRPr="002C3828" w:rsidRDefault="009D39C0" w:rsidP="009D39C0">
      <w:pPr>
        <w:pStyle w:val="-5-"/>
        <w:ind w:left="1532" w:hanging="325"/>
      </w:pPr>
      <w:r w:rsidRPr="002C3828">
        <w:rPr>
          <w:rFonts w:hint="eastAsia"/>
        </w:rPr>
        <w:t>(B)</w:t>
      </w:r>
      <w:r w:rsidR="00E81808">
        <w:rPr>
          <w:rFonts w:hint="eastAsia"/>
        </w:rPr>
        <w:tab/>
      </w:r>
      <w:r w:rsidR="00675BC4">
        <w:rPr>
          <w:rFonts w:hint="eastAsia"/>
          <w:lang w:eastAsia="zh-HK"/>
        </w:rPr>
        <w:t>語譯：</w:t>
      </w:r>
      <w:r w:rsidRPr="004826E5">
        <w:rPr>
          <w:rFonts w:hint="eastAsia"/>
        </w:rPr>
        <w:t>一句話可以使國家興盛</w:t>
      </w:r>
    </w:p>
    <w:p w:rsidR="009D39C0" w:rsidRPr="002C3828" w:rsidRDefault="009D39C0" w:rsidP="009D39C0">
      <w:pPr>
        <w:pStyle w:val="-5-"/>
        <w:ind w:left="1532" w:hanging="325"/>
      </w:pPr>
      <w:r w:rsidRPr="002C3828">
        <w:rPr>
          <w:rFonts w:hint="eastAsia"/>
        </w:rPr>
        <w:t>(C)</w:t>
      </w:r>
      <w:r w:rsidR="00E81808">
        <w:rPr>
          <w:rFonts w:hint="eastAsia"/>
        </w:rPr>
        <w:tab/>
      </w:r>
      <w:r w:rsidR="00E81808" w:rsidRPr="00E81808">
        <w:rPr>
          <w:rFonts w:hint="eastAsia"/>
        </w:rPr>
        <w:t>從「人不能不與世為酬酢，言色恭行焉」可知，此考生在闡述人際之間應酬往來之道，故選「巧言令色足恭」。</w:t>
      </w:r>
      <w:r w:rsidR="00675BC4">
        <w:rPr>
          <w:rFonts w:hint="eastAsia"/>
          <w:lang w:eastAsia="zh-HK"/>
        </w:rPr>
        <w:t>語譯：</w:t>
      </w:r>
      <w:r w:rsidRPr="004826E5">
        <w:rPr>
          <w:rFonts w:hint="eastAsia"/>
        </w:rPr>
        <w:t>話說得很動聽，臉色裝得很和善，</w:t>
      </w:r>
      <w:r>
        <w:rPr>
          <w:rFonts w:hint="eastAsia"/>
        </w:rPr>
        <w:t>過於謙恭</w:t>
      </w:r>
    </w:p>
    <w:p w:rsidR="009D39C0" w:rsidRDefault="009D39C0" w:rsidP="009D39C0">
      <w:pPr>
        <w:pStyle w:val="-5-"/>
        <w:ind w:left="1532" w:hanging="325"/>
      </w:pPr>
      <w:r w:rsidRPr="002C3828">
        <w:rPr>
          <w:rFonts w:hint="eastAsia"/>
        </w:rPr>
        <w:t>(D)</w:t>
      </w:r>
      <w:r w:rsidR="00675BC4">
        <w:rPr>
          <w:rFonts w:hint="eastAsia"/>
          <w:lang w:eastAsia="zh-HK"/>
        </w:rPr>
        <w:t>語譯：</w:t>
      </w:r>
      <w:r w:rsidRPr="004826E5">
        <w:rPr>
          <w:rFonts w:hint="eastAsia"/>
        </w:rPr>
        <w:t>名義</w:t>
      </w:r>
      <w:r>
        <w:rPr>
          <w:rFonts w:hint="eastAsia"/>
        </w:rPr>
        <w:t>不</w:t>
      </w:r>
      <w:r w:rsidRPr="004826E5">
        <w:rPr>
          <w:rFonts w:hint="eastAsia"/>
        </w:rPr>
        <w:t>正當，言詞</w:t>
      </w:r>
      <w:r>
        <w:rPr>
          <w:rFonts w:hint="eastAsia"/>
        </w:rPr>
        <w:t>命令就不順適</w:t>
      </w:r>
    </w:p>
    <w:p w:rsidR="007B35DF" w:rsidRDefault="009D39C0" w:rsidP="00675BC4">
      <w:pPr>
        <w:pStyle w:val="-5-"/>
        <w:ind w:left="1207" w:firstLineChars="0" w:firstLine="0"/>
      </w:pPr>
      <w:r>
        <w:rPr>
          <w:rFonts w:hint="eastAsia"/>
        </w:rPr>
        <w:t>題幹語譯：</w:t>
      </w:r>
      <w:r w:rsidR="00E81808" w:rsidRPr="00A140CB">
        <w:rPr>
          <w:rFonts w:hint="eastAsia"/>
        </w:rPr>
        <w:t>人不能不與世人交際應酬，言語神色都要恭敬行事。情非得已時，本來自然會有理所當然的原則。這才把巧妙好聽的話拿來說，表現出討人喜歡的嘴臉，交際應酬的言語行動，全都是邪念驅使的</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12512" behindDoc="1" locked="0" layoutInCell="1" allowOverlap="1" wp14:anchorId="24059BD8" wp14:editId="0638860A">
                <wp:simplePos x="0" y="0"/>
                <wp:positionH relativeFrom="column">
                  <wp:posOffset>3683</wp:posOffset>
                </wp:positionH>
                <wp:positionV relativeFrom="paragraph">
                  <wp:posOffset>172695</wp:posOffset>
                </wp:positionV>
                <wp:extent cx="6480175" cy="1981835"/>
                <wp:effectExtent l="0" t="0" r="0" b="0"/>
                <wp:wrapNone/>
                <wp:docPr id="39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981835"/>
                        </a:xfrm>
                        <a:prstGeom prst="roundRect">
                          <a:avLst>
                            <a:gd name="adj" fmla="val 6747"/>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2D61D" id="AutoShape 321" o:spid="_x0000_s1026" style="position:absolute;margin-left:.3pt;margin-top:13.6pt;width:510.25pt;height:156.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" fillcolor="#e6e6e6" stroked="f"/>
            </w:pict>
          </mc:Fallback>
        </mc:AlternateContent>
      </w:r>
      <w:r>
        <w:rPr>
          <w:rStyle w:val="-4"/>
          <w:rFonts w:hint="eastAsia"/>
        </w:rPr>
        <w:t>12</w:t>
      </w:r>
      <w:r w:rsidRPr="005C3B9E">
        <w:rPr>
          <w:rFonts w:hint="eastAsia"/>
        </w:rPr>
        <w:t xml:space="preserve">　</w:t>
      </w:r>
      <w:r w:rsidR="007B35DF">
        <w:rPr>
          <w:rFonts w:hint="eastAsia"/>
        </w:rPr>
        <w:t>關於下文陶、馬二人的對話，敘述最適當的是：</w:t>
      </w:r>
      <w:r w:rsidR="007B35DF">
        <w:rPr>
          <w:rFonts w:hint="eastAsia"/>
        </w:rPr>
        <w:br/>
      </w:r>
      <w:r w:rsidR="00492EFA" w:rsidRPr="00492EFA">
        <w:rPr>
          <w:rStyle w:val="ad"/>
          <w:rFonts w:hint="eastAsia"/>
        </w:rPr>
        <w:t xml:space="preserve">　　</w:t>
      </w:r>
      <w:r w:rsidR="007B35DF" w:rsidRPr="00492EFA">
        <w:rPr>
          <w:rStyle w:val="ad"/>
          <w:rFonts w:hint="eastAsia"/>
        </w:rPr>
        <w:t>陶一日謂馬曰：「君家固不豐，僕日以口腹累知交，胡可為常？為今計，賣菊亦足謀生。」馬素介，聞陶言，甚鄙之，曰：「僕以君風流高士，當能安貧。今作是論，則以東籬為市井，有辱黃花矣。」陶笑曰：「自食其力不為貪，販花為業不為俗。人固不可苟求富，然亦不必務求貧也。」（《聊齋誌異</w:t>
      </w:r>
      <w:r w:rsidR="00C830D1">
        <w:rPr>
          <w:rStyle w:val="ad"/>
          <w:rFonts w:hint="eastAsia"/>
        </w:rPr>
        <w:t>．</w:t>
      </w:r>
      <w:r w:rsidR="007B35DF" w:rsidRPr="00492EFA">
        <w:rPr>
          <w:rStyle w:val="ad"/>
          <w:rFonts w:hint="eastAsia"/>
        </w:rPr>
        <w:t>黃英》）</w:t>
      </w:r>
      <w:r w:rsidR="007B35DF" w:rsidRPr="00492EFA">
        <w:rPr>
          <w:rStyle w:val="ad"/>
        </w:rPr>
        <w:br/>
      </w:r>
      <w:r w:rsidR="007B35DF">
        <w:rPr>
          <w:rFonts w:hint="eastAsia"/>
        </w:rPr>
        <w:t>(A)</w:t>
      </w:r>
      <w:r w:rsidR="007B35DF">
        <w:rPr>
          <w:rFonts w:hint="eastAsia"/>
        </w:rPr>
        <w:t>陶以馬未能安貧為恥</w:t>
      </w:r>
      <w:r w:rsidR="007B35DF">
        <w:rPr>
          <w:rFonts w:hint="eastAsia"/>
        </w:rPr>
        <w:tab/>
      </w:r>
      <w:r w:rsidR="007B35DF">
        <w:rPr>
          <w:rFonts w:hint="eastAsia"/>
        </w:rPr>
        <w:tab/>
        <w:t>(B)</w:t>
      </w:r>
      <w:r w:rsidR="007B35DF">
        <w:rPr>
          <w:rFonts w:hint="eastAsia"/>
        </w:rPr>
        <w:t>馬希望陶能自食其力</w:t>
      </w:r>
      <w:r w:rsidR="007B35DF">
        <w:rPr>
          <w:rFonts w:hint="eastAsia"/>
        </w:rPr>
        <w:br/>
        <w:t>(C)</w:t>
      </w:r>
      <w:r w:rsidR="007B35DF">
        <w:rPr>
          <w:rFonts w:hint="eastAsia"/>
        </w:rPr>
        <w:t>陶與馬商議賣菊維生</w:t>
      </w:r>
      <w:r w:rsidR="007B35DF">
        <w:rPr>
          <w:rFonts w:hint="eastAsia"/>
        </w:rPr>
        <w:tab/>
      </w:r>
      <w:r w:rsidR="007B35DF">
        <w:rPr>
          <w:rFonts w:hint="eastAsia"/>
        </w:rPr>
        <w:tab/>
        <w:t>(D)</w:t>
      </w:r>
      <w:r w:rsidR="007B35DF">
        <w:rPr>
          <w:rFonts w:hint="eastAsia"/>
        </w:rPr>
        <w:t>馬怕家貧而有辱於陶</w:t>
      </w:r>
    </w:p>
    <w:p w:rsidR="000717F8" w:rsidRPr="00BD2BE3" w:rsidRDefault="000717F8" w:rsidP="000717F8">
      <w:pPr>
        <w:pStyle w:val="-5"/>
        <w:ind w:left="1207" w:hanging="1207"/>
        <w:rPr>
          <w:rFonts w:eastAsiaTheme="minorEastAsia"/>
        </w:rPr>
      </w:pPr>
      <w:r w:rsidRPr="005C3B9E">
        <w:rPr>
          <w:rStyle w:val="-0"/>
          <w:rFonts w:hint="eastAsia"/>
        </w:rPr>
        <w:t>答　　案</w:t>
      </w:r>
      <w:r w:rsidRPr="005C3B9E">
        <w:rPr>
          <w:rFonts w:hint="eastAsia"/>
        </w:rPr>
        <w:t>：</w:t>
      </w:r>
      <w:r w:rsidRPr="005C3B9E">
        <w:rPr>
          <w:rFonts w:hint="eastAsia"/>
        </w:rPr>
        <w:tab/>
      </w:r>
      <w:r w:rsidR="00BD2BE3">
        <w:rPr>
          <w:rFonts w:eastAsia="Times New Roman"/>
          <w:spacing w:val="9"/>
        </w:rPr>
        <w:t>C</w:t>
      </w:r>
    </w:p>
    <w:p w:rsidR="009D39C0" w:rsidRPr="00462AB2" w:rsidRDefault="000717F8" w:rsidP="009D39C0">
      <w:pPr>
        <w:pStyle w:val="-50"/>
        <w:ind w:left="1532" w:hanging="1532"/>
      </w:pPr>
      <w:r w:rsidRPr="005C3B9E">
        <w:rPr>
          <w:rStyle w:val="-0"/>
          <w:rFonts w:hint="eastAsia"/>
        </w:rPr>
        <w:t>解　　析</w:t>
      </w:r>
      <w:r w:rsidRPr="005C3B9E">
        <w:rPr>
          <w:rFonts w:hint="eastAsia"/>
        </w:rPr>
        <w:t>：</w:t>
      </w:r>
      <w:r w:rsidRPr="005C3B9E">
        <w:rPr>
          <w:rFonts w:hint="eastAsia"/>
        </w:rPr>
        <w:tab/>
      </w:r>
      <w:r w:rsidR="009D39C0" w:rsidRPr="00462AB2">
        <w:rPr>
          <w:rFonts w:hint="eastAsia"/>
        </w:rPr>
        <w:t>(A)</w:t>
      </w:r>
      <w:r w:rsidR="009D39C0">
        <w:rPr>
          <w:rFonts w:hint="eastAsia"/>
        </w:rPr>
        <w:t>馬鄙夷陶，認為他未能安貧</w:t>
      </w:r>
    </w:p>
    <w:p w:rsidR="009D39C0" w:rsidRPr="00462AB2" w:rsidRDefault="009D39C0" w:rsidP="009D39C0">
      <w:pPr>
        <w:pStyle w:val="-5-"/>
        <w:ind w:left="1532" w:hanging="325"/>
      </w:pPr>
      <w:r w:rsidRPr="00462AB2">
        <w:rPr>
          <w:rFonts w:hint="eastAsia"/>
        </w:rPr>
        <w:t>(B)</w:t>
      </w:r>
      <w:r w:rsidR="00675BC4">
        <w:rPr>
          <w:rFonts w:hint="eastAsia"/>
        </w:rPr>
        <w:t>陶</w:t>
      </w:r>
      <w:r w:rsidR="00E81808">
        <w:rPr>
          <w:rFonts w:hint="eastAsia"/>
          <w:lang w:eastAsia="zh-HK"/>
        </w:rPr>
        <w:t>想要</w:t>
      </w:r>
      <w:r>
        <w:rPr>
          <w:rFonts w:hint="eastAsia"/>
        </w:rPr>
        <w:t>賣花</w:t>
      </w:r>
      <w:r w:rsidR="00E81808">
        <w:rPr>
          <w:rFonts w:hint="eastAsia"/>
          <w:lang w:eastAsia="zh-HK"/>
        </w:rPr>
        <w:t>以</w:t>
      </w:r>
      <w:r>
        <w:rPr>
          <w:rFonts w:hint="eastAsia"/>
        </w:rPr>
        <w:t>自食其力</w:t>
      </w:r>
    </w:p>
    <w:p w:rsidR="009D39C0" w:rsidRDefault="009D39C0" w:rsidP="009D39C0">
      <w:pPr>
        <w:pStyle w:val="-5-"/>
        <w:ind w:left="1532" w:hanging="325"/>
      </w:pPr>
      <w:r>
        <w:rPr>
          <w:rFonts w:hint="eastAsia"/>
        </w:rPr>
        <w:t>(D)</w:t>
      </w:r>
      <w:r>
        <w:rPr>
          <w:rFonts w:hint="eastAsia"/>
        </w:rPr>
        <w:t>馬家境不算富有，陶擔心拖累馬</w:t>
      </w:r>
    </w:p>
    <w:p w:rsidR="000717F8" w:rsidRDefault="009D39C0" w:rsidP="009D39C0">
      <w:pPr>
        <w:pStyle w:val="-5-"/>
        <w:ind w:left="1207" w:firstLineChars="0" w:firstLine="0"/>
      </w:pPr>
      <w:r w:rsidRPr="00462AB2">
        <w:rPr>
          <w:rFonts w:hint="eastAsia"/>
        </w:rPr>
        <w:t>題幹語譯：</w:t>
      </w:r>
      <w:r w:rsidRPr="003474AB">
        <w:rPr>
          <w:rFonts w:hint="eastAsia"/>
        </w:rPr>
        <w:t>陶</w:t>
      </w:r>
      <w:r>
        <w:rPr>
          <w:rFonts w:hint="eastAsia"/>
        </w:rPr>
        <w:t>姓少年某一日對</w:t>
      </w:r>
      <w:r w:rsidRPr="003474AB">
        <w:rPr>
          <w:rFonts w:hint="eastAsia"/>
        </w:rPr>
        <w:t>馬</w:t>
      </w:r>
      <w:r>
        <w:rPr>
          <w:rFonts w:hint="eastAsia"/>
        </w:rPr>
        <w:t>子才說</w:t>
      </w:r>
      <w:r w:rsidRPr="003474AB">
        <w:rPr>
          <w:rFonts w:hint="eastAsia"/>
        </w:rPr>
        <w:t>：「</w:t>
      </w:r>
      <w:r>
        <w:rPr>
          <w:rFonts w:hint="eastAsia"/>
        </w:rPr>
        <w:t>您</w:t>
      </w:r>
      <w:r w:rsidRPr="003474AB">
        <w:t>家</w:t>
      </w:r>
      <w:r>
        <w:rPr>
          <w:rFonts w:hint="eastAsia"/>
        </w:rPr>
        <w:t>境本來</w:t>
      </w:r>
      <w:r>
        <w:t>不</w:t>
      </w:r>
      <w:r>
        <w:rPr>
          <w:rFonts w:hint="eastAsia"/>
        </w:rPr>
        <w:t>算富裕</w:t>
      </w:r>
      <w:r w:rsidRPr="003474AB">
        <w:t>，</w:t>
      </w:r>
      <w:r>
        <w:rPr>
          <w:rFonts w:hint="eastAsia"/>
        </w:rPr>
        <w:t>我每</w:t>
      </w:r>
      <w:r>
        <w:t>日</w:t>
      </w:r>
      <w:r>
        <w:rPr>
          <w:rFonts w:hint="eastAsia"/>
        </w:rPr>
        <w:t>因</w:t>
      </w:r>
      <w:r w:rsidRPr="003474AB">
        <w:t>口腹</w:t>
      </w:r>
      <w:r>
        <w:rPr>
          <w:rFonts w:hint="eastAsia"/>
        </w:rPr>
        <w:t>之欲連</w:t>
      </w:r>
      <w:r w:rsidRPr="003474AB">
        <w:t>累</w:t>
      </w:r>
      <w:r>
        <w:rPr>
          <w:rFonts w:hint="eastAsia"/>
        </w:rPr>
        <w:t>您這</w:t>
      </w:r>
      <w:r w:rsidRPr="003474AB">
        <w:t>知交，</w:t>
      </w:r>
      <w:r>
        <w:rPr>
          <w:rFonts w:hint="eastAsia"/>
        </w:rPr>
        <w:t>哪裡</w:t>
      </w:r>
      <w:r>
        <w:t>可</w:t>
      </w:r>
      <w:r>
        <w:rPr>
          <w:rFonts w:hint="eastAsia"/>
        </w:rPr>
        <w:t>以經常如此</w:t>
      </w:r>
      <w:r w:rsidRPr="003474AB">
        <w:t>？</w:t>
      </w:r>
      <w:r w:rsidR="00E81808" w:rsidRPr="0062544E">
        <w:rPr>
          <w:rFonts w:hint="eastAsia"/>
        </w:rPr>
        <w:t>為了今後打算，我想賣賣菊花也就可以維持生活。</w:t>
      </w:r>
      <w:r>
        <w:t>」馬</w:t>
      </w:r>
      <w:r>
        <w:rPr>
          <w:rFonts w:hint="eastAsia"/>
        </w:rPr>
        <w:t>子才平素</w:t>
      </w:r>
      <w:r w:rsidRPr="003474AB">
        <w:rPr>
          <w:rFonts w:hint="eastAsia"/>
        </w:rPr>
        <w:t>廉潔耿直</w:t>
      </w:r>
      <w:r w:rsidRPr="003474AB">
        <w:t>，</w:t>
      </w:r>
      <w:r>
        <w:rPr>
          <w:rFonts w:hint="eastAsia"/>
        </w:rPr>
        <w:t>聽</w:t>
      </w:r>
      <w:r w:rsidRPr="003474AB">
        <w:t>陶</w:t>
      </w:r>
      <w:r>
        <w:rPr>
          <w:rFonts w:hint="eastAsia"/>
        </w:rPr>
        <w:t>姓少年這麼說</w:t>
      </w:r>
      <w:r w:rsidRPr="003474AB">
        <w:t>，</w:t>
      </w:r>
      <w:r>
        <w:rPr>
          <w:rFonts w:hint="eastAsia"/>
        </w:rPr>
        <w:t>十分</w:t>
      </w:r>
      <w:r>
        <w:t>鄙</w:t>
      </w:r>
      <w:r>
        <w:rPr>
          <w:rFonts w:hint="eastAsia"/>
        </w:rPr>
        <w:t>夷他</w:t>
      </w:r>
      <w:r w:rsidRPr="003474AB">
        <w:t>，</w:t>
      </w:r>
      <w:r>
        <w:rPr>
          <w:rFonts w:hint="eastAsia"/>
        </w:rPr>
        <w:t>說</w:t>
      </w:r>
      <w:r w:rsidRPr="003474AB">
        <w:t>：「</w:t>
      </w:r>
      <w:r w:rsidR="00E81808" w:rsidRPr="0062544E">
        <w:rPr>
          <w:rFonts w:hint="eastAsia"/>
        </w:rPr>
        <w:t>我認為您是一位有風骨的君子</w:t>
      </w:r>
      <w:r w:rsidRPr="003474AB">
        <w:t>，</w:t>
      </w:r>
      <w:r>
        <w:rPr>
          <w:rFonts w:hint="eastAsia"/>
        </w:rPr>
        <w:t>應</w:t>
      </w:r>
      <w:r w:rsidRPr="003474AB">
        <w:t>當能</w:t>
      </w:r>
      <w:r>
        <w:rPr>
          <w:rFonts w:hint="eastAsia"/>
        </w:rPr>
        <w:t>夠</w:t>
      </w:r>
      <w:r w:rsidRPr="003474AB">
        <w:t>安</w:t>
      </w:r>
      <w:r>
        <w:rPr>
          <w:rFonts w:hint="eastAsia"/>
        </w:rPr>
        <w:t>於</w:t>
      </w:r>
      <w:r w:rsidRPr="003474AB">
        <w:t>貧</w:t>
      </w:r>
      <w:r>
        <w:rPr>
          <w:rFonts w:hint="eastAsia"/>
        </w:rPr>
        <w:t>乏</w:t>
      </w:r>
      <w:r w:rsidRPr="003474AB">
        <w:t>。今</w:t>
      </w:r>
      <w:r>
        <w:rPr>
          <w:rFonts w:hint="eastAsia"/>
        </w:rPr>
        <w:t>天卻說這番言論</w:t>
      </w:r>
      <w:r w:rsidRPr="003474AB">
        <w:t>，</w:t>
      </w:r>
      <w:r w:rsidR="00E81808" w:rsidRPr="0062544E">
        <w:rPr>
          <w:rFonts w:hint="eastAsia"/>
        </w:rPr>
        <w:t>那是把東籬當成了市井</w:t>
      </w:r>
      <w:r w:rsidRPr="003474AB">
        <w:t>，</w:t>
      </w:r>
      <w:r>
        <w:rPr>
          <w:rFonts w:hint="eastAsia"/>
        </w:rPr>
        <w:t>侮</w:t>
      </w:r>
      <w:r w:rsidRPr="003474AB">
        <w:t>辱</w:t>
      </w:r>
      <w:r>
        <w:rPr>
          <w:rFonts w:hint="eastAsia"/>
        </w:rPr>
        <w:t>菊花啊</w:t>
      </w:r>
      <w:r w:rsidRPr="003474AB">
        <w:t>。」陶</w:t>
      </w:r>
      <w:r>
        <w:rPr>
          <w:rFonts w:hint="eastAsia"/>
        </w:rPr>
        <w:t>姓少年笑說</w:t>
      </w:r>
      <w:r w:rsidRPr="003474AB">
        <w:t>：「</w:t>
      </w:r>
      <w:r>
        <w:t>自食其</w:t>
      </w:r>
      <w:r>
        <w:rPr>
          <w:rFonts w:hint="eastAsia"/>
        </w:rPr>
        <w:t>力不能算是貪婪</w:t>
      </w:r>
      <w:r w:rsidRPr="003474AB">
        <w:t>，販</w:t>
      </w:r>
      <w:r>
        <w:rPr>
          <w:rFonts w:hint="eastAsia"/>
        </w:rPr>
        <w:t>賣</w:t>
      </w:r>
      <w:r w:rsidRPr="003474AB">
        <w:t>花</w:t>
      </w:r>
      <w:r>
        <w:rPr>
          <w:rFonts w:hint="eastAsia"/>
        </w:rPr>
        <w:t>卉當作職</w:t>
      </w:r>
      <w:r>
        <w:t>業不</w:t>
      </w:r>
      <w:r>
        <w:rPr>
          <w:rFonts w:hint="eastAsia"/>
        </w:rPr>
        <w:t>能算是</w:t>
      </w:r>
      <w:r w:rsidR="00E81808">
        <w:rPr>
          <w:rFonts w:hint="eastAsia"/>
          <w:lang w:eastAsia="zh-HK"/>
        </w:rPr>
        <w:t>低</w:t>
      </w:r>
      <w:r w:rsidR="00E81808">
        <w:rPr>
          <w:rFonts w:hint="eastAsia"/>
        </w:rPr>
        <w:t>俗</w:t>
      </w:r>
      <w:r>
        <w:t>。人</w:t>
      </w:r>
      <w:r>
        <w:rPr>
          <w:rFonts w:hint="eastAsia"/>
        </w:rPr>
        <w:t>本來</w:t>
      </w:r>
      <w:r w:rsidRPr="003474AB">
        <w:t>不可苟</w:t>
      </w:r>
      <w:r>
        <w:rPr>
          <w:rFonts w:hint="eastAsia"/>
        </w:rPr>
        <w:t>且貪</w:t>
      </w:r>
      <w:r w:rsidRPr="003474AB">
        <w:t>求富</w:t>
      </w:r>
      <w:r>
        <w:rPr>
          <w:rFonts w:hint="eastAsia"/>
        </w:rPr>
        <w:t>貴</w:t>
      </w:r>
      <w:r>
        <w:t>，</w:t>
      </w:r>
      <w:r>
        <w:rPr>
          <w:rFonts w:hint="eastAsia"/>
        </w:rPr>
        <w:t>但也</w:t>
      </w:r>
      <w:r>
        <w:t>不必</w:t>
      </w:r>
      <w:r>
        <w:rPr>
          <w:rFonts w:hint="eastAsia"/>
        </w:rPr>
        <w:t>一定要</w:t>
      </w:r>
      <w:r w:rsidRPr="003474AB">
        <w:t>求貧</w:t>
      </w:r>
      <w:r>
        <w:rPr>
          <w:rFonts w:hint="eastAsia"/>
        </w:rPr>
        <w:t>乏</w:t>
      </w:r>
      <w:r w:rsidRPr="003474AB">
        <w:t>。」</w:t>
      </w:r>
    </w:p>
    <w:p w:rsidR="000717F8" w:rsidRPr="005C3B9E" w:rsidRDefault="00492EFA" w:rsidP="000717F8">
      <w:pPr>
        <w:pStyle w:val="-2"/>
        <w:rPr>
          <w:position w:val="1"/>
        </w:rPr>
      </w:pPr>
      <w:r>
        <w:rPr>
          <w:rFonts w:ascii="新細明體" w:hAnsi="新細明體" w:cs="新細明體"/>
          <w:noProof/>
          <w:kern w:val="0"/>
          <w:sz w:val="24"/>
          <w:szCs w:val="24"/>
        </w:rPr>
        <mc:AlternateContent>
          <mc:Choice Requires="wps">
            <w:drawing>
              <wp:anchor distT="0" distB="0" distL="114935" distR="114300" simplePos="0" relativeHeight="251776000" behindDoc="0" locked="0" layoutInCell="1" allowOverlap="1" wp14:anchorId="417AD592" wp14:editId="206014C3">
                <wp:simplePos x="0" y="0"/>
                <wp:positionH relativeFrom="column">
                  <wp:posOffset>5124196</wp:posOffset>
                </wp:positionH>
                <wp:positionV relativeFrom="paragraph">
                  <wp:posOffset>1437005</wp:posOffset>
                </wp:positionV>
                <wp:extent cx="1141171" cy="819150"/>
                <wp:effectExtent l="0" t="0" r="20955" b="19050"/>
                <wp:wrapNone/>
                <wp:docPr id="424" name="文字方塊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171" cy="819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30D1" w:rsidRDefault="00C830D1" w:rsidP="00492EFA">
                            <w:pPr>
                              <w:rPr>
                                <w:rStyle w:val="ad"/>
                              </w:rPr>
                            </w:pPr>
                            <w:r>
                              <w:rPr>
                                <w:rStyle w:val="ad"/>
                                <w:rFonts w:hint="eastAsia"/>
                              </w:rPr>
                              <w:t>惝怳：惆悵</w:t>
                            </w:r>
                          </w:p>
                          <w:p w:rsidR="00C830D1" w:rsidRDefault="00C830D1" w:rsidP="00492EFA">
                            <w:pPr>
                              <w:rPr>
                                <w:rStyle w:val="ad"/>
                              </w:rPr>
                            </w:pPr>
                            <w:r>
                              <w:rPr>
                                <w:rStyle w:val="ad"/>
                                <w:rFonts w:hint="eastAsia"/>
                              </w:rPr>
                              <w:t>瘳：病癒</w:t>
                            </w:r>
                          </w:p>
                          <w:p w:rsidR="00C830D1" w:rsidRDefault="00C830D1" w:rsidP="00492EFA">
                            <w:pPr>
                              <w:rPr>
                                <w:rStyle w:val="ad"/>
                              </w:rPr>
                            </w:pPr>
                            <w:r>
                              <w:rPr>
                                <w:rStyle w:val="ad"/>
                                <w:rFonts w:hint="eastAsia"/>
                              </w:rPr>
                              <w:t>柳子：柳宗元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AD592" id="文字方塊 424" o:spid="_x0000_s1050" type="#_x0000_t202" style="position:absolute;left:0;text-align:left;margin-left:403.5pt;margin-top:113.15pt;width:89.85pt;height:64.5pt;z-index:251776000;visibility:visible;mso-wrap-style:square;mso-width-percent:0;mso-height-percent:0;mso-wrap-distance-left:9.05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" filled="f">
                <v:textbox>
                  <w:txbxContent>
                    <w:p w:rsidR="00C830D1" w:rsidRDefault="00C830D1" w:rsidP="00492EFA">
                      <w:pPr>
                        <w:rPr>
                          <w:rStyle w:val="ad"/>
                        </w:rPr>
                      </w:pPr>
                      <w:r>
                        <w:rPr>
                          <w:rStyle w:val="ad"/>
                          <w:rFonts w:hint="eastAsia"/>
                        </w:rPr>
                        <w:t>惝怳：惆悵</w:t>
                      </w:r>
                    </w:p>
                    <w:p w:rsidR="00C830D1" w:rsidRDefault="00C830D1" w:rsidP="00492EFA">
                      <w:pPr>
                        <w:rPr>
                          <w:rStyle w:val="ad"/>
                        </w:rPr>
                      </w:pPr>
                      <w:r>
                        <w:rPr>
                          <w:rStyle w:val="ad"/>
                          <w:rFonts w:hint="eastAsia"/>
                        </w:rPr>
                        <w:t>瘳：病癒</w:t>
                      </w:r>
                    </w:p>
                    <w:p w:rsidR="00C830D1" w:rsidRDefault="00C830D1" w:rsidP="00492EFA">
                      <w:pPr>
                        <w:rPr>
                          <w:rStyle w:val="ad"/>
                        </w:rPr>
                      </w:pPr>
                      <w:r>
                        <w:rPr>
                          <w:rStyle w:val="ad"/>
                          <w:rFonts w:hint="eastAsia"/>
                        </w:rPr>
                        <w:t>柳子：柳宗元</w:t>
                      </w:r>
                    </w:p>
                  </w:txbxContent>
                </v:textbox>
              </v:shape>
            </w:pict>
          </mc:Fallback>
        </mc:AlternateContent>
      </w:r>
      <w:r w:rsidR="000717F8">
        <w:rPr>
          <w:rFonts w:ascii="Helvetica" w:hAnsi="Helvetica" w:hint="eastAsia"/>
          <w:b/>
          <w:noProof/>
          <w:color w:val="FFFFFF"/>
          <w:sz w:val="32"/>
          <w:szCs w:val="32"/>
        </w:rPr>
        <mc:AlternateContent>
          <mc:Choice Requires="wps">
            <w:drawing>
              <wp:anchor distT="0" distB="0" distL="114300" distR="114300" simplePos="0" relativeHeight="251714560" behindDoc="1" locked="0" layoutInCell="1" allowOverlap="1" wp14:anchorId="210944B3" wp14:editId="7B9D41EB">
                <wp:simplePos x="0" y="0"/>
                <wp:positionH relativeFrom="column">
                  <wp:posOffset>3683</wp:posOffset>
                </wp:positionH>
                <wp:positionV relativeFrom="paragraph">
                  <wp:posOffset>166294</wp:posOffset>
                </wp:positionV>
                <wp:extent cx="6480175" cy="2259965"/>
                <wp:effectExtent l="0" t="0" r="0" b="6985"/>
                <wp:wrapNone/>
                <wp:docPr id="39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259965"/>
                        </a:xfrm>
                        <a:prstGeom prst="roundRect">
                          <a:avLst>
                            <a:gd name="adj" fmla="val 5350"/>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C0CF7F" id="AutoShape 321" o:spid="_x0000_s1026" style="position:absolute;margin-left:.3pt;margin-top:13.1pt;width:510.25pt;height:177.9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" fillcolor="#e6e6e6" stroked="f"/>
            </w:pict>
          </mc:Fallback>
        </mc:AlternateContent>
      </w:r>
      <w:r w:rsidR="000717F8">
        <w:rPr>
          <w:rStyle w:val="-4"/>
          <w:rFonts w:hint="eastAsia"/>
        </w:rPr>
        <w:t>13</w:t>
      </w:r>
      <w:r w:rsidR="000717F8" w:rsidRPr="005C3B9E">
        <w:rPr>
          <w:rFonts w:hint="eastAsia"/>
        </w:rPr>
        <w:t xml:space="preserve">　</w:t>
      </w:r>
      <w:r w:rsidR="007B35DF">
        <w:rPr>
          <w:rFonts w:hint="eastAsia"/>
        </w:rPr>
        <w:t>關於詩中石蒼舒之「病」，敘述最適當的是：</w:t>
      </w:r>
      <w:r w:rsidR="007B35DF">
        <w:br/>
      </w:r>
      <w:r w:rsidR="007B35DF" w:rsidRPr="00492EFA">
        <w:rPr>
          <w:rStyle w:val="ad"/>
          <w:rFonts w:hint="eastAsia"/>
        </w:rPr>
        <w:t xml:space="preserve">　　人生識字憂患始，姓名粗記可以休。何用草書誇神速，開卷惝怳令人愁。我嘗好之每自笑，君有此病何能瘳。自言其中有至樂，適意無異逍遙遊。近者作堂名醉墨，如飲美酒消百憂。乃知柳子語不妄，病嗜土炭如珍羞。（節錄自蘇軾〈石蒼舒醉墨堂〉）</w:t>
      </w:r>
      <w:r w:rsidR="007B35DF" w:rsidRPr="00492EFA">
        <w:rPr>
          <w:rStyle w:val="ad"/>
          <w:rFonts w:hint="eastAsia"/>
        </w:rPr>
        <w:br/>
      </w:r>
      <w:r w:rsidR="007B35DF">
        <w:rPr>
          <w:rFonts w:hint="eastAsia"/>
        </w:rPr>
        <w:t>(A)</w:t>
      </w:r>
      <w:r w:rsidR="007B35DF">
        <w:rPr>
          <w:rFonts w:hint="eastAsia"/>
        </w:rPr>
        <w:t>石蒼舒醉心翰墨成疾仍不改其樂，蘇軾擔心他過度沉迷而招禍</w:t>
      </w:r>
      <w:r w:rsidR="00A028F3">
        <w:br/>
      </w:r>
      <w:r w:rsidR="007B35DF">
        <w:rPr>
          <w:rFonts w:hint="eastAsia"/>
        </w:rPr>
        <w:t>(B)</w:t>
      </w:r>
      <w:r w:rsidR="007B35DF">
        <w:rPr>
          <w:rFonts w:hint="eastAsia"/>
        </w:rPr>
        <w:t>石蒼舒嗜書與柳子嗜土炭如珍饈之病，蘇軾認為皆蘊不遇之憾</w:t>
      </w:r>
      <w:r w:rsidR="00A028F3">
        <w:br/>
      </w:r>
      <w:r w:rsidR="007B35DF">
        <w:rPr>
          <w:rFonts w:hint="eastAsia"/>
        </w:rPr>
        <w:t>(C)</w:t>
      </w:r>
      <w:r w:rsidR="007B35DF">
        <w:rPr>
          <w:rFonts w:hint="eastAsia"/>
        </w:rPr>
        <w:t>蘇軾好書藝而與石蒼舒同病，但自慚不及石神速，故開卷惝怳</w:t>
      </w:r>
      <w:r w:rsidR="00A028F3">
        <w:br/>
      </w:r>
      <w:r w:rsidR="007B35DF">
        <w:rPr>
          <w:rFonts w:hint="eastAsia"/>
        </w:rPr>
        <w:t>(D)</w:t>
      </w:r>
      <w:r w:rsidR="007B35DF">
        <w:rPr>
          <w:rFonts w:hint="eastAsia"/>
        </w:rPr>
        <w:t>蘇軾消遣石蒼舒病重難癒，意在稱美其癡迷書藝而能逍遙自樂</w:t>
      </w:r>
    </w:p>
    <w:p w:rsidR="000717F8" w:rsidRPr="005C3B9E" w:rsidRDefault="000717F8" w:rsidP="000717F8">
      <w:pPr>
        <w:pStyle w:val="-5"/>
        <w:ind w:left="1207" w:hanging="1207"/>
      </w:pPr>
      <w:r w:rsidRPr="005C3B9E">
        <w:rPr>
          <w:rStyle w:val="-0"/>
          <w:rFonts w:hint="eastAsia"/>
        </w:rPr>
        <w:lastRenderedPageBreak/>
        <w:t>答　　案</w:t>
      </w:r>
      <w:r w:rsidRPr="005C3B9E">
        <w:rPr>
          <w:rFonts w:hint="eastAsia"/>
        </w:rPr>
        <w:t>：</w:t>
      </w:r>
      <w:r w:rsidRPr="005C3B9E">
        <w:rPr>
          <w:rFonts w:hint="eastAsia"/>
        </w:rPr>
        <w:tab/>
      </w:r>
      <w:r w:rsidR="00BD2BE3">
        <w:rPr>
          <w:rFonts w:hint="eastAsia"/>
        </w:rPr>
        <w:t>D</w:t>
      </w:r>
    </w:p>
    <w:p w:rsidR="009D39C0" w:rsidRPr="00462AB2" w:rsidRDefault="000717F8" w:rsidP="009D39C0">
      <w:pPr>
        <w:pStyle w:val="-50"/>
        <w:ind w:left="1532" w:hanging="1532"/>
      </w:pPr>
      <w:r w:rsidRPr="005C3B9E">
        <w:rPr>
          <w:rStyle w:val="-0"/>
          <w:rFonts w:hint="eastAsia"/>
        </w:rPr>
        <w:t>解　　析</w:t>
      </w:r>
      <w:r w:rsidRPr="005C3B9E">
        <w:rPr>
          <w:rFonts w:hint="eastAsia"/>
        </w:rPr>
        <w:t>：</w:t>
      </w:r>
      <w:r w:rsidRPr="005C3B9E">
        <w:rPr>
          <w:rFonts w:hint="eastAsia"/>
        </w:rPr>
        <w:tab/>
      </w:r>
      <w:r w:rsidR="009D39C0" w:rsidRPr="00462AB2">
        <w:t>(A)</w:t>
      </w:r>
      <w:r w:rsidR="00E81808">
        <w:rPr>
          <w:rFonts w:hint="eastAsia"/>
          <w:lang w:eastAsia="zh-HK"/>
        </w:rPr>
        <w:t>詩</w:t>
      </w:r>
      <w:r w:rsidR="009D39C0">
        <w:rPr>
          <w:rFonts w:hint="eastAsia"/>
        </w:rPr>
        <w:t>中並無「招禍」相關敘述</w:t>
      </w:r>
    </w:p>
    <w:p w:rsidR="009D39C0" w:rsidRPr="00462AB2" w:rsidRDefault="009D39C0" w:rsidP="009D39C0">
      <w:pPr>
        <w:pStyle w:val="-5-"/>
        <w:ind w:left="1532" w:hanging="325"/>
      </w:pPr>
      <w:r w:rsidRPr="00462AB2">
        <w:t>(B)</w:t>
      </w:r>
      <w:r w:rsidR="00E81808">
        <w:rPr>
          <w:rFonts w:hint="eastAsia"/>
          <w:lang w:eastAsia="zh-HK"/>
        </w:rPr>
        <w:t>詩</w:t>
      </w:r>
      <w:r>
        <w:rPr>
          <w:rFonts w:hint="eastAsia"/>
        </w:rPr>
        <w:t>中化用柳宗元〈</w:t>
      </w:r>
      <w:r w:rsidRPr="00571DB3">
        <w:rPr>
          <w:rFonts w:hint="eastAsia"/>
        </w:rPr>
        <w:t>報崔黯秀才論為文書</w:t>
      </w:r>
      <w:r>
        <w:rPr>
          <w:rFonts w:hint="eastAsia"/>
        </w:rPr>
        <w:t>〉中「</w:t>
      </w:r>
      <w:r w:rsidRPr="00571DB3">
        <w:rPr>
          <w:rFonts w:hint="eastAsia"/>
        </w:rPr>
        <w:t>啖土炭</w:t>
      </w:r>
      <w:r>
        <w:rPr>
          <w:rFonts w:hint="eastAsia"/>
        </w:rPr>
        <w:t>」一語，比擬石蒼舒愛好書藝</w:t>
      </w:r>
    </w:p>
    <w:p w:rsidR="009D39C0" w:rsidRDefault="009D39C0" w:rsidP="009D39C0">
      <w:pPr>
        <w:pStyle w:val="-5-"/>
        <w:ind w:left="1532" w:hanging="325"/>
      </w:pPr>
      <w:r>
        <w:t>(C)</w:t>
      </w:r>
      <w:r w:rsidR="00E81808">
        <w:rPr>
          <w:rFonts w:hint="eastAsia"/>
        </w:rPr>
        <w:t>蘇軾</w:t>
      </w:r>
      <w:r>
        <w:rPr>
          <w:rFonts w:hint="eastAsia"/>
        </w:rPr>
        <w:t>嘲笑自己過去愛好書藝，可見如今已經「痊癒」，而石蒼舒仍在病中</w:t>
      </w:r>
    </w:p>
    <w:p w:rsidR="00A028F3" w:rsidRDefault="009D39C0" w:rsidP="00A40114">
      <w:pPr>
        <w:pStyle w:val="-5-"/>
        <w:ind w:left="1207" w:firstLineChars="0" w:firstLine="0"/>
      </w:pPr>
      <w:r>
        <w:rPr>
          <w:rFonts w:hint="eastAsia"/>
        </w:rPr>
        <w:t>題幹語譯：</w:t>
      </w:r>
      <w:r w:rsidR="00BD2A95" w:rsidRPr="0062544E">
        <w:rPr>
          <w:rFonts w:hint="eastAsia"/>
        </w:rPr>
        <w:t>一個人只要一識字便開始了一生的憂患，其實只要大略認出自己姓名就可以停止識字了。何需學草書來誇耀運筆神速，打開一看，字跡潦亂無法辨認令人惆悵憂愁。每每嘲笑自己也曾愛好草書，您有這病不知何時才能病癒。還說這裡面有極致的快樂，稱心如意無異於莊子的逍遙遊。最近您甚至建造廳堂、還命名為「醉墨堂」，意思是寫書法就像啜飲美酒般可以一醉解千愁。我這才領會到柳宗元的話沒有亂說，愛吃土炭的毛病讓他吃起土炭就像在享受珍貴佳餚一樣</w:t>
      </w:r>
    </w:p>
    <w:p w:rsidR="000717F8" w:rsidRPr="00E81808" w:rsidRDefault="000717F8" w:rsidP="000717F8">
      <w:pPr>
        <w:rPr>
          <w:u w:val="single"/>
        </w:rPr>
      </w:pPr>
      <w:r w:rsidRPr="00492EFA">
        <w:rPr>
          <w:rFonts w:hint="eastAsia"/>
          <w:u w:val="single"/>
        </w:rPr>
        <w:t>14-15</w:t>
      </w:r>
      <w:r w:rsidR="00492EFA" w:rsidRPr="00492EFA">
        <w:rPr>
          <w:rFonts w:hint="eastAsia"/>
          <w:u w:val="single"/>
        </w:rPr>
        <w:t>為題組</w:t>
      </w:r>
      <w:r w:rsidR="00E81808">
        <w:rPr>
          <w:rStyle w:val="ad"/>
          <w:rFonts w:hint="eastAsia"/>
          <w:lang w:eastAsia="zh-HK"/>
        </w:rPr>
        <w:t>。</w:t>
      </w:r>
      <w:r>
        <w:rPr>
          <w:rFonts w:hint="eastAsia"/>
        </w:rPr>
        <w:t>閱讀下文，回答</w:t>
      </w:r>
      <w:r>
        <w:rPr>
          <w:rFonts w:hint="eastAsia"/>
        </w:rPr>
        <w:t>14-15</w:t>
      </w:r>
      <w:r>
        <w:rPr>
          <w:rFonts w:hint="eastAsia"/>
        </w:rPr>
        <w:t>題。</w:t>
      </w:r>
    </w:p>
    <w:p w:rsidR="000717F8" w:rsidRPr="00492EFA" w:rsidRDefault="00492EFA" w:rsidP="000717F8">
      <w:pPr>
        <w:rPr>
          <w:rStyle w:val="ad"/>
        </w:rPr>
      </w:pPr>
      <w:r w:rsidRPr="00492EFA">
        <w:rPr>
          <w:rStyle w:val="ad"/>
          <w:rFonts w:hint="eastAsia"/>
        </w:rPr>
        <w:t xml:space="preserve">　　</w:t>
      </w:r>
      <w:r w:rsidR="000717F8" w:rsidRPr="00492EFA">
        <w:rPr>
          <w:rStyle w:val="ad"/>
          <w:rFonts w:hint="eastAsia"/>
        </w:rPr>
        <w:t>一系列華美的修辭被時尚工業與大眾媒體用以頌揚牛仔褲</w:t>
      </w:r>
      <w:r w:rsidR="000717F8" w:rsidRPr="00E81808">
        <w:rPr>
          <w:rStyle w:val="ad"/>
          <w:rFonts w:hint="eastAsia"/>
          <w:spacing w:val="-40"/>
        </w:rPr>
        <w:t>─</w:t>
      </w:r>
      <w:r w:rsidR="00E81808" w:rsidRPr="00492EFA">
        <w:rPr>
          <w:rStyle w:val="ad"/>
          <w:rFonts w:hint="eastAsia"/>
        </w:rPr>
        <w:t>─</w:t>
      </w:r>
      <w:r w:rsidR="000717F8" w:rsidRPr="00492EFA">
        <w:rPr>
          <w:rStyle w:val="ad"/>
          <w:rFonts w:hint="eastAsia"/>
        </w:rPr>
        <w:t>「自由無拘」、「簡單率直」、「獨立反叛」……甚至有學術作品形容它是民主普及、平等擁有的意義載體。牛仔褲的特別，大概在於擁有某種難以駕馭、持續自我定義的矛盾性。</w:t>
      </w:r>
      <w:r w:rsidR="000717F8" w:rsidRPr="00492EFA">
        <w:rPr>
          <w:rStyle w:val="ad"/>
          <w:rFonts w:hint="eastAsia"/>
        </w:rPr>
        <w:t>20</w:t>
      </w:r>
      <w:r w:rsidR="000717F8" w:rsidRPr="00492EFA">
        <w:rPr>
          <w:rStyle w:val="ad"/>
          <w:rFonts w:hint="eastAsia"/>
        </w:rPr>
        <w:t>世紀初的美國，牛仔褲被打造成「新平民」階級的大眾認同，既依賴左派意象，卻又是流行商品；屬於普羅階級，卻訴諸個體叛逆。牛仔褲逐漸打破既定的衣著邏輯，既是流行裝扮但又隨意邋遢。如今，牛仔褲繼續自體矛盾、增生。在空間面向上，巴黎舞臺的走秀名模、倫敦廣場的抗議人士、紐約華爾街的小開、東京秋葉原的駭客都穿著它，各取所需，各盡所能；在時間面向上，即使不能穿的二手破褲，也擁有驚人的市場價值。（改寫自李明璁〈牛仔褲〉）</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16608" behindDoc="1" locked="0" layoutInCell="1" allowOverlap="1" wp14:anchorId="5AF6CBBB" wp14:editId="48F2AC69">
                <wp:simplePos x="0" y="0"/>
                <wp:positionH relativeFrom="column">
                  <wp:posOffset>1270</wp:posOffset>
                </wp:positionH>
                <wp:positionV relativeFrom="paragraph">
                  <wp:posOffset>168910</wp:posOffset>
                </wp:positionV>
                <wp:extent cx="6480175" cy="935990"/>
                <wp:effectExtent l="6350" t="6350" r="0" b="635"/>
                <wp:wrapNone/>
                <wp:docPr id="392"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3599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40C54" id="AutoShape 321" o:spid="_x0000_s1026" style="position:absolute;margin-left:.1pt;margin-top:13.3pt;width:510.25pt;height:73.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" fillcolor="#e6e6e6" stroked="f"/>
            </w:pict>
          </mc:Fallback>
        </mc:AlternateContent>
      </w:r>
      <w:r>
        <w:rPr>
          <w:rStyle w:val="-4"/>
          <w:rFonts w:hint="eastAsia"/>
        </w:rPr>
        <w:t>14</w:t>
      </w:r>
      <w:r w:rsidRPr="005C3B9E">
        <w:rPr>
          <w:rFonts w:hint="eastAsia"/>
        </w:rPr>
        <w:t xml:space="preserve">　</w:t>
      </w:r>
      <w:r w:rsidR="00A028F3">
        <w:rPr>
          <w:rFonts w:hint="eastAsia"/>
        </w:rPr>
        <w:t>下列關於牛仔褲的敘述，最符合上文內容的是：</w:t>
      </w:r>
      <w:r w:rsidR="00A028F3">
        <w:rPr>
          <w:rFonts w:hint="eastAsia"/>
        </w:rPr>
        <w:br/>
        <w:t>(A)</w:t>
      </w:r>
      <w:r w:rsidR="00A028F3">
        <w:rPr>
          <w:rFonts w:hint="eastAsia"/>
        </w:rPr>
        <w:t>難以駕馭的時尚衣著</w:t>
      </w:r>
      <w:r w:rsidR="00A028F3">
        <w:rPr>
          <w:rFonts w:hint="eastAsia"/>
        </w:rPr>
        <w:tab/>
      </w:r>
      <w:r w:rsidR="00A028F3">
        <w:rPr>
          <w:rFonts w:hint="eastAsia"/>
        </w:rPr>
        <w:tab/>
        <w:t>(B)</w:t>
      </w:r>
      <w:r w:rsidR="00A028F3">
        <w:rPr>
          <w:rFonts w:hint="eastAsia"/>
        </w:rPr>
        <w:t>凸顯特異的小眾精神</w:t>
      </w:r>
      <w:r w:rsidR="00A028F3">
        <w:rPr>
          <w:rFonts w:hint="eastAsia"/>
        </w:rPr>
        <w:br/>
        <w:t>(C)</w:t>
      </w:r>
      <w:r w:rsidR="00A028F3">
        <w:rPr>
          <w:rFonts w:hint="eastAsia"/>
        </w:rPr>
        <w:t>蘊含豐富的意義詮解</w:t>
      </w:r>
      <w:r w:rsidR="00A028F3">
        <w:rPr>
          <w:rFonts w:hint="eastAsia"/>
        </w:rPr>
        <w:tab/>
      </w:r>
      <w:r w:rsidR="00A028F3">
        <w:rPr>
          <w:rFonts w:hint="eastAsia"/>
        </w:rPr>
        <w:tab/>
        <w:t>(D)</w:t>
      </w:r>
      <w:r w:rsidR="00A028F3">
        <w:rPr>
          <w:rFonts w:hint="eastAsia"/>
        </w:rPr>
        <w:t>追求品味的設計質感</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C</w:t>
      </w:r>
    </w:p>
    <w:p w:rsidR="009D39C0" w:rsidRPr="00462AB2" w:rsidRDefault="000717F8" w:rsidP="009D39C0">
      <w:pPr>
        <w:pStyle w:val="-50"/>
        <w:ind w:left="1532" w:hanging="1532"/>
      </w:pPr>
      <w:r w:rsidRPr="005C3B9E">
        <w:rPr>
          <w:rStyle w:val="-0"/>
          <w:rFonts w:hint="eastAsia"/>
        </w:rPr>
        <w:t>解　　析</w:t>
      </w:r>
      <w:r w:rsidRPr="005C3B9E">
        <w:rPr>
          <w:rFonts w:hint="eastAsia"/>
        </w:rPr>
        <w:t>：</w:t>
      </w:r>
      <w:r w:rsidRPr="005C3B9E">
        <w:rPr>
          <w:rFonts w:hint="eastAsia"/>
        </w:rPr>
        <w:tab/>
      </w:r>
      <w:r w:rsidR="009D39C0" w:rsidRPr="00462AB2">
        <w:rPr>
          <w:rFonts w:hint="eastAsia"/>
        </w:rPr>
        <w:t>(A)</w:t>
      </w:r>
      <w:r w:rsidR="009D39C0">
        <w:rPr>
          <w:rFonts w:hint="eastAsia"/>
        </w:rPr>
        <w:t>即使是新平民階級、普羅階級、街頭駭客都能輕易駕馭</w:t>
      </w:r>
    </w:p>
    <w:p w:rsidR="009D39C0" w:rsidRPr="00462AB2" w:rsidRDefault="009D39C0" w:rsidP="009D39C0">
      <w:pPr>
        <w:pStyle w:val="-5-"/>
        <w:ind w:left="1532" w:hanging="325"/>
      </w:pPr>
      <w:r w:rsidRPr="00462AB2">
        <w:rPr>
          <w:rFonts w:hint="eastAsia"/>
        </w:rPr>
        <w:t>(B)</w:t>
      </w:r>
      <w:r>
        <w:rPr>
          <w:rFonts w:hint="eastAsia"/>
        </w:rPr>
        <w:t>不同的人穿著牛仔褲，可以「</w:t>
      </w:r>
      <w:r w:rsidRPr="008C42F1">
        <w:rPr>
          <w:rFonts w:hint="eastAsia"/>
        </w:rPr>
        <w:t>各取所需，</w:t>
      </w:r>
      <w:r w:rsidRPr="008C42F1">
        <w:t>各盡所能</w:t>
      </w:r>
      <w:r>
        <w:rPr>
          <w:rFonts w:hint="eastAsia"/>
        </w:rPr>
        <w:t>」，不限於特定小眾</w:t>
      </w:r>
    </w:p>
    <w:p w:rsidR="009D39C0" w:rsidRPr="008C42F1" w:rsidRDefault="009D39C0" w:rsidP="009D39C0">
      <w:pPr>
        <w:pStyle w:val="-5-"/>
        <w:ind w:left="1532" w:hanging="325"/>
      </w:pPr>
      <w:r w:rsidRPr="008C42F1">
        <w:rPr>
          <w:rFonts w:hint="eastAsia"/>
        </w:rPr>
        <w:t>(C)</w:t>
      </w:r>
      <w:r>
        <w:rPr>
          <w:rFonts w:hint="eastAsia"/>
        </w:rPr>
        <w:t>由「</w:t>
      </w:r>
      <w:r w:rsidRPr="008C42F1">
        <w:rPr>
          <w:rFonts w:hint="eastAsia"/>
        </w:rPr>
        <w:t>牛仔褲繼續自體矛盾、增生</w:t>
      </w:r>
      <w:r>
        <w:rPr>
          <w:rFonts w:hint="eastAsia"/>
        </w:rPr>
        <w:t>」可知牛仔褲具有豐富</w:t>
      </w:r>
      <w:r w:rsidR="00A40114">
        <w:rPr>
          <w:rFonts w:hint="eastAsia"/>
        </w:rPr>
        <w:t>、各種對立矛盾卻又合理的詮釋，並且不斷隨著穿著的人增加相關意象</w:t>
      </w:r>
    </w:p>
    <w:p w:rsidR="000717F8" w:rsidRPr="00BD2A95" w:rsidRDefault="009D39C0" w:rsidP="009D39C0">
      <w:pPr>
        <w:pStyle w:val="-5-"/>
        <w:ind w:left="1532" w:hanging="325"/>
      </w:pPr>
      <w:r w:rsidRPr="008C42F1">
        <w:rPr>
          <w:rFonts w:hint="eastAsia"/>
        </w:rPr>
        <w:t>(D)</w:t>
      </w:r>
      <w:r>
        <w:rPr>
          <w:rFonts w:hint="eastAsia"/>
        </w:rPr>
        <w:t>可以是「流行」裝扮，也可以「隨意邋遢</w:t>
      </w:r>
      <w:r w:rsidRPr="00BD2A95">
        <w:rPr>
          <w:rFonts w:hint="eastAsia"/>
        </w:rPr>
        <w:t>」</w:t>
      </w:r>
      <w:r w:rsidR="00BD2A95" w:rsidRPr="00BD2A95">
        <w:rPr>
          <w:rFonts w:hint="eastAsia"/>
        </w:rPr>
        <w:t>，並不在追求「品味的設計質感」</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18656" behindDoc="1" locked="0" layoutInCell="1" allowOverlap="1" wp14:anchorId="20CD0C11" wp14:editId="7554AC6F">
                <wp:simplePos x="0" y="0"/>
                <wp:positionH relativeFrom="column">
                  <wp:posOffset>1270</wp:posOffset>
                </wp:positionH>
                <wp:positionV relativeFrom="paragraph">
                  <wp:posOffset>168910</wp:posOffset>
                </wp:positionV>
                <wp:extent cx="6480175" cy="935990"/>
                <wp:effectExtent l="6350" t="6350" r="0" b="635"/>
                <wp:wrapNone/>
                <wp:docPr id="393"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3599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270FA" id="AutoShape 321" o:spid="_x0000_s1026" style="position:absolute;margin-left:.1pt;margin-top:13.3pt;width:510.25pt;height:73.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" fillcolor="#e6e6e6" stroked="f"/>
            </w:pict>
          </mc:Fallback>
        </mc:AlternateContent>
      </w:r>
      <w:r>
        <w:rPr>
          <w:rStyle w:val="-4"/>
          <w:rFonts w:hint="eastAsia"/>
        </w:rPr>
        <w:t>15</w:t>
      </w:r>
      <w:r w:rsidRPr="005C3B9E">
        <w:rPr>
          <w:rFonts w:hint="eastAsia"/>
        </w:rPr>
        <w:t xml:space="preserve">　</w:t>
      </w:r>
      <w:r w:rsidR="00A028F3">
        <w:rPr>
          <w:rFonts w:hint="eastAsia"/>
        </w:rPr>
        <w:t>下列各組概念，</w:t>
      </w:r>
      <w:r w:rsidR="00A028F3" w:rsidRPr="00492EFA">
        <w:rPr>
          <w:rFonts w:hint="eastAsia"/>
          <w:b/>
          <w:u w:val="single"/>
        </w:rPr>
        <w:t>最不適合</w:t>
      </w:r>
      <w:r w:rsidR="00A028F3">
        <w:rPr>
          <w:rFonts w:hint="eastAsia"/>
        </w:rPr>
        <w:t>用來解釋上文所指「牛仔褲的矛盾性」的是：</w:t>
      </w:r>
      <w:r w:rsidR="00A028F3">
        <w:rPr>
          <w:rFonts w:hint="eastAsia"/>
        </w:rPr>
        <w:br/>
        <w:t>(A)</w:t>
      </w:r>
      <w:r w:rsidR="00A028F3">
        <w:rPr>
          <w:rFonts w:hint="eastAsia"/>
        </w:rPr>
        <w:t>左派意象／流行商品</w:t>
      </w:r>
      <w:r w:rsidR="00A028F3">
        <w:rPr>
          <w:rFonts w:hint="eastAsia"/>
        </w:rPr>
        <w:tab/>
      </w:r>
      <w:r w:rsidR="00A028F3">
        <w:rPr>
          <w:rFonts w:hint="eastAsia"/>
        </w:rPr>
        <w:tab/>
        <w:t>(B)</w:t>
      </w:r>
      <w:r w:rsidR="00A028F3">
        <w:rPr>
          <w:rFonts w:hint="eastAsia"/>
        </w:rPr>
        <w:t>普羅階級／個體叛逆</w:t>
      </w:r>
      <w:r w:rsidR="00A028F3">
        <w:rPr>
          <w:rFonts w:hint="eastAsia"/>
        </w:rPr>
        <w:br/>
        <w:t>(C)</w:t>
      </w:r>
      <w:r w:rsidR="00A028F3">
        <w:rPr>
          <w:rFonts w:hint="eastAsia"/>
        </w:rPr>
        <w:t>流行裝扮／隨意邋遢</w:t>
      </w:r>
      <w:r w:rsidR="00A028F3">
        <w:rPr>
          <w:rFonts w:hint="eastAsia"/>
        </w:rPr>
        <w:tab/>
      </w:r>
      <w:r w:rsidR="00A028F3">
        <w:rPr>
          <w:rFonts w:hint="eastAsia"/>
        </w:rPr>
        <w:tab/>
        <w:t>(D)</w:t>
      </w:r>
      <w:r w:rsidR="00A028F3">
        <w:rPr>
          <w:rFonts w:hint="eastAsia"/>
        </w:rPr>
        <w:t>新平民階級／大眾認同</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D</w:t>
      </w:r>
    </w:p>
    <w:p w:rsidR="00BD2A95" w:rsidRDefault="00BD2A95">
      <w:pPr>
        <w:widowControl/>
        <w:jc w:val="left"/>
        <w:rPr>
          <w:rStyle w:val="-0"/>
        </w:rPr>
      </w:pPr>
      <w:r>
        <w:rPr>
          <w:rStyle w:val="-0"/>
        </w:rPr>
        <w:br w:type="page"/>
      </w:r>
    </w:p>
    <w:p w:rsidR="009D39C0" w:rsidRPr="00462AB2" w:rsidRDefault="000717F8" w:rsidP="009D39C0">
      <w:pPr>
        <w:pStyle w:val="-50"/>
        <w:ind w:left="1532" w:hanging="1532"/>
      </w:pPr>
      <w:r w:rsidRPr="005C3B9E">
        <w:rPr>
          <w:rStyle w:val="-0"/>
          <w:rFonts w:hint="eastAsia"/>
        </w:rPr>
        <w:lastRenderedPageBreak/>
        <w:t>解　　析</w:t>
      </w:r>
      <w:r w:rsidRPr="005C3B9E">
        <w:rPr>
          <w:rFonts w:hint="eastAsia"/>
        </w:rPr>
        <w:t>：</w:t>
      </w:r>
      <w:r w:rsidRPr="005C3B9E">
        <w:rPr>
          <w:rFonts w:hint="eastAsia"/>
        </w:rPr>
        <w:tab/>
      </w:r>
      <w:r w:rsidR="009D39C0" w:rsidRPr="00462AB2">
        <w:rPr>
          <w:rFonts w:hint="eastAsia"/>
        </w:rPr>
        <w:t>(A)</w:t>
      </w:r>
      <w:r w:rsidR="009D39C0">
        <w:rPr>
          <w:rFonts w:hint="eastAsia"/>
        </w:rPr>
        <w:t>文中提到「</w:t>
      </w:r>
      <w:r w:rsidR="009D39C0" w:rsidRPr="008C42F1">
        <w:rPr>
          <w:rFonts w:hint="eastAsia"/>
        </w:rPr>
        <w:t>既依賴左派意象，</w:t>
      </w:r>
      <w:r w:rsidR="009D39C0" w:rsidRPr="008C42F1">
        <w:t>卻又是流行商品</w:t>
      </w:r>
      <w:r w:rsidR="009D39C0">
        <w:rPr>
          <w:rFonts w:hint="eastAsia"/>
        </w:rPr>
        <w:t>」</w:t>
      </w:r>
    </w:p>
    <w:p w:rsidR="009D39C0" w:rsidRPr="00462AB2" w:rsidRDefault="009D39C0" w:rsidP="009D39C0">
      <w:pPr>
        <w:pStyle w:val="-5-"/>
        <w:ind w:left="1532" w:hanging="325"/>
      </w:pPr>
      <w:r w:rsidRPr="00462AB2">
        <w:rPr>
          <w:rFonts w:hint="eastAsia"/>
        </w:rPr>
        <w:t>(B)</w:t>
      </w:r>
      <w:r>
        <w:rPr>
          <w:rFonts w:hint="eastAsia"/>
        </w:rPr>
        <w:t>文中提到「</w:t>
      </w:r>
      <w:r w:rsidRPr="008C42F1">
        <w:rPr>
          <w:rFonts w:hint="eastAsia"/>
        </w:rPr>
        <w:t>屬於普羅階級，</w:t>
      </w:r>
      <w:r w:rsidRPr="008C42F1">
        <w:t>卻訴諸個體叛逆</w:t>
      </w:r>
      <w:r>
        <w:rPr>
          <w:rFonts w:hint="eastAsia"/>
        </w:rPr>
        <w:t>」</w:t>
      </w:r>
    </w:p>
    <w:p w:rsidR="009D39C0" w:rsidRDefault="009D39C0" w:rsidP="009D39C0">
      <w:pPr>
        <w:pStyle w:val="-5-"/>
        <w:ind w:left="1532" w:hanging="325"/>
      </w:pPr>
      <w:r>
        <w:rPr>
          <w:rFonts w:hint="eastAsia"/>
        </w:rPr>
        <w:t>(C)</w:t>
      </w:r>
      <w:r>
        <w:rPr>
          <w:rFonts w:hint="eastAsia"/>
        </w:rPr>
        <w:t>文中提到「</w:t>
      </w:r>
      <w:r w:rsidRPr="008C42F1">
        <w:rPr>
          <w:rFonts w:hint="eastAsia"/>
        </w:rPr>
        <w:t>既是流行裝扮但又隨意邋遢</w:t>
      </w:r>
      <w:r>
        <w:rPr>
          <w:rFonts w:hint="eastAsia"/>
        </w:rPr>
        <w:t>」</w:t>
      </w:r>
    </w:p>
    <w:p w:rsidR="000717F8" w:rsidRDefault="009D39C0" w:rsidP="009D39C0">
      <w:pPr>
        <w:pStyle w:val="-5-"/>
        <w:ind w:left="1532" w:hanging="325"/>
      </w:pPr>
      <w:r>
        <w:rPr>
          <w:rFonts w:hint="eastAsia"/>
        </w:rPr>
        <w:t>(D)</w:t>
      </w:r>
      <w:r>
        <w:rPr>
          <w:rFonts w:hint="eastAsia"/>
        </w:rPr>
        <w:t>由「</w:t>
      </w:r>
      <w:r>
        <w:rPr>
          <w:position w:val="1"/>
        </w:rPr>
        <w:t>牛仔褲被打造成</w:t>
      </w:r>
      <w:r>
        <w:rPr>
          <w:rFonts w:hint="eastAsia"/>
          <w:position w:val="1"/>
        </w:rPr>
        <w:t>『</w:t>
      </w:r>
      <w:r>
        <w:rPr>
          <w:position w:val="1"/>
        </w:rPr>
        <w:t>新平民</w:t>
      </w:r>
      <w:r>
        <w:rPr>
          <w:rFonts w:hint="eastAsia"/>
          <w:position w:val="1"/>
        </w:rPr>
        <w:t>』</w:t>
      </w:r>
      <w:r>
        <w:rPr>
          <w:position w:val="1"/>
        </w:rPr>
        <w:t>階級的大眾認同</w:t>
      </w:r>
      <w:r>
        <w:rPr>
          <w:rFonts w:hint="eastAsia"/>
          <w:position w:val="1"/>
        </w:rPr>
        <w:t>」可</w:t>
      </w:r>
      <w:r w:rsidR="00A40114">
        <w:rPr>
          <w:rFonts w:hint="eastAsia"/>
          <w:position w:val="1"/>
        </w:rPr>
        <w:t>知「新平民」與「大眾」兩者群體重疊，最不適合解釋牛仔褲的矛盾性</w:t>
      </w:r>
    </w:p>
    <w:p w:rsidR="000717F8" w:rsidRPr="00BD2A95" w:rsidRDefault="000717F8" w:rsidP="000717F8">
      <w:pPr>
        <w:rPr>
          <w:u w:val="single"/>
        </w:rPr>
      </w:pPr>
      <w:r w:rsidRPr="00492EFA">
        <w:rPr>
          <w:rFonts w:hint="eastAsia"/>
          <w:u w:val="single"/>
        </w:rPr>
        <w:t>16-18</w:t>
      </w:r>
      <w:r w:rsidR="00492EFA" w:rsidRPr="00492EFA">
        <w:rPr>
          <w:rFonts w:hint="eastAsia"/>
          <w:u w:val="single"/>
        </w:rPr>
        <w:t>為題組</w:t>
      </w:r>
      <w:r w:rsidR="00BD2A95">
        <w:rPr>
          <w:rFonts w:hint="eastAsia"/>
        </w:rPr>
        <w:t>。</w:t>
      </w:r>
      <w:r>
        <w:rPr>
          <w:rFonts w:hint="eastAsia"/>
        </w:rPr>
        <w:t>閱讀下文，回答</w:t>
      </w:r>
      <w:r>
        <w:rPr>
          <w:rFonts w:hint="eastAsia"/>
        </w:rPr>
        <w:t>16-18</w:t>
      </w:r>
      <w:r>
        <w:rPr>
          <w:rFonts w:hint="eastAsia"/>
        </w:rPr>
        <w:t>題。</w:t>
      </w:r>
    </w:p>
    <w:p w:rsidR="00492EFA" w:rsidRDefault="00492EFA" w:rsidP="00A40114">
      <w:pPr>
        <w:spacing w:afterLines="15" w:after="60"/>
      </w:pPr>
      <w:r>
        <w:rPr>
          <w:rFonts w:hint="eastAsia"/>
          <w:bdr w:val="single" w:sz="4" w:space="0" w:color="auto" w:frame="1"/>
        </w:rPr>
        <w:t>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3360"/>
        <w:gridCol w:w="3367"/>
      </w:tblGrid>
      <w:tr w:rsidR="00492EFA" w:rsidTr="00492EFA">
        <w:tc>
          <w:tcPr>
            <w:tcW w:w="10317" w:type="dxa"/>
            <w:gridSpan w:val="3"/>
            <w:tcBorders>
              <w:top w:val="single" w:sz="4" w:space="0" w:color="auto"/>
              <w:left w:val="single" w:sz="4" w:space="0" w:color="auto"/>
              <w:bottom w:val="single" w:sz="4" w:space="0" w:color="auto"/>
              <w:right w:val="single" w:sz="4" w:space="0" w:color="auto"/>
            </w:tcBorders>
            <w:shd w:val="clear" w:color="auto" w:fill="000000"/>
            <w:vAlign w:val="center"/>
            <w:hideMark/>
          </w:tcPr>
          <w:p w:rsidR="00492EFA" w:rsidRPr="00BD2A95" w:rsidRDefault="00492EFA" w:rsidP="00492EFA">
            <w:pPr>
              <w:pStyle w:val="11"/>
              <w:ind w:left="232" w:hanging="232"/>
              <w:jc w:val="center"/>
              <w:rPr>
                <w:rStyle w:val="ad"/>
                <w:b/>
              </w:rPr>
            </w:pPr>
            <w:r w:rsidRPr="00BD2A95">
              <w:rPr>
                <w:rFonts w:hint="eastAsia"/>
                <w:b/>
              </w:rPr>
              <w:t>陸游粥品私房筆記</w:t>
            </w:r>
          </w:p>
        </w:tc>
      </w:tr>
      <w:tr w:rsidR="00492EFA" w:rsidTr="00492EFA">
        <w:tc>
          <w:tcPr>
            <w:tcW w:w="3439" w:type="dxa"/>
            <w:tcBorders>
              <w:top w:val="single" w:sz="4" w:space="0" w:color="auto"/>
              <w:left w:val="single" w:sz="4" w:space="0" w:color="auto"/>
              <w:bottom w:val="single" w:sz="4" w:space="0" w:color="auto"/>
              <w:right w:val="single" w:sz="4" w:space="0" w:color="auto"/>
            </w:tcBorders>
          </w:tcPr>
          <w:p w:rsidR="00492EFA" w:rsidRPr="00BD2A95" w:rsidRDefault="00492EFA" w:rsidP="00492EFA">
            <w:pPr>
              <w:jc w:val="center"/>
              <w:rPr>
                <w:rStyle w:val="ad"/>
                <w:b/>
              </w:rPr>
            </w:pPr>
            <w:r w:rsidRPr="00BD2A95">
              <w:rPr>
                <w:rStyle w:val="ad"/>
                <w:rFonts w:hint="eastAsia"/>
                <w:b/>
              </w:rPr>
              <w:t>烏豆粥</w:t>
            </w:r>
          </w:p>
          <w:p w:rsidR="00492EFA" w:rsidRPr="00492EFA" w:rsidRDefault="00492EFA" w:rsidP="00492EFA">
            <w:pPr>
              <w:rPr>
                <w:rStyle w:val="ad"/>
              </w:rPr>
            </w:pPr>
            <w:r w:rsidRPr="00492EFA">
              <w:rPr>
                <w:rStyle w:val="ad"/>
                <w:rFonts w:hint="eastAsia"/>
              </w:rPr>
              <w:t>用新好大烏豆一斤，炭火鬻一日，當糜爛。（此時）可作三升米粥，至極熟，下豆，入糖一斤</w:t>
            </w:r>
          </w:p>
          <w:p w:rsidR="00492EFA" w:rsidRDefault="00492EFA" w:rsidP="00492EFA">
            <w:pPr>
              <w:pStyle w:val="11"/>
              <w:ind w:left="232" w:hanging="232"/>
              <w:rPr>
                <w:rStyle w:val="ad"/>
              </w:rPr>
            </w:pPr>
            <w:r w:rsidRPr="00492EFA">
              <w:rPr>
                <w:rStyle w:val="ad"/>
                <w:rFonts w:hint="eastAsia"/>
              </w:rPr>
              <w:t>和勻，又入細生薑</w:t>
            </w:r>
            <w:r>
              <w:rPr>
                <w:rStyle w:val="ad"/>
                <w:rFonts w:hint="eastAsia"/>
                <w:lang w:eastAsia="zh-HK"/>
              </w:rPr>
              <w:t>棊</w:t>
            </w:r>
            <w:r w:rsidRPr="00492EFA">
              <w:rPr>
                <w:rStyle w:val="ad"/>
                <w:rFonts w:hint="eastAsia"/>
              </w:rPr>
              <w:t>子四兩。</w:t>
            </w:r>
          </w:p>
        </w:tc>
        <w:tc>
          <w:tcPr>
            <w:tcW w:w="3439" w:type="dxa"/>
            <w:tcBorders>
              <w:top w:val="single" w:sz="4" w:space="0" w:color="auto"/>
              <w:left w:val="single" w:sz="4" w:space="0" w:color="auto"/>
              <w:bottom w:val="single" w:sz="4" w:space="0" w:color="auto"/>
              <w:right w:val="single" w:sz="4" w:space="0" w:color="auto"/>
            </w:tcBorders>
          </w:tcPr>
          <w:p w:rsidR="00492EFA" w:rsidRPr="00BD2A95" w:rsidRDefault="00492EFA" w:rsidP="00492EFA">
            <w:pPr>
              <w:jc w:val="center"/>
              <w:rPr>
                <w:rStyle w:val="ad"/>
                <w:b/>
              </w:rPr>
            </w:pPr>
            <w:r w:rsidRPr="00BD2A95">
              <w:rPr>
                <w:rStyle w:val="ad"/>
                <w:rFonts w:hint="eastAsia"/>
                <w:b/>
              </w:rPr>
              <w:t>地黃粥</w:t>
            </w:r>
          </w:p>
          <w:p w:rsidR="00492EFA" w:rsidRPr="00492EFA" w:rsidRDefault="00492EFA" w:rsidP="00492EFA">
            <w:pPr>
              <w:rPr>
                <w:rStyle w:val="ad"/>
              </w:rPr>
            </w:pPr>
            <w:r w:rsidRPr="00492EFA">
              <w:rPr>
                <w:rStyle w:val="ad"/>
                <w:rFonts w:hint="eastAsia"/>
              </w:rPr>
              <w:t>用地黃二合，候湯沸，與米同下。別用酥二合、蜜一合，炒令香熟，貯器中，候粥欲熟乃下。</w:t>
            </w:r>
          </w:p>
        </w:tc>
        <w:tc>
          <w:tcPr>
            <w:tcW w:w="3439" w:type="dxa"/>
            <w:tcBorders>
              <w:top w:val="single" w:sz="4" w:space="0" w:color="auto"/>
              <w:left w:val="single" w:sz="4" w:space="0" w:color="auto"/>
              <w:bottom w:val="single" w:sz="4" w:space="0" w:color="auto"/>
              <w:right w:val="single" w:sz="4" w:space="0" w:color="auto"/>
            </w:tcBorders>
          </w:tcPr>
          <w:p w:rsidR="00492EFA" w:rsidRPr="00BD2A95" w:rsidRDefault="00492EFA" w:rsidP="00492EFA">
            <w:pPr>
              <w:jc w:val="center"/>
              <w:rPr>
                <w:rStyle w:val="ad"/>
                <w:b/>
              </w:rPr>
            </w:pPr>
            <w:r w:rsidRPr="00BD2A95">
              <w:rPr>
                <w:rStyle w:val="ad"/>
                <w:rFonts w:hint="eastAsia"/>
                <w:b/>
              </w:rPr>
              <w:t>枸杞粥</w:t>
            </w:r>
          </w:p>
          <w:p w:rsidR="00492EFA" w:rsidRPr="00492EFA" w:rsidRDefault="00492EFA" w:rsidP="00492EFA">
            <w:pPr>
              <w:rPr>
                <w:rStyle w:val="ad"/>
              </w:rPr>
            </w:pPr>
            <w:r w:rsidRPr="00492EFA">
              <w:rPr>
                <w:rStyle w:val="ad"/>
                <w:rFonts w:hint="eastAsia"/>
              </w:rPr>
              <w:t>用紅熟枸杞子，生細研，淨布捩汁，每粥一</w:t>
            </w:r>
            <w:r>
              <w:rPr>
                <w:rStyle w:val="ad"/>
                <w:rFonts w:hint="eastAsia"/>
                <w:lang w:eastAsia="zh-HK"/>
              </w:rPr>
              <w:t>椀</w:t>
            </w:r>
            <w:r w:rsidRPr="00492EFA">
              <w:rPr>
                <w:rStyle w:val="ad"/>
                <w:rFonts w:hint="eastAsia"/>
              </w:rPr>
              <w:t>用汁一盞，加少煉</w:t>
            </w:r>
          </w:p>
          <w:p w:rsidR="00492EFA" w:rsidRPr="00492EFA" w:rsidRDefault="00492EFA" w:rsidP="00492EFA">
            <w:pPr>
              <w:pStyle w:val="11"/>
              <w:ind w:left="232" w:hanging="232"/>
              <w:rPr>
                <w:rStyle w:val="ad"/>
              </w:rPr>
            </w:pPr>
            <w:r w:rsidRPr="00492EFA">
              <w:rPr>
                <w:rStyle w:val="ad"/>
                <w:rFonts w:hint="eastAsia"/>
              </w:rPr>
              <w:t>熟蜜乃鬻。</w:t>
            </w:r>
          </w:p>
        </w:tc>
      </w:tr>
    </w:tbl>
    <w:p w:rsidR="00492EFA" w:rsidRDefault="00492EFA" w:rsidP="00A40114">
      <w:pPr>
        <w:spacing w:beforeLines="10" w:before="40" w:afterLines="10" w:after="40"/>
      </w:pPr>
      <w:r>
        <w:rPr>
          <w:rFonts w:hint="eastAsia"/>
          <w:bdr w:val="single" w:sz="4" w:space="0" w:color="auto" w:frame="1"/>
          <w:lang w:eastAsia="zh-HK"/>
        </w:rPr>
        <w:t>乙</w:t>
      </w:r>
    </w:p>
    <w:p w:rsidR="000717F8" w:rsidRPr="00492EFA" w:rsidRDefault="00492EFA" w:rsidP="000717F8">
      <w:pPr>
        <w:rPr>
          <w:rStyle w:val="ad"/>
        </w:rPr>
      </w:pPr>
      <w:r w:rsidRPr="00492EFA">
        <w:rPr>
          <w:rStyle w:val="ad"/>
          <w:rFonts w:hint="eastAsia"/>
        </w:rPr>
        <w:t xml:space="preserve">　　</w:t>
      </w:r>
      <w:r w:rsidR="000717F8" w:rsidRPr="00492EFA">
        <w:rPr>
          <w:rStyle w:val="ad"/>
          <w:rFonts w:hint="eastAsia"/>
        </w:rPr>
        <w:t>陸游是一位高壽的詩人，注重養生。他主張「若偶食一物多，則當減一物以乘除之，如湯餅稍多，則減飯」，又認為「養生所甚惡，旨酒及大肉」，提倡「食淡百味足」。不過，陸游的體質並不好，他曾提到自己「不堪酒渴兼消渴」。古人所說的消渴，即今日所稱的糖尿病。陸游的牙齒也不好，有〈齲齒〉等一百多首與牙病相關的詩。其實，血糖控制不好的人，不但容易蛀牙，也會增加牙周破壞的程度，陸游晚年詩句「一齒屢搖猶決肉」、「欲墮不墮齒更危」，顯示他可能深為牙周病所苦。或許正因如此，陸游特別喜歡吃粥。他在〈薄粥〉詩力讚食粥能讓「饑腸且免轉車輪」，又於〈食粥〉詩說：「世人個個學長年，不晤長年在目前。我得宛丘平易法，只將食粥致神仙」。「宛丘」即蘇門四學士之一的張耒，寫過一篇〈粥記贈潘邠老〉，認為食粥可以延年。據說陸游晚年起床後第一件事就是熬粥，熬好後喝一碗，再睡個回籠覺，「粥在腹中，暖而宜睡，天下第一樂也」。（改寫自譚健鍬《史料未及的奪命內幕》）</w:t>
      </w:r>
    </w:p>
    <w:p w:rsidR="00492EFA" w:rsidRDefault="00E55A21" w:rsidP="00A40114">
      <w:pPr>
        <w:spacing w:beforeLines="10" w:before="40" w:afterLines="10" w:after="40"/>
      </w:pPr>
      <w:r>
        <w:rPr>
          <w:rFonts w:hint="eastAsia"/>
          <w:noProof/>
          <w:bdr w:val="single" w:sz="4" w:space="0" w:color="auto" w:frame="1"/>
        </w:rPr>
        <w:drawing>
          <wp:anchor distT="0" distB="0" distL="114300" distR="114300" simplePos="0" relativeHeight="251777024" behindDoc="1" locked="0" layoutInCell="1" allowOverlap="1" wp14:anchorId="4C680A5F" wp14:editId="4E62B581">
            <wp:simplePos x="0" y="0"/>
            <wp:positionH relativeFrom="column">
              <wp:posOffset>4506312</wp:posOffset>
            </wp:positionH>
            <wp:positionV relativeFrom="paragraph">
              <wp:posOffset>164547</wp:posOffset>
            </wp:positionV>
            <wp:extent cx="1980000" cy="1288800"/>
            <wp:effectExtent l="0" t="0" r="1270" b="698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15題.tif"/>
                    <pic:cNvPicPr/>
                  </pic:nvPicPr>
                  <pic:blipFill>
                    <a:blip r:embed="rId28" cstate="screen">
                      <a:extLst>
                        <a:ext uri="{28A0092B-C50C-407E-A947-70E740481C1C}">
                          <a14:useLocalDpi xmlns:a14="http://schemas.microsoft.com/office/drawing/2010/main"/>
                        </a:ext>
                      </a:extLst>
                    </a:blip>
                    <a:stretch>
                      <a:fillRect/>
                    </a:stretch>
                  </pic:blipFill>
                  <pic:spPr>
                    <a:xfrm>
                      <a:off x="0" y="0"/>
                      <a:ext cx="1980000" cy="1288800"/>
                    </a:xfrm>
                    <a:prstGeom prst="rect">
                      <a:avLst/>
                    </a:prstGeom>
                  </pic:spPr>
                </pic:pic>
              </a:graphicData>
            </a:graphic>
            <wp14:sizeRelH relativeFrom="margin">
              <wp14:pctWidth>0</wp14:pctWidth>
            </wp14:sizeRelH>
            <wp14:sizeRelV relativeFrom="margin">
              <wp14:pctHeight>0</wp14:pctHeight>
            </wp14:sizeRelV>
          </wp:anchor>
        </w:drawing>
      </w:r>
      <w:r w:rsidR="00492EFA">
        <w:rPr>
          <w:rFonts w:hint="eastAsia"/>
          <w:bdr w:val="single" w:sz="4" w:space="0" w:color="auto" w:frame="1"/>
          <w:lang w:eastAsia="zh-HK"/>
        </w:rPr>
        <w:t>丙</w:t>
      </w:r>
    </w:p>
    <w:tbl>
      <w:tblPr>
        <w:tblStyle w:val="ae"/>
        <w:tblW w:w="0" w:type="auto"/>
        <w:tblInd w:w="80" w:type="dxa"/>
        <w:tblLook w:val="04A0" w:firstRow="1" w:lastRow="0" w:firstColumn="1" w:lastColumn="0" w:noHBand="0" w:noVBand="1"/>
      </w:tblPr>
      <w:tblGrid>
        <w:gridCol w:w="6549"/>
      </w:tblGrid>
      <w:tr w:rsidR="00492EFA" w:rsidTr="00A40114">
        <w:tc>
          <w:tcPr>
            <w:tcW w:w="6549" w:type="dxa"/>
          </w:tcPr>
          <w:p w:rsidR="00A40114" w:rsidRPr="00A40114" w:rsidRDefault="00A40114" w:rsidP="00A40114">
            <w:pPr>
              <w:autoSpaceDE w:val="0"/>
              <w:autoSpaceDN w:val="0"/>
              <w:adjustRightInd w:val="0"/>
              <w:jc w:val="center"/>
              <w:rPr>
                <w:rStyle w:val="ad"/>
                <w:rFonts w:ascii="華康粗黑體" w:eastAsia="華康粗黑體"/>
              </w:rPr>
            </w:pPr>
            <w:r w:rsidRPr="00A40114">
              <w:rPr>
                <w:rStyle w:val="ad"/>
                <w:rFonts w:ascii="華康粗黑體" w:eastAsia="華康粗黑體" w:hint="eastAsia"/>
              </w:rPr>
              <w:t>掌握低</w:t>
            </w:r>
            <w:r w:rsidRPr="00A40114">
              <w:rPr>
                <w:rStyle w:val="ad"/>
                <w:rFonts w:eastAsia="華康粗黑體"/>
                <w:b/>
              </w:rPr>
              <w:t>GI</w:t>
            </w:r>
            <w:r w:rsidRPr="00A40114">
              <w:rPr>
                <w:rStyle w:val="ad"/>
                <w:rFonts w:ascii="華康粗黑體" w:eastAsia="華康粗黑體" w:hint="eastAsia"/>
              </w:rPr>
              <w:t>飲食，遠離糖尿病！</w:t>
            </w:r>
          </w:p>
          <w:p w:rsidR="00492EFA" w:rsidRDefault="00A40114" w:rsidP="00A40114">
            <w:r w:rsidRPr="00A40114">
              <w:rPr>
                <w:rStyle w:val="ad"/>
              </w:rPr>
              <w:t>升糖指數（</w:t>
            </w:r>
            <w:r w:rsidRPr="00A40114">
              <w:rPr>
                <w:rStyle w:val="ad"/>
              </w:rPr>
              <w:t>GI</w:t>
            </w:r>
            <w:r w:rsidRPr="00A40114">
              <w:rPr>
                <w:rStyle w:val="ad"/>
              </w:rPr>
              <w:t>）：是指食用食物後</w:t>
            </w:r>
            <w:r w:rsidRPr="00A40114">
              <w:rPr>
                <w:rStyle w:val="ad"/>
              </w:rPr>
              <w:t>2</w:t>
            </w:r>
            <w:r w:rsidRPr="00A40114">
              <w:rPr>
                <w:rStyle w:val="ad"/>
              </w:rPr>
              <w:t>小時內血糖增加值與基本值的比較。它顯示食物經腸胃道消化後產生的醣分所造成血糖上升的速度快慢。食物的</w:t>
            </w:r>
            <w:r w:rsidRPr="00A40114">
              <w:rPr>
                <w:rStyle w:val="ad"/>
              </w:rPr>
              <w:t>GI</w:t>
            </w:r>
            <w:r w:rsidRPr="00A40114">
              <w:rPr>
                <w:rStyle w:val="ad"/>
              </w:rPr>
              <w:t>值愈高會讓血糖上升的速度愈快。</w:t>
            </w:r>
          </w:p>
        </w:tc>
      </w:tr>
    </w:tbl>
    <w:p w:rsidR="00492EFA" w:rsidRDefault="00492EFA" w:rsidP="000717F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8590"/>
      </w:tblGrid>
      <w:tr w:rsidR="00492EFA" w:rsidTr="009D39C0">
        <w:tc>
          <w:tcPr>
            <w:tcW w:w="1031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rsidR="00492EFA" w:rsidRPr="00BD2A95" w:rsidRDefault="00492EFA" w:rsidP="00492EFA">
            <w:pPr>
              <w:pStyle w:val="11"/>
              <w:ind w:left="232" w:hanging="232"/>
              <w:jc w:val="center"/>
              <w:rPr>
                <w:rStyle w:val="ad"/>
                <w:b/>
              </w:rPr>
            </w:pPr>
            <w:r w:rsidRPr="00BD2A95">
              <w:rPr>
                <w:rFonts w:hint="eastAsia"/>
                <w:b/>
              </w:rPr>
              <w:t>影響食物</w:t>
            </w:r>
            <w:r w:rsidRPr="00BD2A95">
              <w:rPr>
                <w:rFonts w:hint="eastAsia"/>
                <w:b/>
              </w:rPr>
              <w:t>GI</w:t>
            </w:r>
            <w:r w:rsidRPr="00BD2A95">
              <w:rPr>
                <w:rFonts w:hint="eastAsia"/>
                <w:b/>
              </w:rPr>
              <w:t>的因素</w:t>
            </w:r>
          </w:p>
        </w:tc>
      </w:tr>
      <w:tr w:rsidR="00492EFA" w:rsidTr="00492EFA">
        <w:tc>
          <w:tcPr>
            <w:tcW w:w="1526" w:type="dxa"/>
            <w:tcBorders>
              <w:top w:val="single" w:sz="4" w:space="0" w:color="auto"/>
              <w:left w:val="single" w:sz="4" w:space="0" w:color="auto"/>
              <w:bottom w:val="single" w:sz="4" w:space="0" w:color="auto"/>
              <w:right w:val="single" w:sz="4" w:space="0" w:color="auto"/>
            </w:tcBorders>
          </w:tcPr>
          <w:p w:rsidR="00492EFA" w:rsidRPr="00BD2A95" w:rsidRDefault="00492EFA" w:rsidP="00BD2A95">
            <w:pPr>
              <w:pStyle w:val="11"/>
              <w:ind w:left="232" w:hanging="232"/>
              <w:jc w:val="center"/>
              <w:rPr>
                <w:rStyle w:val="ad"/>
                <w:b/>
              </w:rPr>
            </w:pPr>
            <w:r w:rsidRPr="00BD2A95">
              <w:rPr>
                <w:rFonts w:hint="eastAsia"/>
                <w:b/>
              </w:rPr>
              <w:t>食物營養素</w:t>
            </w:r>
          </w:p>
        </w:tc>
        <w:tc>
          <w:tcPr>
            <w:tcW w:w="8791" w:type="dxa"/>
            <w:tcBorders>
              <w:top w:val="single" w:sz="4" w:space="0" w:color="auto"/>
              <w:left w:val="single" w:sz="4" w:space="0" w:color="auto"/>
              <w:bottom w:val="single" w:sz="4" w:space="0" w:color="auto"/>
              <w:right w:val="single" w:sz="4" w:space="0" w:color="auto"/>
            </w:tcBorders>
          </w:tcPr>
          <w:p w:rsidR="00492EFA" w:rsidRPr="00492EFA" w:rsidRDefault="00492EFA" w:rsidP="00492EFA">
            <w:pPr>
              <w:pStyle w:val="11"/>
              <w:ind w:left="232" w:hanging="232"/>
              <w:rPr>
                <w:rStyle w:val="ad"/>
              </w:rPr>
            </w:pPr>
            <w:r w:rsidRPr="00492EFA">
              <w:rPr>
                <w:rStyle w:val="ad"/>
                <w:rFonts w:hint="eastAsia"/>
              </w:rPr>
              <w:t>蛋白質或脂肪類食物消化程序較複雜，</w:t>
            </w:r>
            <w:r w:rsidRPr="00492EFA">
              <w:rPr>
                <w:rStyle w:val="ad"/>
                <w:rFonts w:hint="eastAsia"/>
              </w:rPr>
              <w:t>GI</w:t>
            </w:r>
            <w:r w:rsidRPr="00492EFA">
              <w:rPr>
                <w:rStyle w:val="ad"/>
                <w:rFonts w:hint="eastAsia"/>
              </w:rPr>
              <w:t>值通常較精緻澱粉類低。</w:t>
            </w:r>
          </w:p>
        </w:tc>
      </w:tr>
      <w:tr w:rsidR="00492EFA" w:rsidTr="00492EFA">
        <w:tc>
          <w:tcPr>
            <w:tcW w:w="1526" w:type="dxa"/>
            <w:tcBorders>
              <w:top w:val="single" w:sz="4" w:space="0" w:color="auto"/>
              <w:left w:val="single" w:sz="4" w:space="0" w:color="auto"/>
              <w:bottom w:val="single" w:sz="4" w:space="0" w:color="auto"/>
              <w:right w:val="single" w:sz="4" w:space="0" w:color="auto"/>
            </w:tcBorders>
          </w:tcPr>
          <w:p w:rsidR="00492EFA" w:rsidRPr="00BD2A95" w:rsidRDefault="00492EFA" w:rsidP="00BD2A95">
            <w:pPr>
              <w:pStyle w:val="11"/>
              <w:ind w:left="232" w:hanging="232"/>
              <w:jc w:val="center"/>
              <w:rPr>
                <w:rStyle w:val="ad"/>
                <w:b/>
              </w:rPr>
            </w:pPr>
            <w:r w:rsidRPr="00BD2A95">
              <w:rPr>
                <w:rFonts w:hint="eastAsia"/>
                <w:b/>
              </w:rPr>
              <w:t>食物型態</w:t>
            </w:r>
          </w:p>
        </w:tc>
        <w:tc>
          <w:tcPr>
            <w:tcW w:w="8791" w:type="dxa"/>
            <w:tcBorders>
              <w:top w:val="single" w:sz="4" w:space="0" w:color="auto"/>
              <w:left w:val="single" w:sz="4" w:space="0" w:color="auto"/>
              <w:bottom w:val="single" w:sz="4" w:space="0" w:color="auto"/>
              <w:right w:val="single" w:sz="4" w:space="0" w:color="auto"/>
            </w:tcBorders>
          </w:tcPr>
          <w:p w:rsidR="00492EFA" w:rsidRPr="00492EFA" w:rsidRDefault="00492EFA" w:rsidP="00492EFA">
            <w:pPr>
              <w:pStyle w:val="11"/>
              <w:ind w:left="232" w:hanging="232"/>
              <w:rPr>
                <w:rStyle w:val="ad"/>
              </w:rPr>
            </w:pPr>
            <w:r w:rsidRPr="00492EFA">
              <w:rPr>
                <w:rStyle w:val="ad"/>
                <w:rFonts w:hint="eastAsia"/>
              </w:rPr>
              <w:t>稀爛、切碎的食物容易吸收，</w:t>
            </w:r>
            <w:r w:rsidRPr="00492EFA">
              <w:rPr>
                <w:rStyle w:val="ad"/>
                <w:rFonts w:hint="eastAsia"/>
              </w:rPr>
              <w:t>GI</w:t>
            </w:r>
            <w:r w:rsidRPr="00492EFA">
              <w:rPr>
                <w:rStyle w:val="ad"/>
                <w:rFonts w:hint="eastAsia"/>
              </w:rPr>
              <w:t>值較高。</w:t>
            </w:r>
          </w:p>
        </w:tc>
      </w:tr>
      <w:tr w:rsidR="00492EFA" w:rsidTr="00492EFA">
        <w:tc>
          <w:tcPr>
            <w:tcW w:w="1526" w:type="dxa"/>
            <w:tcBorders>
              <w:top w:val="single" w:sz="4" w:space="0" w:color="auto"/>
              <w:left w:val="single" w:sz="4" w:space="0" w:color="auto"/>
              <w:bottom w:val="single" w:sz="4" w:space="0" w:color="auto"/>
              <w:right w:val="single" w:sz="4" w:space="0" w:color="auto"/>
            </w:tcBorders>
          </w:tcPr>
          <w:p w:rsidR="00492EFA" w:rsidRPr="00BD2A95" w:rsidRDefault="00492EFA" w:rsidP="00BD2A95">
            <w:pPr>
              <w:pStyle w:val="11"/>
              <w:ind w:left="232" w:hanging="232"/>
              <w:jc w:val="center"/>
              <w:rPr>
                <w:rStyle w:val="ad"/>
                <w:b/>
              </w:rPr>
            </w:pPr>
            <w:r w:rsidRPr="00BD2A95">
              <w:rPr>
                <w:rFonts w:hint="eastAsia"/>
                <w:b/>
              </w:rPr>
              <w:t>纖維含量</w:t>
            </w:r>
          </w:p>
        </w:tc>
        <w:tc>
          <w:tcPr>
            <w:tcW w:w="8791" w:type="dxa"/>
            <w:tcBorders>
              <w:top w:val="single" w:sz="4" w:space="0" w:color="auto"/>
              <w:left w:val="single" w:sz="4" w:space="0" w:color="auto"/>
              <w:bottom w:val="single" w:sz="4" w:space="0" w:color="auto"/>
              <w:right w:val="single" w:sz="4" w:space="0" w:color="auto"/>
            </w:tcBorders>
          </w:tcPr>
          <w:p w:rsidR="00492EFA" w:rsidRPr="00492EFA" w:rsidRDefault="00492EFA" w:rsidP="00492EFA">
            <w:pPr>
              <w:pStyle w:val="11"/>
              <w:ind w:left="232" w:hanging="232"/>
              <w:rPr>
                <w:rStyle w:val="ad"/>
              </w:rPr>
            </w:pPr>
            <w:r w:rsidRPr="00492EFA">
              <w:rPr>
                <w:rStyle w:val="ad"/>
                <w:rFonts w:hint="eastAsia"/>
              </w:rPr>
              <w:t>纖維量愈高，</w:t>
            </w:r>
            <w:r w:rsidRPr="00492EFA">
              <w:rPr>
                <w:rStyle w:val="ad"/>
                <w:rFonts w:hint="eastAsia"/>
              </w:rPr>
              <w:t>GI</w:t>
            </w:r>
            <w:r w:rsidRPr="00492EFA">
              <w:rPr>
                <w:rStyle w:val="ad"/>
                <w:rFonts w:hint="eastAsia"/>
              </w:rPr>
              <w:t>值愈低。</w:t>
            </w:r>
          </w:p>
        </w:tc>
      </w:tr>
      <w:tr w:rsidR="00492EFA" w:rsidTr="00492EFA">
        <w:tc>
          <w:tcPr>
            <w:tcW w:w="1526" w:type="dxa"/>
            <w:tcBorders>
              <w:top w:val="single" w:sz="4" w:space="0" w:color="auto"/>
              <w:left w:val="single" w:sz="4" w:space="0" w:color="auto"/>
              <w:bottom w:val="single" w:sz="4" w:space="0" w:color="auto"/>
              <w:right w:val="single" w:sz="4" w:space="0" w:color="auto"/>
            </w:tcBorders>
          </w:tcPr>
          <w:p w:rsidR="00492EFA" w:rsidRPr="00BD2A95" w:rsidRDefault="00492EFA" w:rsidP="00BD2A95">
            <w:pPr>
              <w:pStyle w:val="11"/>
              <w:ind w:left="232" w:hanging="232"/>
              <w:jc w:val="center"/>
              <w:rPr>
                <w:rStyle w:val="ad"/>
                <w:b/>
              </w:rPr>
            </w:pPr>
            <w:r w:rsidRPr="00BD2A95">
              <w:rPr>
                <w:rFonts w:hint="eastAsia"/>
                <w:b/>
              </w:rPr>
              <w:t>烹調方式</w:t>
            </w:r>
          </w:p>
        </w:tc>
        <w:tc>
          <w:tcPr>
            <w:tcW w:w="8791" w:type="dxa"/>
            <w:tcBorders>
              <w:top w:val="single" w:sz="4" w:space="0" w:color="auto"/>
              <w:left w:val="single" w:sz="4" w:space="0" w:color="auto"/>
              <w:bottom w:val="single" w:sz="4" w:space="0" w:color="auto"/>
              <w:right w:val="single" w:sz="4" w:space="0" w:color="auto"/>
            </w:tcBorders>
          </w:tcPr>
          <w:p w:rsidR="00492EFA" w:rsidRPr="00492EFA" w:rsidRDefault="00492EFA" w:rsidP="00492EFA">
            <w:pPr>
              <w:pStyle w:val="11"/>
              <w:ind w:left="232" w:hanging="232"/>
              <w:rPr>
                <w:rStyle w:val="ad"/>
              </w:rPr>
            </w:pPr>
            <w:r w:rsidRPr="00492EFA">
              <w:rPr>
                <w:rStyle w:val="ad"/>
                <w:rFonts w:hint="eastAsia"/>
              </w:rPr>
              <w:t>澱粉經長時間烹煮而糊化，</w:t>
            </w:r>
            <w:r w:rsidRPr="00492EFA">
              <w:rPr>
                <w:rStyle w:val="ad"/>
                <w:rFonts w:hint="eastAsia"/>
              </w:rPr>
              <w:t>GI</w:t>
            </w:r>
            <w:r w:rsidRPr="00492EFA">
              <w:rPr>
                <w:rStyle w:val="ad"/>
                <w:rFonts w:hint="eastAsia"/>
              </w:rPr>
              <w:t>值較高。水煮的</w:t>
            </w:r>
            <w:r w:rsidRPr="00492EFA">
              <w:rPr>
                <w:rStyle w:val="ad"/>
                <w:rFonts w:hint="eastAsia"/>
              </w:rPr>
              <w:t>GI</w:t>
            </w:r>
            <w:r w:rsidRPr="00492EFA">
              <w:rPr>
                <w:rStyle w:val="ad"/>
                <w:rFonts w:hint="eastAsia"/>
              </w:rPr>
              <w:t>值低於炒、煎。</w:t>
            </w:r>
          </w:p>
        </w:tc>
      </w:tr>
      <w:tr w:rsidR="00492EFA" w:rsidTr="00492EFA">
        <w:tc>
          <w:tcPr>
            <w:tcW w:w="1526" w:type="dxa"/>
            <w:tcBorders>
              <w:top w:val="single" w:sz="4" w:space="0" w:color="auto"/>
              <w:left w:val="single" w:sz="4" w:space="0" w:color="auto"/>
              <w:bottom w:val="single" w:sz="4" w:space="0" w:color="auto"/>
              <w:right w:val="single" w:sz="4" w:space="0" w:color="auto"/>
            </w:tcBorders>
          </w:tcPr>
          <w:p w:rsidR="00492EFA" w:rsidRPr="00BD2A95" w:rsidRDefault="00492EFA" w:rsidP="00BD2A95">
            <w:pPr>
              <w:pStyle w:val="11"/>
              <w:ind w:left="232" w:hanging="232"/>
              <w:jc w:val="center"/>
              <w:rPr>
                <w:rStyle w:val="ad"/>
                <w:b/>
              </w:rPr>
            </w:pPr>
            <w:r w:rsidRPr="00BD2A95">
              <w:rPr>
                <w:rFonts w:hint="eastAsia"/>
                <w:b/>
              </w:rPr>
              <w:t>食物搭配</w:t>
            </w:r>
          </w:p>
        </w:tc>
        <w:tc>
          <w:tcPr>
            <w:tcW w:w="8791" w:type="dxa"/>
            <w:tcBorders>
              <w:top w:val="single" w:sz="4" w:space="0" w:color="auto"/>
              <w:left w:val="single" w:sz="4" w:space="0" w:color="auto"/>
              <w:bottom w:val="single" w:sz="4" w:space="0" w:color="auto"/>
              <w:right w:val="single" w:sz="4" w:space="0" w:color="auto"/>
            </w:tcBorders>
          </w:tcPr>
          <w:p w:rsidR="00492EFA" w:rsidRPr="00492EFA" w:rsidRDefault="00492EFA" w:rsidP="00492EFA">
            <w:pPr>
              <w:pStyle w:val="11"/>
              <w:ind w:left="232" w:hanging="232"/>
              <w:rPr>
                <w:rStyle w:val="ad"/>
              </w:rPr>
            </w:pPr>
            <w:r w:rsidRPr="00492EFA">
              <w:rPr>
                <w:rStyle w:val="ad"/>
                <w:rFonts w:hint="eastAsia"/>
              </w:rPr>
              <w:t>高</w:t>
            </w:r>
            <w:r w:rsidRPr="00492EFA">
              <w:rPr>
                <w:rStyle w:val="ad"/>
                <w:rFonts w:hint="eastAsia"/>
              </w:rPr>
              <w:t>GI</w:t>
            </w:r>
            <w:r w:rsidRPr="00492EFA">
              <w:rPr>
                <w:rStyle w:val="ad"/>
                <w:rFonts w:hint="eastAsia"/>
              </w:rPr>
              <w:t>食物和低</w:t>
            </w:r>
            <w:r w:rsidRPr="00492EFA">
              <w:rPr>
                <w:rStyle w:val="ad"/>
                <w:rFonts w:hint="eastAsia"/>
              </w:rPr>
              <w:t>GI</w:t>
            </w:r>
            <w:r w:rsidRPr="00492EFA">
              <w:rPr>
                <w:rStyle w:val="ad"/>
                <w:rFonts w:hint="eastAsia"/>
              </w:rPr>
              <w:t>食物搭配食用，可平衡</w:t>
            </w:r>
            <w:r w:rsidRPr="00492EFA">
              <w:rPr>
                <w:rStyle w:val="ad"/>
                <w:rFonts w:hint="eastAsia"/>
              </w:rPr>
              <w:t>GI</w:t>
            </w:r>
            <w:r w:rsidRPr="00492EFA">
              <w:rPr>
                <w:rStyle w:val="ad"/>
                <w:rFonts w:hint="eastAsia"/>
              </w:rPr>
              <w:t>值。</w:t>
            </w:r>
          </w:p>
        </w:tc>
      </w:tr>
    </w:tbl>
    <w:p w:rsidR="000717F8" w:rsidRPr="005C3B9E" w:rsidRDefault="000717F8" w:rsidP="000717F8">
      <w:pPr>
        <w:pStyle w:val="-2"/>
        <w:rPr>
          <w:position w:val="1"/>
        </w:rPr>
      </w:pPr>
      <w:r>
        <w:rPr>
          <w:rFonts w:ascii="Helvetica" w:hAnsi="Helvetica" w:hint="eastAsia"/>
          <w:b/>
          <w:noProof/>
          <w:color w:val="FFFFFF"/>
          <w:sz w:val="32"/>
          <w:szCs w:val="32"/>
        </w:rPr>
        <w:lastRenderedPageBreak/>
        <mc:AlternateContent>
          <mc:Choice Requires="wps">
            <w:drawing>
              <wp:anchor distT="0" distB="0" distL="114300" distR="114300" simplePos="0" relativeHeight="251720704" behindDoc="1" locked="0" layoutInCell="1" allowOverlap="1" wp14:anchorId="3BD9EB48" wp14:editId="322405B2">
                <wp:simplePos x="0" y="0"/>
                <wp:positionH relativeFrom="column">
                  <wp:posOffset>3175</wp:posOffset>
                </wp:positionH>
                <wp:positionV relativeFrom="paragraph">
                  <wp:posOffset>-104511</wp:posOffset>
                </wp:positionV>
                <wp:extent cx="6480175" cy="1506855"/>
                <wp:effectExtent l="0" t="0" r="0" b="0"/>
                <wp:wrapNone/>
                <wp:docPr id="394"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06855"/>
                        </a:xfrm>
                        <a:prstGeom prst="roundRect">
                          <a:avLst>
                            <a:gd name="adj" fmla="val 7778"/>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8E8E64" id="AutoShape 321" o:spid="_x0000_s1026" style="position:absolute;margin-left:.25pt;margin-top:-8.25pt;width:510.25pt;height:118.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" fillcolor="#e6e6e6" stroked="f"/>
            </w:pict>
          </mc:Fallback>
        </mc:AlternateContent>
      </w:r>
      <w:r>
        <w:rPr>
          <w:rStyle w:val="-4"/>
          <w:rFonts w:hint="eastAsia"/>
        </w:rPr>
        <w:t>16</w:t>
      </w:r>
      <w:r w:rsidRPr="005C3B9E">
        <w:rPr>
          <w:rFonts w:hint="eastAsia"/>
        </w:rPr>
        <w:t xml:space="preserve">　</w:t>
      </w:r>
      <w:r w:rsidR="00A028F3">
        <w:rPr>
          <w:rFonts w:hint="eastAsia"/>
        </w:rPr>
        <w:t>依據資料甲，關於陸游的煮粥祕訣，下列敘述最適當的是：</w:t>
      </w:r>
      <w:r w:rsidR="00A028F3">
        <w:rPr>
          <w:rFonts w:hint="eastAsia"/>
        </w:rPr>
        <w:br/>
        <w:t>(A)</w:t>
      </w:r>
      <w:r w:rsidR="00A028F3">
        <w:rPr>
          <w:rFonts w:hint="eastAsia"/>
        </w:rPr>
        <w:t>煮粥時間長短，依序為地黃粥＞烏豆粥＞枸杞粥</w:t>
      </w:r>
      <w:r w:rsidR="00A028F3">
        <w:rPr>
          <w:rFonts w:hint="eastAsia"/>
        </w:rPr>
        <w:br/>
        <w:t>(B)</w:t>
      </w:r>
      <w:r w:rsidR="00A028F3">
        <w:rPr>
          <w:rFonts w:hint="eastAsia"/>
        </w:rPr>
        <w:t>以烏豆、枸杞煮粥，烏豆和枸杞均須預先處理備用</w:t>
      </w:r>
      <w:r w:rsidR="00A028F3">
        <w:br/>
      </w:r>
      <w:r w:rsidR="00A028F3">
        <w:rPr>
          <w:rFonts w:hint="eastAsia"/>
        </w:rPr>
        <w:t>(C)</w:t>
      </w:r>
      <w:r w:rsidR="00A028F3">
        <w:rPr>
          <w:rFonts w:hint="eastAsia"/>
        </w:rPr>
        <w:t>以地黃、枸杞煮粥，均須在起鍋後另加以蜜炒製的配料</w:t>
      </w:r>
      <w:r w:rsidR="00A028F3">
        <w:rPr>
          <w:rFonts w:hint="eastAsia"/>
        </w:rPr>
        <w:br/>
        <w:t>(D)</w:t>
      </w:r>
      <w:r w:rsidR="00A028F3">
        <w:rPr>
          <w:rFonts w:hint="eastAsia"/>
        </w:rPr>
        <w:t>烏豆當於冷水時與米同煮，地黃則須待水沸後方與米入鍋</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w:t>
      </w:r>
    </w:p>
    <w:p w:rsidR="009D39C0" w:rsidRPr="00BD2A95" w:rsidRDefault="000717F8" w:rsidP="009D39C0">
      <w:pPr>
        <w:pStyle w:val="-50"/>
        <w:ind w:left="1532" w:hanging="1532"/>
      </w:pPr>
      <w:r w:rsidRPr="005C3B9E">
        <w:rPr>
          <w:rStyle w:val="-0"/>
          <w:rFonts w:hint="eastAsia"/>
        </w:rPr>
        <w:t>解　　析</w:t>
      </w:r>
      <w:r w:rsidRPr="005C3B9E">
        <w:rPr>
          <w:rFonts w:hint="eastAsia"/>
        </w:rPr>
        <w:t>：</w:t>
      </w:r>
      <w:r w:rsidRPr="005C3B9E">
        <w:rPr>
          <w:rFonts w:hint="eastAsia"/>
        </w:rPr>
        <w:tab/>
      </w:r>
      <w:r w:rsidR="009D39C0" w:rsidRPr="00462AB2">
        <w:t>(A)</w:t>
      </w:r>
      <w:r w:rsidR="009D39C0">
        <w:rPr>
          <w:rFonts w:hint="eastAsia"/>
        </w:rPr>
        <w:t>資料甲提及烏豆粥需要用炭火熬煮一天</w:t>
      </w:r>
      <w:r w:rsidR="00BD2A95" w:rsidRPr="00BD2A95">
        <w:rPr>
          <w:rFonts w:hint="eastAsia"/>
        </w:rPr>
        <w:t>，煮粥時間最長</w:t>
      </w:r>
    </w:p>
    <w:p w:rsidR="009D39C0" w:rsidRDefault="009D39C0" w:rsidP="009D39C0">
      <w:pPr>
        <w:pStyle w:val="-5-"/>
        <w:ind w:left="1532" w:hanging="325"/>
      </w:pPr>
      <w:r>
        <w:t>(C)</w:t>
      </w:r>
      <w:r>
        <w:rPr>
          <w:rFonts w:hint="eastAsia"/>
        </w:rPr>
        <w:t>以地黃煮粥，需要「</w:t>
      </w:r>
      <w:r w:rsidRPr="0099041B">
        <w:rPr>
          <w:rFonts w:hint="eastAsia"/>
        </w:rPr>
        <w:t>別用酥二合、蜜一合，炒令香熟</w:t>
      </w:r>
      <w:r>
        <w:rPr>
          <w:rFonts w:hint="eastAsia"/>
        </w:rPr>
        <w:t>」；以枸杞煮粥，則是「</w:t>
      </w:r>
      <w:r w:rsidRPr="00ED7144">
        <w:rPr>
          <w:rFonts w:hint="eastAsia"/>
        </w:rPr>
        <w:t>加少煉熟蜜乃鬻</w:t>
      </w:r>
      <w:r>
        <w:rPr>
          <w:rFonts w:hint="eastAsia"/>
        </w:rPr>
        <w:t>」，不需要炒製</w:t>
      </w:r>
    </w:p>
    <w:p w:rsidR="000717F8" w:rsidRDefault="009D39C0" w:rsidP="00BD2A95">
      <w:pPr>
        <w:pStyle w:val="-5-"/>
        <w:ind w:left="1532" w:hanging="325"/>
      </w:pPr>
      <w:r>
        <w:t>(D)</w:t>
      </w:r>
      <w:r>
        <w:rPr>
          <w:rFonts w:hint="eastAsia"/>
        </w:rPr>
        <w:t>烏豆煮熟後才與米粥混合</w:t>
      </w:r>
    </w:p>
    <w:p w:rsidR="000717F8" w:rsidRPr="005C3B9E" w:rsidRDefault="00BD2A95"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22752" behindDoc="1" locked="0" layoutInCell="1" allowOverlap="1" wp14:anchorId="2AFB3DA8" wp14:editId="03790E28">
                <wp:simplePos x="0" y="0"/>
                <wp:positionH relativeFrom="column">
                  <wp:posOffset>3175</wp:posOffset>
                </wp:positionH>
                <wp:positionV relativeFrom="paragraph">
                  <wp:posOffset>143881</wp:posOffset>
                </wp:positionV>
                <wp:extent cx="6480175" cy="1463040"/>
                <wp:effectExtent l="0" t="0" r="0" b="3810"/>
                <wp:wrapNone/>
                <wp:docPr id="395"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6304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EC9FC" id="AutoShape 321" o:spid="_x0000_s1026" style="position:absolute;margin-left:.25pt;margin-top:11.35pt;width:510.25pt;height:115.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" fillcolor="#e6e6e6" stroked="f"/>
            </w:pict>
          </mc:Fallback>
        </mc:AlternateContent>
      </w:r>
      <w:r w:rsidR="000717F8">
        <w:rPr>
          <w:rStyle w:val="-4"/>
          <w:rFonts w:hint="eastAsia"/>
        </w:rPr>
        <w:t>17</w:t>
      </w:r>
      <w:r w:rsidR="000717F8" w:rsidRPr="005C3B9E">
        <w:rPr>
          <w:rFonts w:hint="eastAsia"/>
        </w:rPr>
        <w:t xml:space="preserve">　</w:t>
      </w:r>
      <w:r w:rsidR="00A028F3">
        <w:rPr>
          <w:rFonts w:hint="eastAsia"/>
        </w:rPr>
        <w:t>依據資料甲、乙、丙，關於陸游食粥與健康的敘述，最適當的是：</w:t>
      </w:r>
      <w:r w:rsidR="00A028F3">
        <w:br/>
      </w:r>
      <w:r w:rsidR="00A028F3">
        <w:rPr>
          <w:rFonts w:hint="eastAsia"/>
        </w:rPr>
        <w:t>(A)</w:t>
      </w:r>
      <w:r w:rsidR="00A028F3">
        <w:rPr>
          <w:rFonts w:hint="eastAsia"/>
        </w:rPr>
        <w:t>陸游曾向張耒求得煮粥筆記，鑽研粥品養生之道</w:t>
      </w:r>
      <w:r w:rsidR="00A028F3">
        <w:rPr>
          <w:rFonts w:hint="eastAsia"/>
        </w:rPr>
        <w:br/>
        <w:t>(B)</w:t>
      </w:r>
      <w:r w:rsidR="00A028F3">
        <w:rPr>
          <w:rFonts w:hint="eastAsia"/>
        </w:rPr>
        <w:t>陸游吃粥雖可使牙齒免於咀嚼，卻不利於血糖控制</w:t>
      </w:r>
      <w:r w:rsidR="00A028F3">
        <w:rPr>
          <w:rFonts w:hint="eastAsia"/>
        </w:rPr>
        <w:br/>
        <w:t>(C)</w:t>
      </w:r>
      <w:r w:rsidR="00A028F3">
        <w:rPr>
          <w:rFonts w:hint="eastAsia"/>
        </w:rPr>
        <w:t>吃粥兩小時內血糖波動小，能讓陸游的回籠覺睡得安穩</w:t>
      </w:r>
      <w:r w:rsidR="00A028F3">
        <w:rPr>
          <w:rFonts w:hint="eastAsia"/>
        </w:rPr>
        <w:br/>
        <w:t>(D)</w:t>
      </w:r>
      <w:r w:rsidR="00A028F3">
        <w:rPr>
          <w:rFonts w:hint="eastAsia"/>
        </w:rPr>
        <w:t>加糖會讓陸游的粥品</w:t>
      </w:r>
      <w:r w:rsidR="00A028F3">
        <w:rPr>
          <w:rFonts w:hint="eastAsia"/>
        </w:rPr>
        <w:t>GI</w:t>
      </w:r>
      <w:r w:rsidR="00A028F3">
        <w:rPr>
          <w:rFonts w:hint="eastAsia"/>
        </w:rPr>
        <w:t>值上升，但長時間熬煮可減低粥品</w:t>
      </w:r>
      <w:r w:rsidR="00A028F3">
        <w:rPr>
          <w:rFonts w:hint="eastAsia"/>
        </w:rPr>
        <w:t>GI</w:t>
      </w:r>
      <w:r w:rsidR="00A028F3">
        <w:rPr>
          <w:rFonts w:hint="eastAsia"/>
        </w:rPr>
        <w:t>值</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w:t>
      </w:r>
    </w:p>
    <w:p w:rsidR="00703D52" w:rsidRPr="00BD2A95"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462AB2">
        <w:t>(A)</w:t>
      </w:r>
      <w:r w:rsidR="00BD2A95">
        <w:rPr>
          <w:rFonts w:hint="eastAsia"/>
        </w:rPr>
        <w:tab/>
      </w:r>
      <w:r w:rsidR="00BD2A95" w:rsidRPr="00BD2A95">
        <w:rPr>
          <w:rFonts w:hint="eastAsia"/>
        </w:rPr>
        <w:t>陸游〈食粥〉詩：「我得宛丘平易法，只將食粥致神仙」意思是：領悟到食粥乃長生之道，並非是向張耒求得煮粥筆記</w:t>
      </w:r>
    </w:p>
    <w:p w:rsidR="00703D52" w:rsidRPr="00462AB2" w:rsidRDefault="00703D52" w:rsidP="00703D52">
      <w:pPr>
        <w:pStyle w:val="-5-"/>
        <w:ind w:left="1532" w:hanging="325"/>
      </w:pPr>
      <w:r w:rsidRPr="00462AB2">
        <w:t>(B)</w:t>
      </w:r>
      <w:r w:rsidRPr="00BD2A95">
        <w:rPr>
          <w:rFonts w:hint="eastAsia"/>
          <w:spacing w:val="-3"/>
        </w:rPr>
        <w:t>依據資料丙，「食物的</w:t>
      </w:r>
      <w:r w:rsidRPr="00BD2A95">
        <w:rPr>
          <w:spacing w:val="-3"/>
        </w:rPr>
        <w:t>GI</w:t>
      </w:r>
      <w:r w:rsidRPr="00BD2A95">
        <w:rPr>
          <w:spacing w:val="-3"/>
        </w:rPr>
        <w:t>值愈高會讓血糖上升的速度愈快</w:t>
      </w:r>
      <w:r w:rsidRPr="00BD2A95">
        <w:rPr>
          <w:rFonts w:hint="eastAsia"/>
          <w:spacing w:val="-3"/>
        </w:rPr>
        <w:t>」、「澱粉經長時間烹煮而糊化，</w:t>
      </w:r>
      <w:r>
        <w:t>GI</w:t>
      </w:r>
      <w:r w:rsidRPr="00645FD9">
        <w:t>值較高</w:t>
      </w:r>
      <w:r w:rsidR="00E55A21">
        <w:rPr>
          <w:rFonts w:hint="eastAsia"/>
        </w:rPr>
        <w:t>」</w:t>
      </w:r>
      <w:r>
        <w:rPr>
          <w:rFonts w:hint="eastAsia"/>
        </w:rPr>
        <w:t>可知</w:t>
      </w:r>
    </w:p>
    <w:p w:rsidR="00703D52" w:rsidRDefault="00703D52" w:rsidP="00703D52">
      <w:pPr>
        <w:pStyle w:val="-5-"/>
        <w:ind w:left="1532" w:hanging="325"/>
      </w:pPr>
      <w:r w:rsidRPr="00645FD9">
        <w:t>(C)</w:t>
      </w:r>
      <w:r w:rsidR="00BD2A95">
        <w:tab/>
      </w:r>
      <w:r w:rsidR="00BD2A95" w:rsidRPr="00BD2A95">
        <w:rPr>
          <w:rFonts w:hint="eastAsia"/>
        </w:rPr>
        <w:t>吃粥兩小時內血糖波動大，且</w:t>
      </w:r>
      <w:r w:rsidRPr="00BD2A95">
        <w:rPr>
          <w:rFonts w:hint="eastAsia"/>
        </w:rPr>
        <w:t>資</w:t>
      </w:r>
      <w:r>
        <w:rPr>
          <w:rFonts w:hint="eastAsia"/>
        </w:rPr>
        <w:t>料中看不出血糖波動對睡眠品質的影響</w:t>
      </w:r>
    </w:p>
    <w:p w:rsidR="00A028F3" w:rsidRDefault="00703D52" w:rsidP="000717F8">
      <w:pPr>
        <w:pStyle w:val="-5-"/>
        <w:ind w:left="1532" w:hanging="325"/>
      </w:pPr>
      <w:r w:rsidRPr="00645FD9">
        <w:t>(D)</w:t>
      </w:r>
      <w:r>
        <w:rPr>
          <w:rFonts w:hint="eastAsia"/>
        </w:rPr>
        <w:t>依據資料丙，「</w:t>
      </w:r>
      <w:r w:rsidRPr="009A6272">
        <w:rPr>
          <w:rFonts w:hint="eastAsia"/>
        </w:rPr>
        <w:t>澱粉經長時間烹煮而糊化，</w:t>
      </w:r>
      <w:r w:rsidRPr="009A6272">
        <w:t>GI</w:t>
      </w:r>
      <w:r w:rsidRPr="009A6272">
        <w:t>值較高</w:t>
      </w:r>
      <w:r>
        <w:rPr>
          <w:rFonts w:hint="eastAsia"/>
        </w:rPr>
        <w:t>」可知本選項錯誤</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24800" behindDoc="1" locked="0" layoutInCell="1" allowOverlap="1" wp14:anchorId="5620C9E1" wp14:editId="42EDA32A">
                <wp:simplePos x="0" y="0"/>
                <wp:positionH relativeFrom="column">
                  <wp:posOffset>3683</wp:posOffset>
                </wp:positionH>
                <wp:positionV relativeFrom="paragraph">
                  <wp:posOffset>167411</wp:posOffset>
                </wp:positionV>
                <wp:extent cx="6480175" cy="1492250"/>
                <wp:effectExtent l="0" t="0" r="0" b="0"/>
                <wp:wrapNone/>
                <wp:docPr id="39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92250"/>
                        </a:xfrm>
                        <a:prstGeom prst="roundRect">
                          <a:avLst>
                            <a:gd name="adj" fmla="val 823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FED3A" id="AutoShape 321" o:spid="_x0000_s1026" style="position:absolute;margin-left:.3pt;margin-top:13.2pt;width:510.25pt;height:11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" fillcolor="#e6e6e6" stroked="f"/>
            </w:pict>
          </mc:Fallback>
        </mc:AlternateContent>
      </w:r>
      <w:r>
        <w:rPr>
          <w:rStyle w:val="-4"/>
          <w:rFonts w:hint="eastAsia"/>
        </w:rPr>
        <w:t>18</w:t>
      </w:r>
      <w:r w:rsidRPr="005C3B9E">
        <w:rPr>
          <w:rFonts w:hint="eastAsia"/>
        </w:rPr>
        <w:t xml:space="preserve">　</w:t>
      </w:r>
      <w:r w:rsidR="00A028F3">
        <w:rPr>
          <w:rFonts w:hint="eastAsia"/>
        </w:rPr>
        <w:t>若陸游想控制血糖，則依據資料丙，對</w:t>
      </w:r>
      <w:r w:rsidR="00492EFA">
        <w:rPr>
          <w:rStyle w:val="ad"/>
          <w:rFonts w:ascii="新細明體" w:hAnsi="新細明體" w:cs="新細明體"/>
        </w:rPr>
        <w:t>①</w:t>
      </w:r>
      <w:r w:rsidR="00A028F3">
        <w:rPr>
          <w:rFonts w:hint="eastAsia"/>
        </w:rPr>
        <w:t>、</w:t>
      </w:r>
      <w:r w:rsidR="00492EFA">
        <w:rPr>
          <w:rStyle w:val="ad"/>
          <w:rFonts w:ascii="新細明體" w:hAnsi="新細明體" w:cs="新細明體"/>
        </w:rPr>
        <w:t>②</w:t>
      </w:r>
      <w:r w:rsidR="00A028F3">
        <w:rPr>
          <w:rFonts w:hint="eastAsia"/>
        </w:rPr>
        <w:t>兩項調整方式，最適當的判斷是：</w:t>
      </w:r>
      <w:r w:rsidR="00A028F3">
        <w:rPr>
          <w:rFonts w:hint="eastAsia"/>
        </w:rPr>
        <w:br/>
      </w:r>
      <w:r w:rsidR="00492EFA">
        <w:rPr>
          <w:rStyle w:val="ad"/>
          <w:rFonts w:ascii="新細明體" w:hAnsi="新細明體" w:cs="新細明體"/>
        </w:rPr>
        <w:t>①</w:t>
      </w:r>
      <w:r w:rsidR="00A028F3">
        <w:rPr>
          <w:rFonts w:hint="eastAsia"/>
        </w:rPr>
        <w:t>每餐多吃一碗白飯，少吃一碗塊狀肉類。</w:t>
      </w:r>
      <w:r w:rsidR="00A028F3">
        <w:rPr>
          <w:rFonts w:hint="eastAsia"/>
        </w:rPr>
        <w:br/>
      </w:r>
      <w:r w:rsidR="00492EFA">
        <w:rPr>
          <w:rStyle w:val="ad"/>
          <w:rFonts w:ascii="新細明體" w:hAnsi="新細明體" w:cs="新細明體"/>
        </w:rPr>
        <w:t>②</w:t>
      </w:r>
      <w:r w:rsidR="00A028F3">
        <w:rPr>
          <w:rFonts w:hint="eastAsia"/>
        </w:rPr>
        <w:t>每餐少吃一碗清粥，多吃一碗高纖蔬菜。</w:t>
      </w:r>
      <w:r w:rsidR="00A028F3">
        <w:rPr>
          <w:rFonts w:hint="eastAsia"/>
        </w:rPr>
        <w:br/>
        <w:t>(A)</w:t>
      </w:r>
      <w:r w:rsidR="00492EFA" w:rsidRPr="00492EFA">
        <w:rPr>
          <w:rFonts w:ascii="新細明體" w:hAnsi="新細明體" w:cs="新細明體"/>
        </w:rPr>
        <w:t xml:space="preserve"> </w:t>
      </w:r>
      <w:r w:rsidR="00492EFA">
        <w:rPr>
          <w:rStyle w:val="ad"/>
          <w:rFonts w:ascii="新細明體" w:hAnsi="新細明體" w:cs="新細明體"/>
        </w:rPr>
        <w:t>①</w:t>
      </w:r>
      <w:r w:rsidR="00A028F3">
        <w:rPr>
          <w:rFonts w:hint="eastAsia"/>
        </w:rPr>
        <w:t>、</w:t>
      </w:r>
      <w:r w:rsidR="00492EFA">
        <w:rPr>
          <w:rStyle w:val="ad"/>
          <w:rFonts w:ascii="新細明體" w:hAnsi="新細明體" w:cs="新細明體"/>
        </w:rPr>
        <w:t>②</w:t>
      </w:r>
      <w:r w:rsidR="00A028F3">
        <w:rPr>
          <w:rFonts w:hint="eastAsia"/>
        </w:rPr>
        <w:t>皆正確</w:t>
      </w:r>
      <w:r w:rsidR="00A028F3">
        <w:rPr>
          <w:rFonts w:hint="eastAsia"/>
        </w:rPr>
        <w:tab/>
      </w:r>
      <w:r w:rsidR="00A028F3">
        <w:rPr>
          <w:rFonts w:hint="eastAsia"/>
        </w:rPr>
        <w:tab/>
        <w:t>(B)</w:t>
      </w:r>
      <w:r w:rsidR="00492EFA" w:rsidRPr="00492EFA">
        <w:rPr>
          <w:rFonts w:ascii="新細明體" w:hAnsi="新細明體" w:cs="新細明體"/>
        </w:rPr>
        <w:t xml:space="preserve"> </w:t>
      </w:r>
      <w:r w:rsidR="00492EFA">
        <w:rPr>
          <w:rStyle w:val="ad"/>
          <w:rFonts w:ascii="新細明體" w:hAnsi="新細明體" w:cs="新細明體"/>
        </w:rPr>
        <w:t>①</w:t>
      </w:r>
      <w:r w:rsidR="00A028F3">
        <w:rPr>
          <w:rFonts w:hint="eastAsia"/>
        </w:rPr>
        <w:t>無法判斷，</w:t>
      </w:r>
      <w:r w:rsidR="00492EFA">
        <w:rPr>
          <w:rStyle w:val="ad"/>
          <w:rFonts w:ascii="新細明體" w:hAnsi="新細明體" w:cs="新細明體"/>
        </w:rPr>
        <w:t>②</w:t>
      </w:r>
      <w:r w:rsidR="00A028F3">
        <w:rPr>
          <w:rFonts w:hint="eastAsia"/>
        </w:rPr>
        <w:t>正確</w:t>
      </w:r>
      <w:r w:rsidR="00A028F3">
        <w:rPr>
          <w:rFonts w:hint="eastAsia"/>
        </w:rPr>
        <w:br/>
        <w:t>(C)</w:t>
      </w:r>
      <w:r w:rsidR="00492EFA" w:rsidRPr="00492EFA">
        <w:rPr>
          <w:rFonts w:ascii="新細明體" w:hAnsi="新細明體" w:cs="新細明體"/>
        </w:rPr>
        <w:t xml:space="preserve"> </w:t>
      </w:r>
      <w:r w:rsidR="00492EFA">
        <w:rPr>
          <w:rStyle w:val="ad"/>
          <w:rFonts w:ascii="新細明體" w:hAnsi="新細明體" w:cs="新細明體"/>
        </w:rPr>
        <w:t>①</w:t>
      </w:r>
      <w:r w:rsidR="00A028F3">
        <w:rPr>
          <w:rFonts w:hint="eastAsia"/>
        </w:rPr>
        <w:t>錯誤，</w:t>
      </w:r>
      <w:r w:rsidR="00492EFA">
        <w:rPr>
          <w:rStyle w:val="ad"/>
          <w:rFonts w:ascii="新細明體" w:hAnsi="新細明體" w:cs="新細明體"/>
        </w:rPr>
        <w:t>②</w:t>
      </w:r>
      <w:r w:rsidR="00A028F3">
        <w:rPr>
          <w:rFonts w:hint="eastAsia"/>
        </w:rPr>
        <w:t>正確</w:t>
      </w:r>
      <w:r w:rsidR="00A028F3">
        <w:rPr>
          <w:rFonts w:hint="eastAsia"/>
        </w:rPr>
        <w:tab/>
      </w:r>
      <w:r w:rsidR="00A028F3">
        <w:rPr>
          <w:rFonts w:hint="eastAsia"/>
        </w:rPr>
        <w:tab/>
        <w:t>(D)</w:t>
      </w:r>
      <w:r w:rsidR="00492EFA" w:rsidRPr="00492EFA">
        <w:rPr>
          <w:rFonts w:ascii="新細明體" w:hAnsi="新細明體" w:cs="新細明體"/>
        </w:rPr>
        <w:t xml:space="preserve"> </w:t>
      </w:r>
      <w:r w:rsidR="00492EFA">
        <w:rPr>
          <w:rStyle w:val="ad"/>
          <w:rFonts w:ascii="新細明體" w:hAnsi="新細明體" w:cs="新細明體"/>
        </w:rPr>
        <w:t>①</w:t>
      </w:r>
      <w:r w:rsidR="00A028F3">
        <w:rPr>
          <w:rFonts w:hint="eastAsia"/>
        </w:rPr>
        <w:t>錯誤，</w:t>
      </w:r>
      <w:r w:rsidR="00492EFA">
        <w:rPr>
          <w:rStyle w:val="ad"/>
          <w:rFonts w:ascii="新細明體" w:hAnsi="新細明體" w:cs="新細明體"/>
        </w:rPr>
        <w:t>②</w:t>
      </w:r>
      <w:r w:rsidR="00A028F3">
        <w:rPr>
          <w:rFonts w:hint="eastAsia"/>
        </w:rPr>
        <w:t>無法判斷</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C</w:t>
      </w:r>
    </w:p>
    <w:p w:rsidR="00703D52" w:rsidRDefault="000717F8" w:rsidP="00703D52">
      <w:pPr>
        <w:pStyle w:val="-50"/>
        <w:ind w:left="1439" w:hangingChars="620" w:hanging="1439"/>
      </w:pPr>
      <w:r w:rsidRPr="005C3B9E">
        <w:rPr>
          <w:rStyle w:val="-0"/>
          <w:rFonts w:hint="eastAsia"/>
        </w:rPr>
        <w:t>解　　析</w:t>
      </w:r>
      <w:r w:rsidRPr="005C3B9E">
        <w:rPr>
          <w:rFonts w:hint="eastAsia"/>
        </w:rPr>
        <w:t>：</w:t>
      </w:r>
      <w:r w:rsidRPr="005C3B9E">
        <w:rPr>
          <w:rFonts w:hint="eastAsia"/>
        </w:rPr>
        <w:tab/>
      </w:r>
      <w:r w:rsidR="00703D52">
        <w:rPr>
          <w:rStyle w:val="ad"/>
          <w:rFonts w:ascii="新細明體" w:hAnsi="新細明體" w:cs="新細明體"/>
        </w:rPr>
        <w:t>①</w:t>
      </w:r>
      <w:r w:rsidR="00703D52">
        <w:rPr>
          <w:rFonts w:hint="eastAsia"/>
        </w:rPr>
        <w:t>由「</w:t>
      </w:r>
      <w:r w:rsidR="00703D52" w:rsidRPr="009A6272">
        <w:rPr>
          <w:rFonts w:hint="eastAsia"/>
        </w:rPr>
        <w:t>蛋白質或脂肪類食物消化程序較複雜，</w:t>
      </w:r>
      <w:r w:rsidR="00703D52" w:rsidRPr="009A6272">
        <w:t>GI</w:t>
      </w:r>
      <w:r w:rsidR="00703D52">
        <w:t>值通常較精緻澱粉類低</w:t>
      </w:r>
      <w:r w:rsidR="00BD2A95">
        <w:rPr>
          <w:rFonts w:hint="eastAsia"/>
        </w:rPr>
        <w:t>」可知正確的做法應該是「</w:t>
      </w:r>
      <w:r w:rsidR="00BD2A95" w:rsidRPr="00BD2A95">
        <w:rPr>
          <w:rFonts w:hint="eastAsia"/>
        </w:rPr>
        <w:t>少吃一碗白飯，多</w:t>
      </w:r>
      <w:r w:rsidR="00BD2A95">
        <w:rPr>
          <w:rFonts w:hint="eastAsia"/>
        </w:rPr>
        <w:t>吃一碗塊狀肉類」</w:t>
      </w:r>
    </w:p>
    <w:p w:rsidR="00703D52" w:rsidRPr="00703D52" w:rsidRDefault="00703D52" w:rsidP="00703D52">
      <w:pPr>
        <w:pStyle w:val="-5-"/>
        <w:ind w:left="1532" w:hanging="325"/>
      </w:pPr>
      <w:r>
        <w:rPr>
          <w:rStyle w:val="ad"/>
          <w:rFonts w:ascii="新細明體" w:hAnsi="新細明體" w:cs="新細明體"/>
        </w:rPr>
        <w:t>②</w:t>
      </w:r>
      <w:r w:rsidRPr="00703D52">
        <w:rPr>
          <w:rFonts w:hint="eastAsia"/>
        </w:rPr>
        <w:t>由「纖維量愈高，</w:t>
      </w:r>
      <w:r w:rsidRPr="00703D52">
        <w:t>GI</w:t>
      </w:r>
      <w:r w:rsidRPr="00703D52">
        <w:t>值愈低</w:t>
      </w:r>
      <w:r w:rsidRPr="00703D52">
        <w:rPr>
          <w:rFonts w:hint="eastAsia"/>
        </w:rPr>
        <w:t>」可知此方</w:t>
      </w:r>
      <w:r w:rsidR="00BD2A95">
        <w:rPr>
          <w:rFonts w:hint="eastAsia"/>
        </w:rPr>
        <w:t>式正確</w:t>
      </w:r>
    </w:p>
    <w:p w:rsidR="000717F8" w:rsidRPr="00BD2A95" w:rsidRDefault="000717F8" w:rsidP="000717F8">
      <w:pPr>
        <w:rPr>
          <w:u w:val="single"/>
        </w:rPr>
      </w:pPr>
      <w:r w:rsidRPr="00492EFA">
        <w:rPr>
          <w:rFonts w:hint="eastAsia"/>
          <w:u w:val="single"/>
        </w:rPr>
        <w:lastRenderedPageBreak/>
        <w:t>19-21</w:t>
      </w:r>
      <w:r w:rsidRPr="00492EFA">
        <w:rPr>
          <w:rFonts w:hint="eastAsia"/>
          <w:u w:val="single"/>
        </w:rPr>
        <w:t>為題組</w:t>
      </w:r>
      <w:r w:rsidR="00BD2A95">
        <w:rPr>
          <w:rFonts w:hint="eastAsia"/>
        </w:rPr>
        <w:t>。</w:t>
      </w:r>
      <w:r>
        <w:rPr>
          <w:rFonts w:hint="eastAsia"/>
        </w:rPr>
        <w:t>閱讀下文，回答</w:t>
      </w:r>
      <w:r>
        <w:rPr>
          <w:rFonts w:hint="eastAsia"/>
        </w:rPr>
        <w:t>19-21</w:t>
      </w:r>
      <w:r>
        <w:rPr>
          <w:rFonts w:hint="eastAsia"/>
        </w:rPr>
        <w:t>題。</w:t>
      </w:r>
    </w:p>
    <w:p w:rsidR="000717F8" w:rsidRPr="00B06B9B" w:rsidRDefault="000717F8" w:rsidP="00B06B9B">
      <w:pPr>
        <w:ind w:firstLineChars="200" w:firstLine="464"/>
        <w:rPr>
          <w:rStyle w:val="ad"/>
        </w:rPr>
      </w:pPr>
      <w:r w:rsidRPr="00B06B9B">
        <w:rPr>
          <w:rStyle w:val="ad"/>
          <w:rFonts w:hint="eastAsia"/>
        </w:rPr>
        <w:t>電影《駭客任務》（</w:t>
      </w:r>
      <w:r w:rsidRPr="00BD2A95">
        <w:rPr>
          <w:rStyle w:val="ad"/>
          <w:rFonts w:hint="eastAsia"/>
          <w:i/>
        </w:rPr>
        <w:t>The</w:t>
      </w:r>
      <w:r w:rsidR="00BD2A95" w:rsidRPr="00BD2A95">
        <w:rPr>
          <w:rStyle w:val="ad"/>
          <w:rFonts w:hint="eastAsia"/>
          <w:i/>
        </w:rPr>
        <w:t xml:space="preserve"> </w:t>
      </w:r>
      <w:r w:rsidRPr="00BD2A95">
        <w:rPr>
          <w:rStyle w:val="ad"/>
          <w:rFonts w:hint="eastAsia"/>
          <w:i/>
        </w:rPr>
        <w:t>Matrix</w:t>
      </w:r>
      <w:r w:rsidRPr="00B06B9B">
        <w:rPr>
          <w:rStyle w:val="ad"/>
          <w:rFonts w:hint="eastAsia"/>
        </w:rPr>
        <w:t>）票房大熱，故事源於一個簡單的設想：人們眼中千真萬確、堅不可摧的世界是由一個電腦程式虛擬而來，設計者想阻止人們去接觸真實的世界。電影有眩目的特技效果、帥氣的皮質戲服和精彩武打場面，配合深具新時代靈修意蘊的對白，背後的訊息只有一個：人們感知的世界，不論從宏觀或微觀而言，都在日漸偏離傳統定義或概念中的真實世界；人們看到的世界，猶如投向岩壁的光影，依稀可見片刻實景，卻看不到紋理痕跡，更深層的真相也藏在陰影之下。</w:t>
      </w:r>
    </w:p>
    <w:p w:rsidR="00BD2A95" w:rsidRDefault="000717F8" w:rsidP="00B06B9B">
      <w:pPr>
        <w:ind w:firstLineChars="200" w:firstLine="464"/>
        <w:rPr>
          <w:rStyle w:val="ad"/>
        </w:rPr>
      </w:pPr>
      <w:r w:rsidRPr="00B06B9B">
        <w:rPr>
          <w:rStyle w:val="ad"/>
          <w:rFonts w:hint="eastAsia"/>
        </w:rPr>
        <w:t>主要經濟指標（例如：國民生產毛額、國民幸福指數……）也是人為的建構，是數字的駭客帝國。經濟指標構築出一個虛擬世界，裡面由數字定義一切，現實會得到局部呈現，也會變得模糊扭曲。貿易數據無法準確記錄蘋果公司產品的生產過程，就是最好的例子。失業不是真實的狀態而是統計的產物（如果你沒有工作，但因市面上沒有合適的工作而不去求職，就不算「失業」），也是有力的說明。</w:t>
      </w:r>
    </w:p>
    <w:p w:rsidR="000717F8" w:rsidRPr="00B06B9B" w:rsidRDefault="000717F8" w:rsidP="00BD2A95">
      <w:pPr>
        <w:ind w:firstLineChars="200" w:firstLine="464"/>
        <w:rPr>
          <w:rStyle w:val="ad"/>
        </w:rPr>
      </w:pPr>
      <w:r w:rsidRPr="00B06B9B">
        <w:rPr>
          <w:rStyle w:val="ad"/>
          <w:rFonts w:hint="eastAsia"/>
        </w:rPr>
        <w:t>但這麼說也不對。主要經濟指標構築的世界不完全是虛假的幻象；激進分子總執意懷疑政府有意操縱經濟指標，也是過慮的想法。經濟指標的產生，確實是為了理解和處理經濟調控的複雜問題，本身帶有美好願望，只是它們也有局限，未必能指引我們。</w:t>
      </w:r>
    </w:p>
    <w:p w:rsidR="000717F8" w:rsidRPr="00B06B9B" w:rsidRDefault="000717F8" w:rsidP="00B06B9B">
      <w:pPr>
        <w:ind w:firstLineChars="200" w:firstLine="464"/>
        <w:rPr>
          <w:rStyle w:val="ad"/>
        </w:rPr>
      </w:pPr>
      <w:r w:rsidRPr="00B06B9B">
        <w:rPr>
          <w:rStyle w:val="ad"/>
          <w:rFonts w:hint="eastAsia"/>
        </w:rPr>
        <w:t>《駭客任務》的大英雄尼歐看穿了虛擬世界，還在幾個平行空間中穿梭遊走，試圖破解迷陣。現實世界沒有這種戲劇色彩，但不少人已意識到，所謂「經濟」是由經濟指標所塑造，只是反映現實的版本之一。目前，本土和全球經濟發展都一日千里，謎團也越滾越大，「經濟」卻只能提供一種描述，而且未必準確。於是，一群經濟創意大師正努力改變人們認識世界的視角，竭力幫助人們看清經濟指標所掩蓋的事實。這群統計界的英雄尼歐，正是我們的希望所在。（改寫自扎卡里</w:t>
      </w:r>
      <w:r w:rsidR="00C830D1">
        <w:rPr>
          <w:rStyle w:val="ad"/>
          <w:rFonts w:hint="eastAsia"/>
        </w:rPr>
        <w:t>．</w:t>
      </w:r>
      <w:r w:rsidRPr="00B06B9B">
        <w:rPr>
          <w:rStyle w:val="ad"/>
          <w:rFonts w:hint="eastAsia"/>
        </w:rPr>
        <w:t>卡拉貝爾著、葉家興、葉嘉譯《當經濟指標統治我們》）</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26848" behindDoc="1" locked="0" layoutInCell="1" allowOverlap="1" wp14:anchorId="319967B6" wp14:editId="652C88B5">
                <wp:simplePos x="0" y="0"/>
                <wp:positionH relativeFrom="column">
                  <wp:posOffset>3683</wp:posOffset>
                </wp:positionH>
                <wp:positionV relativeFrom="paragraph">
                  <wp:posOffset>170662</wp:posOffset>
                </wp:positionV>
                <wp:extent cx="6480175" cy="1506931"/>
                <wp:effectExtent l="0" t="0" r="0" b="0"/>
                <wp:wrapNone/>
                <wp:docPr id="398"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06931"/>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B32EFF" id="AutoShape 321" o:spid="_x0000_s1026" style="position:absolute;margin-left:.3pt;margin-top:13.45pt;width:510.25pt;height:118.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" fillcolor="#e6e6e6" stroked="f"/>
            </w:pict>
          </mc:Fallback>
        </mc:AlternateContent>
      </w:r>
      <w:r>
        <w:rPr>
          <w:rStyle w:val="-4"/>
          <w:rFonts w:hint="eastAsia"/>
        </w:rPr>
        <w:t>19</w:t>
      </w:r>
      <w:r w:rsidRPr="005C3B9E">
        <w:rPr>
          <w:rFonts w:hint="eastAsia"/>
        </w:rPr>
        <w:t xml:space="preserve">　</w:t>
      </w:r>
      <w:r w:rsidR="00D26B92">
        <w:rPr>
          <w:rFonts w:hint="eastAsia"/>
        </w:rPr>
        <w:t>依據上文，下列關於電影《駭客任務》的敘述，最適當的是：</w:t>
      </w:r>
      <w:r w:rsidR="00D26B92">
        <w:rPr>
          <w:rFonts w:hint="eastAsia"/>
        </w:rPr>
        <w:br/>
        <w:t>(A)</w:t>
      </w:r>
      <w:r w:rsidR="00D26B92">
        <w:rPr>
          <w:rFonts w:hint="eastAsia"/>
        </w:rPr>
        <w:t>票房大賣之因在於主角尼歐以高超的技術駭進國家電腦系統，取得貿易數據</w:t>
      </w:r>
      <w:r w:rsidR="00D26B92">
        <w:br/>
      </w:r>
      <w:r w:rsidR="00D26B92">
        <w:rPr>
          <w:rFonts w:hint="eastAsia"/>
        </w:rPr>
        <w:t>(B)</w:t>
      </w:r>
      <w:r w:rsidR="00D26B92">
        <w:rPr>
          <w:rFonts w:hint="eastAsia"/>
        </w:rPr>
        <w:t>故事背景是人們處於由電腦程式所構築出的虛擬世界，和真實世界日漸偏離</w:t>
      </w:r>
      <w:r w:rsidR="00D26B92">
        <w:br/>
      </w:r>
      <w:r w:rsidR="00D26B92">
        <w:rPr>
          <w:rFonts w:hint="eastAsia"/>
        </w:rPr>
        <w:t>(C)</w:t>
      </w:r>
      <w:r w:rsidR="00D26B92">
        <w:rPr>
          <w:rFonts w:hint="eastAsia"/>
        </w:rPr>
        <w:t>劇中藉充滿靈修意蘊的對白，表達人類的感知能力因沉溺電腦而退化的隱憂</w:t>
      </w:r>
      <w:r w:rsidR="00D26B92">
        <w:br/>
      </w:r>
      <w:r w:rsidR="00D26B92">
        <w:rPr>
          <w:rFonts w:hint="eastAsia"/>
        </w:rPr>
        <w:t>(D)</w:t>
      </w:r>
      <w:r w:rsidR="00D26B92">
        <w:rPr>
          <w:rFonts w:hint="eastAsia"/>
        </w:rPr>
        <w:t>電影將國家的經濟指標暗喻為數字的駭客帝國，為大眾揭開經濟指標的面紗</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w:t>
      </w:r>
    </w:p>
    <w:p w:rsidR="00703D52" w:rsidRPr="00462AB2"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462AB2">
        <w:t>(A)</w:t>
      </w:r>
      <w:r w:rsidR="00703D52">
        <w:rPr>
          <w:rFonts w:hint="eastAsia"/>
        </w:rPr>
        <w:tab/>
      </w:r>
      <w:r w:rsidR="00703D52">
        <w:rPr>
          <w:rFonts w:hint="eastAsia"/>
        </w:rPr>
        <w:t>電影大賣的因素是「</w:t>
      </w:r>
      <w:r w:rsidR="00703D52" w:rsidRPr="00B072FB">
        <w:rPr>
          <w:rFonts w:hint="eastAsia"/>
        </w:rPr>
        <w:t>眩目的特技效果、帥氣的皮質戲服和精彩武打場面，</w:t>
      </w:r>
      <w:r w:rsidR="00703D52" w:rsidRPr="00B072FB">
        <w:t>配合深具新時代靈修意蘊的對白</w:t>
      </w:r>
      <w:r w:rsidR="00703D52">
        <w:rPr>
          <w:rFonts w:hint="eastAsia"/>
        </w:rPr>
        <w:t>」</w:t>
      </w:r>
    </w:p>
    <w:p w:rsidR="00703D52" w:rsidRDefault="00703D52" w:rsidP="00703D52">
      <w:pPr>
        <w:pStyle w:val="-5-"/>
        <w:ind w:left="1532" w:hanging="325"/>
      </w:pPr>
      <w:r>
        <w:t>(C)</w:t>
      </w:r>
      <w:r>
        <w:rPr>
          <w:rFonts w:hint="eastAsia"/>
        </w:rPr>
        <w:tab/>
      </w:r>
      <w:r>
        <w:rPr>
          <w:rFonts w:hint="eastAsia"/>
        </w:rPr>
        <w:t>對白</w:t>
      </w:r>
      <w:r w:rsidR="00BD2A95" w:rsidRPr="0062544E">
        <w:rPr>
          <w:rFonts w:hint="eastAsia"/>
        </w:rPr>
        <w:t>與其他元素共同傳</w:t>
      </w:r>
      <w:r>
        <w:rPr>
          <w:rFonts w:hint="eastAsia"/>
        </w:rPr>
        <w:t>達「</w:t>
      </w:r>
      <w:r w:rsidRPr="00B072FB">
        <w:rPr>
          <w:rFonts w:hint="eastAsia"/>
        </w:rPr>
        <w:t>人們感知的世界，</w:t>
      </w:r>
      <w:r w:rsidRPr="00B072FB">
        <w:t>不論從宏觀或微觀而言，都在日漸偏離傳統定義或概念中的真實世界</w:t>
      </w:r>
      <w:r>
        <w:rPr>
          <w:rFonts w:hint="eastAsia"/>
        </w:rPr>
        <w:t>」</w:t>
      </w:r>
    </w:p>
    <w:p w:rsidR="000717F8" w:rsidRDefault="00703D52" w:rsidP="00E55A21">
      <w:pPr>
        <w:pStyle w:val="-5-"/>
        <w:ind w:left="1532" w:hanging="325"/>
      </w:pPr>
      <w:r>
        <w:t>(D)</w:t>
      </w:r>
      <w:r>
        <w:rPr>
          <w:rFonts w:hint="eastAsia"/>
        </w:rPr>
        <w:tab/>
      </w:r>
      <w:r w:rsidR="00BD2A95" w:rsidRPr="00BD2A95">
        <w:t>電影《駭客任務》</w:t>
      </w:r>
      <w:r w:rsidR="00BD2A95" w:rsidRPr="00BD2A95">
        <w:rPr>
          <w:rFonts w:hint="eastAsia"/>
        </w:rPr>
        <w:t>旨在暗示</w:t>
      </w:r>
      <w:r w:rsidR="00BD2A95" w:rsidRPr="00BD2A95">
        <w:t>人們感知的世界</w:t>
      </w:r>
      <w:r w:rsidR="00BD2A95" w:rsidRPr="00BD2A95">
        <w:rPr>
          <w:rFonts w:hint="eastAsia"/>
        </w:rPr>
        <w:t>並非真實的世界，並未論及「經濟指標」。是</w:t>
      </w:r>
      <w:r w:rsidRPr="00BD2A95">
        <w:rPr>
          <w:rFonts w:hint="eastAsia"/>
        </w:rPr>
        <w:t>本文以《駭客帝國》為喻，說</w:t>
      </w:r>
      <w:r>
        <w:rPr>
          <w:rFonts w:hint="eastAsia"/>
        </w:rPr>
        <w:t>明經濟指標數據無法反映全貌</w:t>
      </w:r>
    </w:p>
    <w:p w:rsidR="00BD2A95" w:rsidRDefault="00BD2A95" w:rsidP="00E55A21">
      <w:pPr>
        <w:pStyle w:val="-5-"/>
        <w:ind w:left="1532" w:hanging="325"/>
      </w:pPr>
    </w:p>
    <w:p w:rsidR="00BD2A95" w:rsidRDefault="00BD2A95" w:rsidP="00E55A21">
      <w:pPr>
        <w:pStyle w:val="-5-"/>
        <w:ind w:left="1532" w:hanging="325"/>
      </w:pPr>
    </w:p>
    <w:p w:rsidR="002760E9" w:rsidRPr="002760E9" w:rsidRDefault="002760E9" w:rsidP="000717F8">
      <w:pPr>
        <w:pStyle w:val="-2"/>
      </w:pPr>
      <w:r>
        <w:rPr>
          <w:rFonts w:ascii="Helvetica" w:hAnsi="Helvetica" w:hint="eastAsia"/>
          <w:b/>
          <w:noProof/>
          <w:color w:val="FFFFFF"/>
          <w:sz w:val="32"/>
          <w:szCs w:val="32"/>
        </w:rPr>
        <w:lastRenderedPageBreak/>
        <mc:AlternateContent>
          <mc:Choice Requires="wps">
            <w:drawing>
              <wp:anchor distT="0" distB="0" distL="114300" distR="114300" simplePos="0" relativeHeight="251728896" behindDoc="1" locked="0" layoutInCell="1" allowOverlap="1" wp14:anchorId="78856E8D" wp14:editId="31EF1F85">
                <wp:simplePos x="0" y="0"/>
                <wp:positionH relativeFrom="column">
                  <wp:posOffset>3175</wp:posOffset>
                </wp:positionH>
                <wp:positionV relativeFrom="paragraph">
                  <wp:posOffset>-102606</wp:posOffset>
                </wp:positionV>
                <wp:extent cx="6480175" cy="1513840"/>
                <wp:effectExtent l="0" t="0" r="0" b="0"/>
                <wp:wrapNone/>
                <wp:docPr id="40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13840"/>
                        </a:xfrm>
                        <a:prstGeom prst="roundRect">
                          <a:avLst>
                            <a:gd name="adj" fmla="val 7359"/>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E554B" id="AutoShape 321" o:spid="_x0000_s1026" style="position:absolute;margin-left:.25pt;margin-top:-8.1pt;width:510.25pt;height:119.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" fillcolor="#e6e6e6" stroked="f"/>
            </w:pict>
          </mc:Fallback>
        </mc:AlternateContent>
      </w:r>
      <w:r w:rsidR="000717F8">
        <w:rPr>
          <w:rStyle w:val="-4"/>
          <w:rFonts w:hint="eastAsia"/>
        </w:rPr>
        <w:t>20</w:t>
      </w:r>
      <w:r w:rsidR="000717F8" w:rsidRPr="005C3B9E">
        <w:rPr>
          <w:rFonts w:hint="eastAsia"/>
        </w:rPr>
        <w:t xml:space="preserve">　</w:t>
      </w:r>
      <w:r w:rsidR="00D26B92">
        <w:rPr>
          <w:rFonts w:hint="eastAsia"/>
        </w:rPr>
        <w:t>下列敘述，符合上文對「主要經濟指標」看法的是：</w:t>
      </w:r>
      <w:r w:rsidR="00D26B92">
        <w:br/>
      </w:r>
      <w:r w:rsidR="00D26B92">
        <w:rPr>
          <w:rFonts w:hint="eastAsia"/>
        </w:rPr>
        <w:t>(A)</w:t>
      </w:r>
      <w:r w:rsidR="00D26B92">
        <w:rPr>
          <w:rFonts w:hint="eastAsia"/>
        </w:rPr>
        <w:t>透過統計數字，構建關於經濟發展的片面描述</w:t>
      </w:r>
      <w:r w:rsidR="00D26B92">
        <w:rPr>
          <w:rFonts w:hint="eastAsia"/>
        </w:rPr>
        <w:br/>
        <w:t>(B)</w:t>
      </w:r>
      <w:r w:rsidR="00D26B92">
        <w:rPr>
          <w:rFonts w:hint="eastAsia"/>
        </w:rPr>
        <w:t>所建構的並非真實世界，而是不存在的虛假幻象</w:t>
      </w:r>
      <w:r w:rsidR="00D26B92">
        <w:rPr>
          <w:rFonts w:hint="eastAsia"/>
        </w:rPr>
        <w:br/>
        <w:t>(C)</w:t>
      </w:r>
      <w:r w:rsidR="00D26B92">
        <w:rPr>
          <w:rFonts w:hint="eastAsia"/>
        </w:rPr>
        <w:t>以統計數字定義一切，是政府和激進分子的人為建構</w:t>
      </w:r>
      <w:r w:rsidR="00D26B92">
        <w:br/>
      </w:r>
      <w:r w:rsidR="00D26B92">
        <w:rPr>
          <w:rFonts w:hint="eastAsia"/>
        </w:rPr>
        <w:t>(D)</w:t>
      </w:r>
      <w:r w:rsidR="00D26B92">
        <w:rPr>
          <w:rFonts w:hint="eastAsia"/>
        </w:rPr>
        <w:t>為理解和處理經濟調控的複雜問題，提供完整的準確數據</w:t>
      </w:r>
    </w:p>
    <w:p w:rsidR="00703D52"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w:t>
      </w:r>
    </w:p>
    <w:p w:rsidR="00BD2A95" w:rsidRPr="00BD2A95" w:rsidRDefault="000717F8" w:rsidP="00BD2A95">
      <w:pPr>
        <w:pStyle w:val="-50"/>
        <w:ind w:left="1532" w:hanging="1532"/>
      </w:pPr>
      <w:r w:rsidRPr="005C3B9E">
        <w:rPr>
          <w:rStyle w:val="-0"/>
          <w:rFonts w:hint="eastAsia"/>
        </w:rPr>
        <w:t>解　　析</w:t>
      </w:r>
      <w:r w:rsidRPr="005C3B9E">
        <w:rPr>
          <w:rFonts w:hint="eastAsia"/>
        </w:rPr>
        <w:t>：</w:t>
      </w:r>
      <w:r w:rsidRPr="005C3B9E">
        <w:rPr>
          <w:rFonts w:hint="eastAsia"/>
        </w:rPr>
        <w:tab/>
      </w:r>
      <w:r w:rsidR="00BD2A95" w:rsidRPr="0062544E">
        <w:rPr>
          <w:rFonts w:hint="eastAsia"/>
        </w:rPr>
        <w:t>(</w:t>
      </w:r>
      <w:r w:rsidR="00BD2A95" w:rsidRPr="00BD2A95">
        <w:rPr>
          <w:rFonts w:hint="eastAsia"/>
        </w:rPr>
        <w:t>A)</w:t>
      </w:r>
      <w:r w:rsidR="00BD2A95" w:rsidRPr="00BD2A95">
        <w:rPr>
          <w:rFonts w:hint="eastAsia"/>
        </w:rPr>
        <w:t>由「裡面由數字定義一切，</w:t>
      </w:r>
      <w:r w:rsidR="00BD2A95" w:rsidRPr="00BD2A95">
        <w:t>現實會得到局部呈現，也會變得模糊扭曲</w:t>
      </w:r>
      <w:r w:rsidR="00BD2A95" w:rsidRPr="00BD2A95">
        <w:rPr>
          <w:rFonts w:hint="eastAsia"/>
        </w:rPr>
        <w:t>」可知經濟指標是用數據來建構一部分經濟發展的樣貌（片面描述）</w:t>
      </w:r>
    </w:p>
    <w:p w:rsidR="00BD2A95" w:rsidRPr="00BD2A95" w:rsidRDefault="00BD2A95" w:rsidP="00BD2A95">
      <w:pPr>
        <w:pStyle w:val="-5-"/>
        <w:ind w:left="1532" w:hanging="325"/>
      </w:pPr>
      <w:r w:rsidRPr="00BD2A95">
        <w:rPr>
          <w:rFonts w:hint="eastAsia"/>
        </w:rPr>
        <w:t>(B)</w:t>
      </w:r>
      <w:r w:rsidRPr="00BD2A95">
        <w:rPr>
          <w:rFonts w:hint="eastAsia"/>
        </w:rPr>
        <w:t>由「主要經濟指標構築的世界不完全是虛假的幻象」可知並非「</w:t>
      </w:r>
      <w:r w:rsidRPr="00BD2A95">
        <w:t>不存在的虛假幻象</w:t>
      </w:r>
      <w:r w:rsidRPr="00BD2A95">
        <w:rPr>
          <w:rFonts w:hint="eastAsia"/>
        </w:rPr>
        <w:t>」</w:t>
      </w:r>
    </w:p>
    <w:p w:rsidR="00BD2A95" w:rsidRPr="00BD2A95" w:rsidRDefault="00BD2A95" w:rsidP="00BD2A95">
      <w:pPr>
        <w:pStyle w:val="-5-"/>
        <w:ind w:left="1532" w:hanging="325"/>
      </w:pPr>
      <w:r w:rsidRPr="00BD2A95">
        <w:rPr>
          <w:rFonts w:hint="eastAsia"/>
        </w:rPr>
        <w:t>(C)</w:t>
      </w:r>
      <w:r w:rsidRPr="00BD2A95">
        <w:rPr>
          <w:rFonts w:hint="eastAsia"/>
        </w:rPr>
        <w:t>由「</w:t>
      </w:r>
      <w:r w:rsidRPr="00BD2A95">
        <w:t>激進分子總執意懷疑政府有意操縱經濟指標，也是過慮的想法</w:t>
      </w:r>
      <w:r w:rsidRPr="00BD2A95">
        <w:rPr>
          <w:rFonts w:hint="eastAsia"/>
        </w:rPr>
        <w:t>」可知，經濟指標並不「</w:t>
      </w:r>
      <w:r w:rsidRPr="00BD2A95">
        <w:t>是政府和激進分子的人為建構</w:t>
      </w:r>
      <w:r w:rsidRPr="00BD2A95">
        <w:rPr>
          <w:rFonts w:hint="eastAsia"/>
        </w:rPr>
        <w:t>」</w:t>
      </w:r>
    </w:p>
    <w:p w:rsidR="00D26B92" w:rsidRDefault="00BD2A95" w:rsidP="00BD2A95">
      <w:pPr>
        <w:pStyle w:val="-5-"/>
        <w:ind w:left="1532" w:hanging="325"/>
      </w:pPr>
      <w:r w:rsidRPr="00BD2A95">
        <w:rPr>
          <w:rFonts w:hint="eastAsia"/>
        </w:rPr>
        <w:t>(D)</w:t>
      </w:r>
      <w:r w:rsidRPr="00BD2A95">
        <w:rPr>
          <w:rFonts w:hint="eastAsia"/>
        </w:rPr>
        <w:t>由「『</w:t>
      </w:r>
      <w:r w:rsidRPr="00BD2A95">
        <w:t>經濟</w:t>
      </w:r>
      <w:r w:rsidRPr="00BD2A95">
        <w:rPr>
          <w:rFonts w:hint="eastAsia"/>
        </w:rPr>
        <w:t>』</w:t>
      </w:r>
      <w:r w:rsidRPr="00BD2A95">
        <w:t>卻只能提供一種描述，而且未必準確</w:t>
      </w:r>
      <w:r w:rsidRPr="00BD2A95">
        <w:rPr>
          <w:rFonts w:hint="eastAsia"/>
        </w:rPr>
        <w:t>」可知，經濟指標並不能「</w:t>
      </w:r>
      <w:r w:rsidRPr="00BD2A95">
        <w:t>提供完整的準確數據</w:t>
      </w:r>
      <w:r w:rsidRPr="00BD2A95">
        <w:rPr>
          <w:rFonts w:hint="eastAsia"/>
        </w:rPr>
        <w:t>」</w:t>
      </w:r>
    </w:p>
    <w:p w:rsidR="000717F8" w:rsidRPr="005C3B9E" w:rsidRDefault="00BD2A95"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30944" behindDoc="1" locked="0" layoutInCell="1" allowOverlap="1" wp14:anchorId="3D98F461" wp14:editId="2FE3F685">
                <wp:simplePos x="0" y="0"/>
                <wp:positionH relativeFrom="column">
                  <wp:posOffset>3175</wp:posOffset>
                </wp:positionH>
                <wp:positionV relativeFrom="paragraph">
                  <wp:posOffset>150124</wp:posOffset>
                </wp:positionV>
                <wp:extent cx="6480175" cy="1470025"/>
                <wp:effectExtent l="0" t="0" r="0" b="0"/>
                <wp:wrapNone/>
                <wp:docPr id="40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7002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C9D42" id="AutoShape 321" o:spid="_x0000_s1026" style="position:absolute;margin-left:.25pt;margin-top:11.8pt;width:510.25pt;height:115.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" fillcolor="#e6e6e6" stroked="f"/>
            </w:pict>
          </mc:Fallback>
        </mc:AlternateContent>
      </w:r>
      <w:r w:rsidR="000717F8">
        <w:rPr>
          <w:rStyle w:val="-4"/>
          <w:rFonts w:hint="eastAsia"/>
        </w:rPr>
        <w:t>21</w:t>
      </w:r>
      <w:r w:rsidR="000717F8" w:rsidRPr="005C3B9E">
        <w:rPr>
          <w:rFonts w:hint="eastAsia"/>
        </w:rPr>
        <w:t xml:space="preserve">　</w:t>
      </w:r>
      <w:r w:rsidR="00D26B92">
        <w:rPr>
          <w:rFonts w:hint="eastAsia"/>
        </w:rPr>
        <w:t>關於上文的書寫策略，下列敘述最適當的是：</w:t>
      </w:r>
      <w:r w:rsidR="00D26B92">
        <w:rPr>
          <w:rFonts w:hint="eastAsia"/>
        </w:rPr>
        <w:br/>
        <w:t>(A)</w:t>
      </w:r>
      <w:r w:rsidR="00D26B92">
        <w:rPr>
          <w:rFonts w:hint="eastAsia"/>
        </w:rPr>
        <w:t>舉《駭客任務》對經濟指標的反省為例，以支持論點，增加說服力</w:t>
      </w:r>
      <w:r w:rsidR="00D26B92">
        <w:br/>
      </w:r>
      <w:r w:rsidR="00D26B92">
        <w:rPr>
          <w:rFonts w:hint="eastAsia"/>
        </w:rPr>
        <w:t>(B)</w:t>
      </w:r>
      <w:r w:rsidR="00D26B92">
        <w:rPr>
          <w:rFonts w:hint="eastAsia"/>
        </w:rPr>
        <w:t>以《駭客任務》的寓意，帶出作者對經濟指標的觀察，並吸引讀者</w:t>
      </w:r>
      <w:r w:rsidR="00D26B92">
        <w:br/>
      </w:r>
      <w:r w:rsidR="00D26B92">
        <w:rPr>
          <w:rFonts w:hint="eastAsia"/>
        </w:rPr>
        <w:t>(C)</w:t>
      </w:r>
      <w:r w:rsidR="00D26B92">
        <w:rPr>
          <w:rFonts w:hint="eastAsia"/>
        </w:rPr>
        <w:t>先描述《駭客任務》的劇情，再指出電影的寓意在於影射經濟指標</w:t>
      </w:r>
      <w:r w:rsidR="00D26B92">
        <w:br/>
      </w:r>
      <w:r w:rsidR="00D26B92">
        <w:rPr>
          <w:rFonts w:hint="eastAsia"/>
        </w:rPr>
        <w:t>(D)</w:t>
      </w:r>
      <w:r w:rsidR="00D26B92">
        <w:rPr>
          <w:rFonts w:hint="eastAsia"/>
        </w:rPr>
        <w:t>藉比較《駭客任務》和經濟指標之異同，感慨經濟大師未破解迷陣</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w:t>
      </w:r>
    </w:p>
    <w:p w:rsidR="00703D52" w:rsidRPr="00462AB2"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462AB2">
        <w:rPr>
          <w:rFonts w:hint="eastAsia"/>
        </w:rPr>
        <w:t>(A)</w:t>
      </w:r>
      <w:r w:rsidR="00703D52">
        <w:rPr>
          <w:rFonts w:hint="eastAsia"/>
        </w:rPr>
        <w:t>(C)</w:t>
      </w:r>
      <w:r w:rsidR="00703D52">
        <w:rPr>
          <w:rFonts w:hint="eastAsia"/>
        </w:rPr>
        <w:t>《駭客任務》並未反省或影射經濟指標</w:t>
      </w:r>
    </w:p>
    <w:p w:rsidR="00703D52" w:rsidRDefault="00703D52" w:rsidP="000717F8">
      <w:pPr>
        <w:pStyle w:val="-5-"/>
        <w:ind w:left="1532" w:hanging="325"/>
      </w:pPr>
      <w:r>
        <w:rPr>
          <w:rFonts w:hint="eastAsia"/>
        </w:rPr>
        <w:t>(D)</w:t>
      </w:r>
      <w:r>
        <w:rPr>
          <w:rFonts w:hint="eastAsia"/>
        </w:rPr>
        <w:t>文中並未比較電影作品和經濟指標的異同</w:t>
      </w:r>
    </w:p>
    <w:p w:rsidR="000717F8" w:rsidRDefault="000717F8" w:rsidP="000717F8">
      <w:r w:rsidRPr="00B06B9B">
        <w:rPr>
          <w:rFonts w:hint="eastAsia"/>
          <w:u w:val="single"/>
        </w:rPr>
        <w:t>22-23</w:t>
      </w:r>
      <w:r w:rsidRPr="00B06B9B">
        <w:rPr>
          <w:rFonts w:hint="eastAsia"/>
          <w:u w:val="single"/>
        </w:rPr>
        <w:t>為題組</w:t>
      </w:r>
      <w:r w:rsidR="0099103D">
        <w:rPr>
          <w:rFonts w:hint="eastAsia"/>
        </w:rPr>
        <w:t>。</w:t>
      </w:r>
      <w:r>
        <w:rPr>
          <w:rFonts w:hint="eastAsia"/>
        </w:rPr>
        <w:t>閱讀下文，回答</w:t>
      </w:r>
      <w:r>
        <w:rPr>
          <w:rFonts w:hint="eastAsia"/>
        </w:rPr>
        <w:t>22-23</w:t>
      </w:r>
      <w:r>
        <w:rPr>
          <w:rFonts w:hint="eastAsia"/>
        </w:rPr>
        <w:t>題。</w:t>
      </w:r>
    </w:p>
    <w:p w:rsidR="000717F8" w:rsidRPr="00B06B9B" w:rsidRDefault="000717F8" w:rsidP="00B06B9B">
      <w:pPr>
        <w:ind w:firstLineChars="200" w:firstLine="464"/>
        <w:rPr>
          <w:rStyle w:val="ad"/>
        </w:rPr>
      </w:pPr>
      <w:r w:rsidRPr="00B06B9B">
        <w:rPr>
          <w:rStyle w:val="ad"/>
          <w:rFonts w:hint="eastAsia"/>
        </w:rPr>
        <w:t>孔子有言：「知之者不如好之者，好之者不如樂之者。」彷彿以為知、好、樂是三層事，一層深一層；其實在文藝方面，第一難關是知，能知就能好，能好就能樂。知、好、樂三種心理活動融為一體，就是欣賞，而欣賞所憑的就是趣味。許多人在文藝趣味上有欠缺，大半由於在知上有欠缺。</w:t>
      </w:r>
    </w:p>
    <w:p w:rsidR="000717F8" w:rsidRPr="00B06B9B" w:rsidRDefault="000717F8" w:rsidP="00B06B9B">
      <w:pPr>
        <w:ind w:firstLineChars="200" w:firstLine="464"/>
        <w:rPr>
          <w:rStyle w:val="ad"/>
        </w:rPr>
      </w:pPr>
      <w:r w:rsidRPr="00B06B9B">
        <w:rPr>
          <w:rStyle w:val="ad"/>
          <w:rFonts w:hint="eastAsia"/>
        </w:rPr>
        <w:t>有些人根本不知，當然不會觸感到趣味，看到任何好的作品都沒有感受，這是精神上的殘廢，犯這種毛病的人失去大部分生命的意味。有些人知得不正確，於是趣味低劣，缺乏鑒別力，只以需要刺激或麻醉，取惡劣作品療飢過癮，以為這就是欣賞文學。這是精神上的中毒，可以使整個的精神受腐化。有些人知得不周全，趣味就難免窄狹，往往囿於某一派別的傳統習尚，不能自拔。這是精神上的短視，「坐井觀天，誣天藐小」。</w:t>
      </w:r>
    </w:p>
    <w:p w:rsidR="000717F8" w:rsidRPr="00B06B9B" w:rsidRDefault="000717F8" w:rsidP="00B06B9B">
      <w:pPr>
        <w:ind w:firstLineChars="200" w:firstLine="464"/>
        <w:rPr>
          <w:rStyle w:val="ad"/>
        </w:rPr>
      </w:pPr>
      <w:r w:rsidRPr="00B06B9B">
        <w:rPr>
          <w:rStyle w:val="ad"/>
          <w:rFonts w:hint="eastAsia"/>
        </w:rPr>
        <w:t>要診治這三種流行的毛病，唯一的方劑是擴大眼界，加深知解。一切價值都由比較得來，生長在平原，你說一個小山坡最高，你可以被原諒，但其實你錯了。「登東山而小魯，登泰山而小天下」，那「天下」也只是孔子所能見到的天下。要把山估計得準確，你必須把世界名山都遊歷過，測量過。研</w:t>
      </w:r>
      <w:r w:rsidRPr="00B06B9B">
        <w:rPr>
          <w:rStyle w:val="ad"/>
          <w:rFonts w:hint="eastAsia"/>
        </w:rPr>
        <w:lastRenderedPageBreak/>
        <w:t>究文學也是如此，你玩索的作品愈多，種類愈複雜，風格愈紛歧，你的比較資料愈豐富，透視愈正確，你的鑒別力（這就是趣味）也就愈可靠。（改寫自朱光潛〈文學的趣味〉）</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32992" behindDoc="1" locked="0" layoutInCell="1" allowOverlap="1" wp14:anchorId="57751884" wp14:editId="423A75BE">
                <wp:simplePos x="0" y="0"/>
                <wp:positionH relativeFrom="column">
                  <wp:posOffset>3683</wp:posOffset>
                </wp:positionH>
                <wp:positionV relativeFrom="paragraph">
                  <wp:posOffset>168631</wp:posOffset>
                </wp:positionV>
                <wp:extent cx="6480175" cy="746150"/>
                <wp:effectExtent l="0" t="0" r="0" b="0"/>
                <wp:wrapNone/>
                <wp:docPr id="402"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4615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643FF" id="AutoShape 321" o:spid="_x0000_s1026" style="position:absolute;margin-left:.3pt;margin-top:13.3pt;width:510.25pt;height:58.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" fillcolor="#e6e6e6" stroked="f"/>
            </w:pict>
          </mc:Fallback>
        </mc:AlternateContent>
      </w:r>
      <w:r>
        <w:rPr>
          <w:rStyle w:val="-4"/>
          <w:rFonts w:hint="eastAsia"/>
        </w:rPr>
        <w:t>22</w:t>
      </w:r>
      <w:r w:rsidRPr="005C3B9E">
        <w:rPr>
          <w:rFonts w:hint="eastAsia"/>
        </w:rPr>
        <w:t xml:space="preserve">　</w:t>
      </w:r>
      <w:r w:rsidR="00D26B92">
        <w:rPr>
          <w:rFonts w:hint="eastAsia"/>
        </w:rPr>
        <w:t>下列詞語，最能呼應上文所剖析「在知上有欠缺」的是：</w:t>
      </w:r>
      <w:r w:rsidR="00D26B92">
        <w:rPr>
          <w:rFonts w:hint="eastAsia"/>
        </w:rPr>
        <w:br/>
        <w:t>(A)</w:t>
      </w:r>
      <w:r w:rsidR="00D26B92">
        <w:rPr>
          <w:rFonts w:hint="eastAsia"/>
        </w:rPr>
        <w:t>扣槃捫燭</w:t>
      </w:r>
      <w:r w:rsidR="00D26B92">
        <w:rPr>
          <w:rFonts w:hint="eastAsia"/>
        </w:rPr>
        <w:tab/>
        <w:t>(B)</w:t>
      </w:r>
      <w:r w:rsidR="00D26B92">
        <w:rPr>
          <w:rFonts w:hint="eastAsia"/>
        </w:rPr>
        <w:t>巧拙有素</w:t>
      </w:r>
      <w:r w:rsidR="00D26B92">
        <w:rPr>
          <w:rFonts w:hint="eastAsia"/>
        </w:rPr>
        <w:tab/>
        <w:t>(C)</w:t>
      </w:r>
      <w:r w:rsidR="00D26B92">
        <w:rPr>
          <w:rFonts w:hint="eastAsia"/>
        </w:rPr>
        <w:t>含糊其辭</w:t>
      </w:r>
      <w:r w:rsidR="00D26B92">
        <w:rPr>
          <w:rFonts w:hint="eastAsia"/>
        </w:rPr>
        <w:tab/>
        <w:t>(D)</w:t>
      </w:r>
      <w:r w:rsidR="00D26B92">
        <w:rPr>
          <w:rFonts w:hint="eastAsia"/>
        </w:rPr>
        <w:t>匪夷所思</w:t>
      </w:r>
    </w:p>
    <w:p w:rsidR="00BD2A95" w:rsidRDefault="00BD2A95" w:rsidP="000717F8">
      <w:pPr>
        <w:pStyle w:val="-5"/>
        <w:ind w:left="1207" w:hanging="1207"/>
        <w:rPr>
          <w:rStyle w:val="-0"/>
        </w:rPr>
      </w:pPr>
      <w:r w:rsidRPr="0062544E">
        <w:rPr>
          <w:rStyle w:val="-0"/>
        </w:rPr>
        <w:t>出　　處</w:t>
      </w:r>
      <w:r w:rsidRPr="0062544E">
        <w:rPr>
          <w:rFonts w:hint="eastAsia"/>
        </w:rPr>
        <w:t>：</w:t>
      </w:r>
      <w:r w:rsidRPr="0062544E">
        <w:t>(B)</w:t>
      </w:r>
      <w:r w:rsidRPr="0062544E">
        <w:rPr>
          <w:rFonts w:hint="eastAsia"/>
        </w:rPr>
        <w:t>曹丕《典論</w:t>
      </w:r>
      <w:r w:rsidR="00C830D1">
        <w:rPr>
          <w:rFonts w:hint="eastAsia"/>
          <w:lang w:eastAsia="zh-HK"/>
        </w:rPr>
        <w:t>．</w:t>
      </w:r>
      <w:r w:rsidRPr="0062544E">
        <w:rPr>
          <w:rFonts w:hint="eastAsia"/>
        </w:rPr>
        <w:t>論文》</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w:t>
      </w:r>
    </w:p>
    <w:p w:rsidR="00703D52" w:rsidRPr="00462AB2"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462AB2">
        <w:t>(A)</w:t>
      </w:r>
      <w:r w:rsidR="00703D52" w:rsidRPr="00E119A1">
        <w:rPr>
          <w:rFonts w:hint="eastAsia"/>
        </w:rPr>
        <w:t>比喻認識不確切而產生誤會</w:t>
      </w:r>
      <w:r w:rsidR="00BD2A95" w:rsidRPr="0062544E">
        <w:rPr>
          <w:rFonts w:hint="eastAsia"/>
        </w:rPr>
        <w:t>。上文所謂「在知上有欠缺」是指「</w:t>
      </w:r>
      <w:r w:rsidR="00BD2A95" w:rsidRPr="0062544E">
        <w:rPr>
          <w:rFonts w:hint="eastAsia"/>
          <w:spacing w:val="14"/>
        </w:rPr>
        <w:t>根本不知</w:t>
      </w:r>
      <w:r w:rsidR="00BD2A95" w:rsidRPr="0062544E">
        <w:rPr>
          <w:rFonts w:hint="eastAsia"/>
        </w:rPr>
        <w:t>」、「</w:t>
      </w:r>
      <w:r w:rsidR="00BD2A95" w:rsidRPr="0062544E">
        <w:rPr>
          <w:rFonts w:hint="eastAsia"/>
          <w:spacing w:val="22"/>
        </w:rPr>
        <w:t>知得不正確</w:t>
      </w:r>
      <w:r w:rsidR="00BD2A95" w:rsidRPr="0062544E">
        <w:rPr>
          <w:rFonts w:hint="eastAsia"/>
        </w:rPr>
        <w:t>」、「</w:t>
      </w:r>
      <w:r w:rsidR="00BD2A95" w:rsidRPr="0062544E">
        <w:rPr>
          <w:rFonts w:hint="eastAsia"/>
          <w:spacing w:val="25"/>
        </w:rPr>
        <w:t>知得不</w:t>
      </w:r>
      <w:r w:rsidR="00BD2A95" w:rsidRPr="0062544E">
        <w:rPr>
          <w:rFonts w:hint="eastAsia"/>
          <w:spacing w:val="13"/>
        </w:rPr>
        <w:t>周全</w:t>
      </w:r>
      <w:r w:rsidR="00BD2A95" w:rsidRPr="0062544E">
        <w:rPr>
          <w:rFonts w:hint="eastAsia"/>
        </w:rPr>
        <w:t>」三種情形，與「扣槃捫燭」相呼應</w:t>
      </w:r>
    </w:p>
    <w:p w:rsidR="00703D52" w:rsidRPr="00462AB2" w:rsidRDefault="00703D52" w:rsidP="00703D52">
      <w:pPr>
        <w:pStyle w:val="-5-"/>
        <w:ind w:left="1532" w:hanging="325"/>
      </w:pPr>
      <w:r w:rsidRPr="00462AB2">
        <w:t>(B)</w:t>
      </w:r>
      <w:r w:rsidR="00BD2A95" w:rsidRPr="00E767D6">
        <w:rPr>
          <w:rFonts w:hint="eastAsia"/>
        </w:rPr>
        <w:t>各人的本性不同，而有靈巧或笨拙的不同表現</w:t>
      </w:r>
    </w:p>
    <w:p w:rsidR="00703D52" w:rsidRDefault="00703D52" w:rsidP="00703D52">
      <w:pPr>
        <w:pStyle w:val="-5-"/>
        <w:ind w:left="1532" w:hanging="325"/>
      </w:pPr>
      <w:r>
        <w:t>(C)</w:t>
      </w:r>
      <w:r w:rsidR="00BD2A95">
        <w:rPr>
          <w:rFonts w:hint="eastAsia"/>
        </w:rPr>
        <w:t>話說得不清楚、不明白</w:t>
      </w:r>
    </w:p>
    <w:p w:rsidR="00E55A21" w:rsidRDefault="00703D52" w:rsidP="00BD2A95">
      <w:pPr>
        <w:pStyle w:val="-5-"/>
        <w:ind w:left="1532" w:hanging="325"/>
      </w:pPr>
      <w:r>
        <w:t>(D)</w:t>
      </w:r>
      <w:r w:rsidRPr="00E119A1">
        <w:rPr>
          <w:rFonts w:hint="eastAsia"/>
        </w:rPr>
        <w:t>非一般人所能想像得到的</w:t>
      </w:r>
      <w:r w:rsidR="00BD2A95">
        <w:rPr>
          <w:rFonts w:hint="eastAsia"/>
        </w:rPr>
        <w:t>，帶有貶意</w:t>
      </w:r>
    </w:p>
    <w:p w:rsidR="000717F8" w:rsidRPr="005C3B9E" w:rsidRDefault="00BD2A95"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35040" behindDoc="1" locked="0" layoutInCell="1" allowOverlap="1" wp14:anchorId="71E0FCE3" wp14:editId="5F52960F">
                <wp:simplePos x="0" y="0"/>
                <wp:positionH relativeFrom="column">
                  <wp:posOffset>5080</wp:posOffset>
                </wp:positionH>
                <wp:positionV relativeFrom="paragraph">
                  <wp:posOffset>137424</wp:posOffset>
                </wp:positionV>
                <wp:extent cx="6480175" cy="1463040"/>
                <wp:effectExtent l="0" t="0" r="0" b="3810"/>
                <wp:wrapNone/>
                <wp:docPr id="403"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63040"/>
                        </a:xfrm>
                        <a:prstGeom prst="roundRect">
                          <a:avLst>
                            <a:gd name="adj" fmla="val 9712"/>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602BE4" id="AutoShape 321" o:spid="_x0000_s1026" style="position:absolute;margin-left:.4pt;margin-top:10.8pt;width:510.25pt;height:115.2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" fillcolor="#e6e6e6" stroked="f"/>
            </w:pict>
          </mc:Fallback>
        </mc:AlternateContent>
      </w:r>
      <w:r w:rsidR="000717F8">
        <w:rPr>
          <w:rStyle w:val="-4"/>
          <w:rFonts w:hint="eastAsia"/>
        </w:rPr>
        <w:t>23</w:t>
      </w:r>
      <w:r w:rsidR="000717F8" w:rsidRPr="005C3B9E">
        <w:rPr>
          <w:rFonts w:hint="eastAsia"/>
        </w:rPr>
        <w:t xml:space="preserve">　</w:t>
      </w:r>
      <w:r w:rsidR="00D26B92">
        <w:rPr>
          <w:rFonts w:hint="eastAsia"/>
        </w:rPr>
        <w:t>下列文句，最適合說明上文主旨的是：</w:t>
      </w:r>
      <w:r w:rsidR="00D26B92">
        <w:br/>
      </w:r>
      <w:r w:rsidR="00D26B92">
        <w:rPr>
          <w:rFonts w:hint="eastAsia"/>
        </w:rPr>
        <w:t>(A)</w:t>
      </w:r>
      <w:r w:rsidR="00D26B92">
        <w:rPr>
          <w:rFonts w:hint="eastAsia"/>
        </w:rPr>
        <w:t>聞道有先後，術業有專攻</w:t>
      </w:r>
      <w:r w:rsidR="00D26B92">
        <w:rPr>
          <w:rFonts w:hint="eastAsia"/>
        </w:rPr>
        <w:br/>
        <w:t>(B)</w:t>
      </w:r>
      <w:r w:rsidR="00D26B92">
        <w:rPr>
          <w:rFonts w:hint="eastAsia"/>
        </w:rPr>
        <w:t>操千曲而後曉聲，觀千劍而後識器</w:t>
      </w:r>
      <w:r w:rsidR="00D26B92">
        <w:rPr>
          <w:rFonts w:hint="eastAsia"/>
        </w:rPr>
        <w:br/>
        <w:t>(C)</w:t>
      </w:r>
      <w:r w:rsidR="00D26B92">
        <w:rPr>
          <w:rFonts w:hint="eastAsia"/>
        </w:rPr>
        <w:t>恆患意不稱物，文不逮意；蓋非知之難，能之難也</w:t>
      </w:r>
      <w:r w:rsidR="00D26B92">
        <w:rPr>
          <w:rFonts w:hint="eastAsia"/>
        </w:rPr>
        <w:br/>
        <w:t>(D)</w:t>
      </w:r>
      <w:r w:rsidR="00D26B92">
        <w:rPr>
          <w:rFonts w:hint="eastAsia"/>
        </w:rPr>
        <w:t>常人貴遠賤近，向聲背實，又患闇於自見，謂己為賢</w:t>
      </w:r>
    </w:p>
    <w:p w:rsidR="00E55A21" w:rsidRDefault="000717F8" w:rsidP="00E55A21">
      <w:pPr>
        <w:pStyle w:val="-5"/>
        <w:ind w:left="1207" w:hanging="1207"/>
      </w:pPr>
      <w:r w:rsidRPr="005C3B9E">
        <w:rPr>
          <w:rStyle w:val="-0"/>
          <w:rFonts w:hint="eastAsia"/>
        </w:rPr>
        <w:t>出　　處</w:t>
      </w:r>
      <w:r w:rsidRPr="005C3B9E">
        <w:rPr>
          <w:rFonts w:hint="eastAsia"/>
        </w:rPr>
        <w:t>：</w:t>
      </w:r>
      <w:r>
        <w:rPr>
          <w:rFonts w:hint="eastAsia"/>
        </w:rPr>
        <w:tab/>
      </w:r>
      <w:r w:rsidR="00E55A21" w:rsidRPr="00794120">
        <w:rPr>
          <w:rFonts w:hint="eastAsia"/>
        </w:rPr>
        <w:t>《搶救國文大作戰》第貳篇第五章重要選文的內涵與特色</w:t>
      </w:r>
    </w:p>
    <w:p w:rsidR="00E55A21" w:rsidRDefault="00E55A21" w:rsidP="00E55A21">
      <w:pPr>
        <w:pStyle w:val="-5-"/>
        <w:ind w:left="1532" w:hanging="325"/>
      </w:pPr>
      <w:r>
        <w:t>(A)</w:t>
      </w:r>
      <w:r>
        <w:rPr>
          <w:rFonts w:hint="eastAsia"/>
        </w:rPr>
        <w:t>韓愈〈師說〉</w:t>
      </w:r>
    </w:p>
    <w:p w:rsidR="00E55A21" w:rsidRDefault="00E55A21" w:rsidP="00E55A21">
      <w:pPr>
        <w:pStyle w:val="-5-"/>
        <w:ind w:left="1532" w:hanging="325"/>
      </w:pPr>
      <w:r>
        <w:t>(B)</w:t>
      </w:r>
      <w:r>
        <w:rPr>
          <w:rFonts w:hint="eastAsia"/>
        </w:rPr>
        <w:t>劉勰《文心雕龍》</w:t>
      </w:r>
    </w:p>
    <w:p w:rsidR="00E55A21" w:rsidRDefault="00E55A21" w:rsidP="00E55A21">
      <w:pPr>
        <w:pStyle w:val="-5-"/>
        <w:ind w:left="1532" w:hanging="325"/>
      </w:pPr>
      <w:r>
        <w:t>(C)</w:t>
      </w:r>
      <w:r>
        <w:rPr>
          <w:rFonts w:hint="eastAsia"/>
        </w:rPr>
        <w:t>陸機</w:t>
      </w:r>
      <w:r w:rsidR="006014D0">
        <w:rPr>
          <w:rFonts w:hint="eastAsia"/>
          <w:lang w:eastAsia="zh-HK"/>
        </w:rPr>
        <w:t>〈</w:t>
      </w:r>
      <w:r>
        <w:rPr>
          <w:rFonts w:hint="eastAsia"/>
        </w:rPr>
        <w:t>文賦</w:t>
      </w:r>
      <w:r w:rsidR="006014D0">
        <w:rPr>
          <w:rFonts w:hint="eastAsia"/>
          <w:lang w:eastAsia="zh-HK"/>
        </w:rPr>
        <w:t>〉</w:t>
      </w:r>
    </w:p>
    <w:p w:rsidR="00E55A21" w:rsidRPr="00E55A21" w:rsidRDefault="00E55A21" w:rsidP="00E55A21">
      <w:pPr>
        <w:pStyle w:val="-5-"/>
        <w:ind w:left="1532" w:hanging="325"/>
      </w:pPr>
      <w:r>
        <w:t>(D)</w:t>
      </w:r>
      <w:r>
        <w:rPr>
          <w:rFonts w:hint="eastAsia"/>
        </w:rPr>
        <w:t>曹丕《典論</w:t>
      </w:r>
      <w:r w:rsidR="00C830D1">
        <w:rPr>
          <w:rFonts w:hint="eastAsia"/>
          <w:lang w:eastAsia="zh-HK"/>
        </w:rPr>
        <w:t>．</w:t>
      </w:r>
      <w:r>
        <w:rPr>
          <w:rFonts w:hint="eastAsia"/>
        </w:rPr>
        <w:t>論文》</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w:t>
      </w:r>
    </w:p>
    <w:p w:rsidR="00703D52" w:rsidRPr="00470A30"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470A30">
        <w:t>(A)</w:t>
      </w:r>
      <w:r w:rsidR="00BD2A95">
        <w:rPr>
          <w:rFonts w:hint="eastAsia"/>
        </w:rPr>
        <w:tab/>
      </w:r>
      <w:r w:rsidR="00703D52">
        <w:rPr>
          <w:rFonts w:hint="eastAsia"/>
        </w:rPr>
        <w:t>語譯：領會道理的時間有先後不同，技藝、學問各有專門研究</w:t>
      </w:r>
    </w:p>
    <w:p w:rsidR="00703D52" w:rsidRPr="00470A30" w:rsidRDefault="00703D52" w:rsidP="00703D52">
      <w:pPr>
        <w:pStyle w:val="-5-"/>
        <w:ind w:left="1532" w:hanging="325"/>
      </w:pPr>
      <w:r w:rsidRPr="00470A30">
        <w:t>(B)</w:t>
      </w:r>
      <w:r w:rsidR="00BD2A95">
        <w:rPr>
          <w:rFonts w:hint="eastAsia"/>
        </w:rPr>
        <w:tab/>
      </w:r>
      <w:r w:rsidR="00BD2A95" w:rsidRPr="00E767D6">
        <w:rPr>
          <w:rFonts w:hint="eastAsia"/>
        </w:rPr>
        <w:t>與上文皆強調「擴大眼界，加深知解」才能提高鑒別力。</w:t>
      </w:r>
      <w:r>
        <w:rPr>
          <w:rFonts w:hint="eastAsia"/>
        </w:rPr>
        <w:t>語譯：演</w:t>
      </w:r>
      <w:r w:rsidR="00E55A21">
        <w:rPr>
          <w:rFonts w:hint="eastAsia"/>
        </w:rPr>
        <w:t>奏多首樂曲之後才通曉聲音之美，觀覽眾多劍器之後才會辨識兵器優劣</w:t>
      </w:r>
    </w:p>
    <w:p w:rsidR="00703D52" w:rsidRPr="00470A30" w:rsidRDefault="00703D52" w:rsidP="00703D52">
      <w:pPr>
        <w:pStyle w:val="-5-"/>
        <w:ind w:left="1532" w:hanging="325"/>
      </w:pPr>
      <w:r w:rsidRPr="00470A30">
        <w:t>(C)</w:t>
      </w:r>
      <w:r>
        <w:rPr>
          <w:rFonts w:hint="eastAsia"/>
        </w:rPr>
        <w:tab/>
      </w:r>
      <w:r>
        <w:rPr>
          <w:rFonts w:hint="eastAsia"/>
        </w:rPr>
        <w:t>語譯：經常苦惱表達的意念不能反映描述的對象，遣詞造語</w:t>
      </w:r>
      <w:r w:rsidR="00E55A21">
        <w:rPr>
          <w:rFonts w:hint="eastAsia"/>
        </w:rPr>
        <w:t>又無法精確表露心中想法；</w:t>
      </w:r>
      <w:r w:rsidR="00BD2A95" w:rsidRPr="00E767D6">
        <w:rPr>
          <w:rFonts w:hint="eastAsia"/>
        </w:rPr>
        <w:t>這是因為寫文章的困難不是知不知道如何寫，而是能不能寫得好</w:t>
      </w:r>
    </w:p>
    <w:p w:rsidR="000717F8" w:rsidRDefault="00703D52" w:rsidP="00703D52">
      <w:pPr>
        <w:pStyle w:val="-5-"/>
        <w:ind w:left="1532" w:hanging="325"/>
      </w:pPr>
      <w:r>
        <w:t>(D)</w:t>
      </w:r>
      <w:r w:rsidR="00BD2A95">
        <w:rPr>
          <w:rFonts w:hint="eastAsia"/>
        </w:rPr>
        <w:tab/>
      </w:r>
      <w:r>
        <w:rPr>
          <w:rFonts w:hint="eastAsia"/>
        </w:rPr>
        <w:t>語譯：一般人崇尚古代而輕視當今，崇尚虛</w:t>
      </w:r>
      <w:r w:rsidR="00E55A21">
        <w:rPr>
          <w:rFonts w:hint="eastAsia"/>
        </w:rPr>
        <w:t>名而背離實情，又患了看不見自己短處的毛病，總認為自己的文章最好</w:t>
      </w:r>
    </w:p>
    <w:p w:rsidR="00BD2A95" w:rsidRPr="00BD2A95" w:rsidRDefault="00BD2A95">
      <w:pPr>
        <w:widowControl/>
        <w:jc w:val="left"/>
      </w:pPr>
      <w:r w:rsidRPr="00BD2A95">
        <w:br w:type="page"/>
      </w:r>
    </w:p>
    <w:p w:rsidR="000717F8" w:rsidRDefault="000717F8" w:rsidP="000717F8">
      <w:r w:rsidRPr="00B06B9B">
        <w:rPr>
          <w:rFonts w:hint="eastAsia"/>
          <w:u w:val="single"/>
        </w:rPr>
        <w:lastRenderedPageBreak/>
        <w:t>24-25</w:t>
      </w:r>
      <w:r w:rsidRPr="00B06B9B">
        <w:rPr>
          <w:rFonts w:hint="eastAsia"/>
          <w:u w:val="single"/>
        </w:rPr>
        <w:t>為題組</w:t>
      </w:r>
      <w:r w:rsidR="0099103D">
        <w:rPr>
          <w:rFonts w:hint="eastAsia"/>
        </w:rPr>
        <w:t>。</w:t>
      </w:r>
      <w:r>
        <w:rPr>
          <w:rFonts w:hint="eastAsia"/>
        </w:rPr>
        <w:t>閱讀下文，回答</w:t>
      </w:r>
      <w:r>
        <w:rPr>
          <w:rFonts w:hint="eastAsia"/>
        </w:rPr>
        <w:t>24-25</w:t>
      </w:r>
      <w:r>
        <w:rPr>
          <w:rFonts w:hint="eastAsia"/>
        </w:rPr>
        <w:t>題。</w:t>
      </w:r>
    </w:p>
    <w:p w:rsidR="00D26B92" w:rsidRPr="00B06B9B" w:rsidRDefault="000717F8" w:rsidP="00BD2A95">
      <w:pPr>
        <w:ind w:firstLineChars="200" w:firstLine="464"/>
        <w:rPr>
          <w:rFonts w:eastAsia="標楷體"/>
        </w:rPr>
      </w:pPr>
      <w:r w:rsidRPr="00B06B9B">
        <w:rPr>
          <w:rStyle w:val="ad"/>
          <w:rFonts w:hint="eastAsia"/>
        </w:rPr>
        <w:t>莊子行於山中，見大木，枝葉盛茂，伐木者止其旁而不取也。問其故，曰：「無所可用。」莊子曰：「此木以不材得終其天年。」夫子出於山，舍於故人之家。故人喜，命豎子殺雁而烹之。豎子請曰：「其一能鳴，其一不能鳴，請奚殺？」主人曰：「殺不能鳴者。」明日，弟子問於莊子曰：「昨日山中之木，以不材得終其天年；今主人之雁，以不材死；先生將何處？」莊子笑曰：「周將處乎材與不材之間。材與不材之間，似之而非也，故未免乎累。若夫乘道德而浮遊則不然。無譽無訾，一龍一蛇，與時俱化，而無肯專為；一上一下，以和為量，浮遊乎萬物之祖；物物而不物於物，則胡可得而累邪！」（《莊子</w:t>
      </w:r>
      <w:r w:rsidR="00C830D1">
        <w:rPr>
          <w:rStyle w:val="ad"/>
          <w:rFonts w:hint="eastAsia"/>
        </w:rPr>
        <w:t>．</w:t>
      </w:r>
      <w:r w:rsidRPr="00B06B9B">
        <w:rPr>
          <w:rStyle w:val="ad"/>
          <w:rFonts w:hint="eastAsia"/>
        </w:rPr>
        <w:t>山木》）</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37088" behindDoc="1" locked="0" layoutInCell="1" allowOverlap="1" wp14:anchorId="77974E22" wp14:editId="029D5F33">
                <wp:simplePos x="0" y="0"/>
                <wp:positionH relativeFrom="column">
                  <wp:posOffset>3683</wp:posOffset>
                </wp:positionH>
                <wp:positionV relativeFrom="paragraph">
                  <wp:posOffset>172695</wp:posOffset>
                </wp:positionV>
                <wp:extent cx="6480175" cy="1506855"/>
                <wp:effectExtent l="0" t="0" r="0" b="0"/>
                <wp:wrapNone/>
                <wp:docPr id="404"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06855"/>
                        </a:xfrm>
                        <a:prstGeom prst="roundRect">
                          <a:avLst>
                            <a:gd name="adj" fmla="val 583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24C379" id="AutoShape 321" o:spid="_x0000_s1026" style="position:absolute;margin-left:.3pt;margin-top:13.6pt;width:510.25pt;height:118.6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" fillcolor="#e6e6e6" stroked="f"/>
            </w:pict>
          </mc:Fallback>
        </mc:AlternateContent>
      </w:r>
      <w:r>
        <w:rPr>
          <w:rStyle w:val="-4"/>
          <w:rFonts w:hint="eastAsia"/>
        </w:rPr>
        <w:t>24</w:t>
      </w:r>
      <w:r w:rsidRPr="005C3B9E">
        <w:rPr>
          <w:rFonts w:hint="eastAsia"/>
        </w:rPr>
        <w:t xml:space="preserve">　</w:t>
      </w:r>
      <w:r w:rsidR="00D26B92">
        <w:rPr>
          <w:rFonts w:hint="eastAsia"/>
        </w:rPr>
        <w:t>下列敘述，最符合上文所欲表達觀點的是：</w:t>
      </w:r>
      <w:r w:rsidR="00D26B92">
        <w:br/>
      </w:r>
      <w:r w:rsidR="00D26B92">
        <w:rPr>
          <w:rFonts w:hint="eastAsia"/>
        </w:rPr>
        <w:t>(A)</w:t>
      </w:r>
      <w:r w:rsidR="00D26B92">
        <w:rPr>
          <w:rFonts w:hint="eastAsia"/>
        </w:rPr>
        <w:t>與時俱化，不拘執於為龍或為蛇的價值思考</w:t>
      </w:r>
      <w:r w:rsidR="00D26B92">
        <w:rPr>
          <w:rFonts w:hint="eastAsia"/>
        </w:rPr>
        <w:br/>
        <w:t>(B)</w:t>
      </w:r>
      <w:r w:rsidR="00D26B92">
        <w:rPr>
          <w:rFonts w:hint="eastAsia"/>
        </w:rPr>
        <w:t>死生有命，富貴亦身外之物，毋須為此傷神</w:t>
      </w:r>
      <w:r w:rsidR="00D26B92">
        <w:br/>
      </w:r>
      <w:r w:rsidR="00D26B92">
        <w:rPr>
          <w:rFonts w:hint="eastAsia"/>
        </w:rPr>
        <w:t>(C)</w:t>
      </w:r>
      <w:r w:rsidR="00D26B92">
        <w:rPr>
          <w:rFonts w:hint="eastAsia"/>
        </w:rPr>
        <w:t>天生我材必有用，自當逍遙浮遊於大化之間</w:t>
      </w:r>
      <w:r w:rsidR="00D26B92">
        <w:br/>
      </w:r>
      <w:r w:rsidR="00D26B92">
        <w:rPr>
          <w:rFonts w:hint="eastAsia"/>
        </w:rPr>
        <w:t>(D)</w:t>
      </w:r>
      <w:r w:rsidR="00D26B92">
        <w:rPr>
          <w:rFonts w:hint="eastAsia"/>
        </w:rPr>
        <w:t>世人囿於俗見，渾然不知無用之用方為大用</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w:t>
      </w:r>
    </w:p>
    <w:p w:rsidR="00703D52" w:rsidRPr="00462AB2" w:rsidRDefault="000717F8" w:rsidP="00703D52">
      <w:pPr>
        <w:pStyle w:val="-5"/>
        <w:ind w:left="1207" w:hanging="1207"/>
      </w:pPr>
      <w:r w:rsidRPr="005C3B9E">
        <w:rPr>
          <w:rStyle w:val="-0"/>
          <w:rFonts w:hint="eastAsia"/>
        </w:rPr>
        <w:t>解　　析</w:t>
      </w:r>
      <w:r w:rsidRPr="005C3B9E">
        <w:rPr>
          <w:rFonts w:hint="eastAsia"/>
        </w:rPr>
        <w:t>：</w:t>
      </w:r>
      <w:r w:rsidRPr="005C3B9E">
        <w:rPr>
          <w:rFonts w:hint="eastAsia"/>
        </w:rPr>
        <w:tab/>
      </w:r>
      <w:r w:rsidR="00E55A21">
        <w:rPr>
          <w:rFonts w:hint="eastAsia"/>
        </w:rPr>
        <w:t>(A)</w:t>
      </w:r>
      <w:r w:rsidR="00703D52">
        <w:rPr>
          <w:rFonts w:hint="eastAsia"/>
        </w:rPr>
        <w:t>由「</w:t>
      </w:r>
      <w:r w:rsidR="00703D52" w:rsidRPr="00F14132">
        <w:rPr>
          <w:rFonts w:hint="eastAsia"/>
        </w:rPr>
        <w:t>處乎材與不材之間</w:t>
      </w:r>
      <w:r w:rsidR="00703D52">
        <w:rPr>
          <w:rFonts w:hint="eastAsia"/>
        </w:rPr>
        <w:t>」、「</w:t>
      </w:r>
      <w:r w:rsidR="00703D52" w:rsidRPr="00F14132">
        <w:rPr>
          <w:rFonts w:hint="eastAsia"/>
        </w:rPr>
        <w:t>無譽無訾</w:t>
      </w:r>
      <w:r w:rsidR="00703D52">
        <w:rPr>
          <w:rFonts w:hint="eastAsia"/>
        </w:rPr>
        <w:t>」可知上文主張無須刻意處在有用處或沒用處的其中一邊，而是要「</w:t>
      </w:r>
      <w:r w:rsidR="00703D52" w:rsidRPr="00F14132">
        <w:rPr>
          <w:rFonts w:hint="eastAsia"/>
        </w:rPr>
        <w:t>與時俱化</w:t>
      </w:r>
      <w:r w:rsidR="00BD2A95">
        <w:rPr>
          <w:rFonts w:hint="eastAsia"/>
        </w:rPr>
        <w:t>」，不拘執於高下優劣的價值判斷</w:t>
      </w:r>
    </w:p>
    <w:p w:rsidR="000717F8" w:rsidRPr="00BD2A95" w:rsidRDefault="00703D52" w:rsidP="00703D52">
      <w:pPr>
        <w:pStyle w:val="-5"/>
        <w:ind w:left="1207" w:hanging="1207"/>
      </w:pPr>
      <w:r>
        <w:rPr>
          <w:rFonts w:hint="eastAsia"/>
        </w:rPr>
        <w:tab/>
      </w:r>
      <w:r>
        <w:rPr>
          <w:rFonts w:hint="eastAsia"/>
        </w:rPr>
        <w:t>題幹語譯：</w:t>
      </w:r>
      <w:r w:rsidR="00BD2A95" w:rsidRPr="00BD2A95">
        <w:rPr>
          <w:rFonts w:hint="eastAsia"/>
        </w:rPr>
        <w:t>莊子在山中行走，看見一棵大樹，枝葉茂盛，一群木工在它旁邊休息卻不砍它。莊子問不砍的緣故，木工說：「沒有用處。」莊子說：「這樹因為沒有用處才能得享天年。」莊子下山，到友人家投宿。友人高興，吩咐童僕殺鵝烹煮。童僕請示說：「一隻會鳴叫，一隻不會叫，請問要殺哪一隻？」友人說：「殺那隻不會叫的。」隔天，弟子問莊子說：「昨天山上的大樹，因為沒有用處而得享天年；如今主人家的鵝卻因為沒有用處而死了，先生將處於有用呢？還是處於沒用呢？」莊子笑說：「莊周我就處於有用與無用之間。（但）處於有用與無用之間，似乎是道但並不是道，所以仍然不能免於傷害。若是順應自然而浮游天地之間就不會如此。不受稱讚也不被譴責，是龍又是蛇，跟著天時一起變化，不拘泥一定要如何；有時往上爬有時往下走，把和光同塵當作衡量的標準，浮沉逍遙在萬物之間；使用外物而不受物欲控制，那麼哪裡還會有什麼傷害呢！」</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39136" behindDoc="1" locked="0" layoutInCell="1" allowOverlap="1" wp14:anchorId="6A59C9C4" wp14:editId="119E64C9">
                <wp:simplePos x="0" y="0"/>
                <wp:positionH relativeFrom="column">
                  <wp:posOffset>1270</wp:posOffset>
                </wp:positionH>
                <wp:positionV relativeFrom="paragraph">
                  <wp:posOffset>168910</wp:posOffset>
                </wp:positionV>
                <wp:extent cx="6480175" cy="935990"/>
                <wp:effectExtent l="6350" t="6350" r="0" b="635"/>
                <wp:wrapNone/>
                <wp:docPr id="405"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3599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F1355" id="AutoShape 321" o:spid="_x0000_s1026" style="position:absolute;margin-left:.1pt;margin-top:13.3pt;width:510.25pt;height:73.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" fillcolor="#e6e6e6" stroked="f"/>
            </w:pict>
          </mc:Fallback>
        </mc:AlternateContent>
      </w:r>
      <w:r>
        <w:rPr>
          <w:rStyle w:val="-4"/>
          <w:rFonts w:hint="eastAsia"/>
        </w:rPr>
        <w:t>25</w:t>
      </w:r>
      <w:r w:rsidRPr="005C3B9E">
        <w:rPr>
          <w:rFonts w:hint="eastAsia"/>
        </w:rPr>
        <w:t xml:space="preserve">　</w:t>
      </w:r>
      <w:r w:rsidR="00D26B92">
        <w:rPr>
          <w:rFonts w:hint="eastAsia"/>
        </w:rPr>
        <w:t>下列文句，最符合上文中「道德」意涵的是：</w:t>
      </w:r>
      <w:r w:rsidR="00D26B92">
        <w:br/>
      </w:r>
      <w:r w:rsidR="00D26B92">
        <w:rPr>
          <w:rFonts w:hint="eastAsia"/>
        </w:rPr>
        <w:t>(A)</w:t>
      </w:r>
      <w:r w:rsidR="00D26B92">
        <w:rPr>
          <w:rFonts w:hint="eastAsia"/>
        </w:rPr>
        <w:t>順任自然，虛靜無為</w:t>
      </w:r>
      <w:r w:rsidR="00D26B92">
        <w:rPr>
          <w:rFonts w:hint="eastAsia"/>
        </w:rPr>
        <w:tab/>
      </w:r>
      <w:r w:rsidR="00D26B92">
        <w:rPr>
          <w:rFonts w:hint="eastAsia"/>
        </w:rPr>
        <w:tab/>
        <w:t>(B)</w:t>
      </w:r>
      <w:r w:rsidR="00D26B92">
        <w:rPr>
          <w:rFonts w:hint="eastAsia"/>
        </w:rPr>
        <w:t>居仁由義，存理去欲</w:t>
      </w:r>
      <w:r w:rsidR="00D26B92">
        <w:rPr>
          <w:rFonts w:hint="eastAsia"/>
        </w:rPr>
        <w:br/>
        <w:t>(C)</w:t>
      </w:r>
      <w:r w:rsidR="00D26B92">
        <w:rPr>
          <w:rFonts w:hint="eastAsia"/>
        </w:rPr>
        <w:t>道之以德，齊之以禮</w:t>
      </w:r>
      <w:r w:rsidR="00D26B92">
        <w:rPr>
          <w:rFonts w:hint="eastAsia"/>
        </w:rPr>
        <w:tab/>
      </w:r>
      <w:r w:rsidR="00D26B92">
        <w:rPr>
          <w:rFonts w:hint="eastAsia"/>
        </w:rPr>
        <w:tab/>
        <w:t>(D)</w:t>
      </w:r>
      <w:r w:rsidR="00D26B92">
        <w:rPr>
          <w:rFonts w:hint="eastAsia"/>
        </w:rPr>
        <w:t>海納百川，有容乃大</w:t>
      </w:r>
    </w:p>
    <w:p w:rsidR="000717F8" w:rsidRDefault="000717F8" w:rsidP="00BD2BE3">
      <w:pPr>
        <w:pStyle w:val="-5"/>
        <w:ind w:left="1207" w:hanging="1207"/>
      </w:pPr>
      <w:r w:rsidRPr="005C3B9E">
        <w:rPr>
          <w:rStyle w:val="-0"/>
          <w:rFonts w:hint="eastAsia"/>
        </w:rPr>
        <w:t>出　　處</w:t>
      </w:r>
      <w:r w:rsidRPr="005C3B9E">
        <w:rPr>
          <w:rFonts w:hint="eastAsia"/>
        </w:rPr>
        <w:t>：</w:t>
      </w:r>
      <w:r>
        <w:rPr>
          <w:rFonts w:hint="eastAsia"/>
        </w:rPr>
        <w:tab/>
      </w:r>
      <w:r w:rsidR="00E55A21">
        <w:rPr>
          <w:rFonts w:hint="eastAsia"/>
        </w:rPr>
        <w:t>《搶救國文大作戰》第貳篇第三章重要國學知識</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w:t>
      </w:r>
    </w:p>
    <w:p w:rsidR="000717F8" w:rsidRDefault="000717F8" w:rsidP="0099103D">
      <w:pPr>
        <w:pStyle w:val="-50"/>
        <w:ind w:left="1532" w:hanging="1532"/>
      </w:pPr>
      <w:r w:rsidRPr="005C3B9E">
        <w:rPr>
          <w:rStyle w:val="-0"/>
          <w:rFonts w:hint="eastAsia"/>
        </w:rPr>
        <w:t>解　　析</w:t>
      </w:r>
      <w:r w:rsidRPr="005C3B9E">
        <w:rPr>
          <w:rFonts w:hint="eastAsia"/>
        </w:rPr>
        <w:t>：</w:t>
      </w:r>
      <w:r w:rsidRPr="005C3B9E">
        <w:rPr>
          <w:rFonts w:hint="eastAsia"/>
        </w:rPr>
        <w:tab/>
      </w:r>
      <w:r w:rsidR="00E55A21">
        <w:rPr>
          <w:rFonts w:hint="eastAsia"/>
        </w:rPr>
        <w:t>(A)</w:t>
      </w:r>
      <w:r w:rsidR="00703D52">
        <w:rPr>
          <w:rFonts w:hint="eastAsia"/>
        </w:rPr>
        <w:t>由「</w:t>
      </w:r>
      <w:r w:rsidR="00703D52" w:rsidRPr="00E83619">
        <w:rPr>
          <w:rFonts w:hint="eastAsia"/>
        </w:rPr>
        <w:t>與時俱化</w:t>
      </w:r>
      <w:r w:rsidR="00703D52">
        <w:rPr>
          <w:rFonts w:hint="eastAsia"/>
        </w:rPr>
        <w:t>」、「</w:t>
      </w:r>
      <w:r w:rsidR="00703D52" w:rsidRPr="00E83619">
        <w:rPr>
          <w:rFonts w:hint="eastAsia"/>
        </w:rPr>
        <w:t>不物於物</w:t>
      </w:r>
      <w:r w:rsidR="00BD2A95">
        <w:rPr>
          <w:rFonts w:hint="eastAsia"/>
        </w:rPr>
        <w:t>」可知文中的「道德」指的是順任自然，內心恬淡</w:t>
      </w:r>
    </w:p>
    <w:p w:rsidR="000717F8" w:rsidRDefault="000717F8" w:rsidP="000717F8">
      <w:r w:rsidRPr="00B06B9B">
        <w:rPr>
          <w:rFonts w:hint="eastAsia"/>
          <w:u w:val="single"/>
        </w:rPr>
        <w:lastRenderedPageBreak/>
        <w:t>26-28</w:t>
      </w:r>
      <w:r w:rsidR="00B06B9B" w:rsidRPr="00B06B9B">
        <w:rPr>
          <w:rFonts w:hint="eastAsia"/>
          <w:u w:val="single"/>
        </w:rPr>
        <w:t>為題組</w:t>
      </w:r>
      <w:r w:rsidR="0099103D">
        <w:rPr>
          <w:rFonts w:hint="eastAsia"/>
        </w:rPr>
        <w:t>。</w:t>
      </w:r>
      <w:r>
        <w:rPr>
          <w:rFonts w:hint="eastAsia"/>
        </w:rPr>
        <w:t>閱讀下文，回答</w:t>
      </w:r>
      <w:r>
        <w:rPr>
          <w:rFonts w:hint="eastAsia"/>
        </w:rPr>
        <w:t>26-28</w:t>
      </w:r>
      <w:r>
        <w:rPr>
          <w:rFonts w:hint="eastAsia"/>
        </w:rPr>
        <w:t>題。</w:t>
      </w:r>
    </w:p>
    <w:p w:rsidR="00B06B9B" w:rsidRPr="00B06B9B" w:rsidRDefault="00B06B9B" w:rsidP="00B06B9B">
      <w:pPr>
        <w:rPr>
          <w:rStyle w:val="ad"/>
          <w:rFonts w:eastAsia="新細明體"/>
          <w:bdr w:val="single" w:sz="4" w:space="0" w:color="auto" w:frame="1"/>
        </w:rPr>
      </w:pPr>
      <w:r>
        <w:rPr>
          <w:rFonts w:hint="eastAsia"/>
          <w:bdr w:val="single" w:sz="4" w:space="0" w:color="auto" w:frame="1"/>
          <w:lang w:eastAsia="zh-HK"/>
        </w:rPr>
        <w:t>甲</w:t>
      </w:r>
    </w:p>
    <w:p w:rsidR="000717F8" w:rsidRPr="00B06B9B" w:rsidRDefault="000717F8" w:rsidP="00B06B9B">
      <w:pPr>
        <w:ind w:firstLineChars="200" w:firstLine="464"/>
        <w:rPr>
          <w:rStyle w:val="ad"/>
        </w:rPr>
      </w:pPr>
      <w:r w:rsidRPr="00B06B9B">
        <w:rPr>
          <w:rStyle w:val="ad"/>
          <w:rFonts w:hint="eastAsia"/>
        </w:rPr>
        <w:t>中國人是極重歷史的民族，透過對於歷史的不斷詮釋與建構，進行著當代的反省。因而，歷史的意義從來都是流動的，不同的歷史事件也在不同的時代發生著不同的效用。在抒情言志的傳統下，古人古事不但時時在詩作中現身，詠史與懷古更成為詩歌中有關歷史題材的兩大類別，「詠史」是詩人以歷史人物或事件為對象抒詠個人的觀感進而寄寓情志；「懷古」則有著緬懷古跡的意味，從而在漫長的時間之流中框限出史蹟作為空間範疇，以地域為觸媒展開歷史漫遊，抒詠情志。無論從「詠」或「懷」都可得知，這類詩作雖與所謂客觀的歷史關係密切，卻畢竟是詩人主觀意念的投影，重點既不在敘事，也不在論古；舉凡人事的懷想、史蹟的憑弔，無非是一種以史抒情的憑藉。詩人徘徊於漫長的時空隧道，反思著人類的經驗與命運，也思忖著自身的定位。（蔡瑜《中國抒情詩的世界》）</w:t>
      </w:r>
    </w:p>
    <w:p w:rsidR="00B06B9B" w:rsidRPr="00B06B9B" w:rsidRDefault="00B06B9B" w:rsidP="00B06B9B">
      <w:pPr>
        <w:rPr>
          <w:rStyle w:val="ad"/>
          <w:rFonts w:eastAsia="新細明體"/>
          <w:bdr w:val="single" w:sz="4" w:space="0" w:color="auto" w:frame="1"/>
        </w:rPr>
      </w:pPr>
      <w:r>
        <w:rPr>
          <w:rFonts w:hint="eastAsia"/>
          <w:bdr w:val="single" w:sz="4" w:space="0" w:color="auto" w:frame="1"/>
          <w:lang w:eastAsia="zh-HK"/>
        </w:rPr>
        <w:t>乙</w:t>
      </w:r>
    </w:p>
    <w:p w:rsidR="000717F8" w:rsidRPr="00B06B9B" w:rsidRDefault="000717F8" w:rsidP="00B06B9B">
      <w:pPr>
        <w:ind w:firstLineChars="200" w:firstLine="464"/>
        <w:rPr>
          <w:rStyle w:val="ad"/>
        </w:rPr>
      </w:pPr>
      <w:r w:rsidRPr="00B06B9B">
        <w:rPr>
          <w:rStyle w:val="ad"/>
          <w:rFonts w:hint="eastAsia"/>
        </w:rPr>
        <w:t>伊呂兩衰翁，歷</w:t>
      </w:r>
      <w:r w:rsidR="00B06B9B">
        <w:rPr>
          <w:rStyle w:val="ad"/>
          <w:rFonts w:hint="eastAsia"/>
          <w:lang w:eastAsia="zh-HK"/>
        </w:rPr>
        <w:t>徧</w:t>
      </w:r>
      <w:r w:rsidRPr="00B06B9B">
        <w:rPr>
          <w:rStyle w:val="ad"/>
          <w:rFonts w:hint="eastAsia"/>
        </w:rPr>
        <w:t>窮通。一為釣叟一耕傭。若使當時身不遇，老了英雄。</w:t>
      </w:r>
      <w:r w:rsidR="0099103D">
        <w:rPr>
          <w:rStyle w:val="ad"/>
          <w:rFonts w:hint="eastAsia"/>
        </w:rPr>
        <w:t xml:space="preserve">　</w:t>
      </w:r>
      <w:r w:rsidRPr="00B06B9B">
        <w:rPr>
          <w:rStyle w:val="ad"/>
          <w:rFonts w:hint="eastAsia"/>
        </w:rPr>
        <w:t>湯武偶相逢，風虎雲龍。興王祇在笑談中。直至如今千載後，誰與爭功！（王安石〈浪淘沙令〉）</w:t>
      </w:r>
    </w:p>
    <w:p w:rsidR="00B06B9B" w:rsidRPr="00B06B9B" w:rsidRDefault="00B06B9B" w:rsidP="00B06B9B">
      <w:pPr>
        <w:rPr>
          <w:rStyle w:val="ad"/>
          <w:rFonts w:eastAsia="新細明體"/>
          <w:bdr w:val="single" w:sz="4" w:space="0" w:color="auto" w:frame="1"/>
        </w:rPr>
      </w:pPr>
      <w:r>
        <w:rPr>
          <w:rFonts w:hint="eastAsia"/>
          <w:bdr w:val="single" w:sz="4" w:space="0" w:color="auto" w:frame="1"/>
          <w:lang w:eastAsia="zh-HK"/>
        </w:rPr>
        <w:t>丙</w:t>
      </w:r>
    </w:p>
    <w:p w:rsidR="00E55A21" w:rsidRPr="00B06B9B" w:rsidRDefault="000717F8" w:rsidP="00B06B9B">
      <w:pPr>
        <w:ind w:firstLineChars="200" w:firstLine="464"/>
        <w:rPr>
          <w:rStyle w:val="ad"/>
        </w:rPr>
      </w:pPr>
      <w:r w:rsidRPr="00B06B9B">
        <w:rPr>
          <w:rStyle w:val="ad"/>
          <w:rFonts w:hint="eastAsia"/>
        </w:rPr>
        <w:t>峰巒如聚，波濤如怒，山河表裡潼關路。望西都，意躊躕。</w:t>
      </w:r>
      <w:r w:rsidR="0099103D">
        <w:rPr>
          <w:rStyle w:val="ad"/>
          <w:rFonts w:hint="eastAsia"/>
        </w:rPr>
        <w:t xml:space="preserve">　</w:t>
      </w:r>
      <w:r w:rsidRPr="00B06B9B">
        <w:rPr>
          <w:rStyle w:val="ad"/>
          <w:rFonts w:hint="eastAsia"/>
        </w:rPr>
        <w:t>傷心秦漢經行處，宮闕萬間都做了土。興，百姓苦；亡，百姓苦！（張養浩〈山坡羊〉）</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41184" behindDoc="1" locked="0" layoutInCell="1" allowOverlap="1" wp14:anchorId="048D31D0" wp14:editId="37BCB448">
                <wp:simplePos x="0" y="0"/>
                <wp:positionH relativeFrom="column">
                  <wp:posOffset>3683</wp:posOffset>
                </wp:positionH>
                <wp:positionV relativeFrom="paragraph">
                  <wp:posOffset>168223</wp:posOffset>
                </wp:positionV>
                <wp:extent cx="6480175" cy="1470355"/>
                <wp:effectExtent l="0" t="0" r="0" b="0"/>
                <wp:wrapNone/>
                <wp:docPr id="407"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7035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0F89F2" id="AutoShape 321" o:spid="_x0000_s1026" style="position:absolute;margin-left:.3pt;margin-top:13.25pt;width:510.25pt;height:115.8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" fillcolor="#e6e6e6" stroked="f"/>
            </w:pict>
          </mc:Fallback>
        </mc:AlternateContent>
      </w:r>
      <w:r>
        <w:rPr>
          <w:rStyle w:val="-4"/>
          <w:rFonts w:hint="eastAsia"/>
        </w:rPr>
        <w:t>26</w:t>
      </w:r>
      <w:r w:rsidRPr="005C3B9E">
        <w:rPr>
          <w:rFonts w:hint="eastAsia"/>
        </w:rPr>
        <w:t xml:space="preserve">　</w:t>
      </w:r>
      <w:r w:rsidR="00D26B92">
        <w:rPr>
          <w:rFonts w:hint="eastAsia"/>
        </w:rPr>
        <w:t>下列敘述，最符合甲文觀點的是：</w:t>
      </w:r>
      <w:r w:rsidR="00D26B92">
        <w:rPr>
          <w:rFonts w:hint="eastAsia"/>
        </w:rPr>
        <w:br/>
        <w:t>(A)</w:t>
      </w:r>
      <w:r w:rsidR="00D26B92">
        <w:rPr>
          <w:rFonts w:hint="eastAsia"/>
        </w:rPr>
        <w:t>歷史題材現身於古典詩歌中，主要目的在展現文人的博覽積學</w:t>
      </w:r>
      <w:r w:rsidR="00D26B92">
        <w:rPr>
          <w:rFonts w:hint="eastAsia"/>
        </w:rPr>
        <w:br/>
        <w:t>(B)</w:t>
      </w:r>
      <w:r w:rsidR="00D26B92">
        <w:rPr>
          <w:rFonts w:hint="eastAsia"/>
        </w:rPr>
        <w:t>詩人常藉由歷史題材的書寫，以省視當代的情境或自身的定位</w:t>
      </w:r>
      <w:r w:rsidR="00D26B92">
        <w:rPr>
          <w:rFonts w:hint="eastAsia"/>
        </w:rPr>
        <w:br/>
        <w:t>(C)</w:t>
      </w:r>
      <w:r w:rsidR="00D26B92">
        <w:rPr>
          <w:rFonts w:hint="eastAsia"/>
        </w:rPr>
        <w:t>詠史、懷古詩皆以歷史為媒介抒情言志，所抒發的皆是家國之情</w:t>
      </w:r>
      <w:r w:rsidR="00D26B92">
        <w:rPr>
          <w:rFonts w:hint="eastAsia"/>
        </w:rPr>
        <w:br/>
        <w:t>(D)</w:t>
      </w:r>
      <w:r w:rsidR="00D26B92">
        <w:rPr>
          <w:rFonts w:hint="eastAsia"/>
        </w:rPr>
        <w:t>古人解讀歷史往往有所傳承，故詩人對特定人與事的詮釋，常呈現穩定性</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w:t>
      </w:r>
    </w:p>
    <w:p w:rsidR="00703D52" w:rsidRDefault="000717F8" w:rsidP="00E55A21">
      <w:pPr>
        <w:pStyle w:val="-5"/>
        <w:ind w:left="1207" w:hanging="1207"/>
      </w:pPr>
      <w:r w:rsidRPr="005C3B9E">
        <w:rPr>
          <w:rStyle w:val="-0"/>
          <w:rFonts w:hint="eastAsia"/>
        </w:rPr>
        <w:t>解　　析</w:t>
      </w:r>
      <w:r w:rsidRPr="005C3B9E">
        <w:rPr>
          <w:rFonts w:hint="eastAsia"/>
        </w:rPr>
        <w:t>：</w:t>
      </w:r>
      <w:r w:rsidRPr="005C3B9E">
        <w:rPr>
          <w:rFonts w:hint="eastAsia"/>
        </w:rPr>
        <w:tab/>
      </w:r>
      <w:r w:rsidR="00E55A21">
        <w:rPr>
          <w:rFonts w:hint="eastAsia"/>
        </w:rPr>
        <w:t>(B)</w:t>
      </w:r>
      <w:r w:rsidR="00703D52">
        <w:rPr>
          <w:rFonts w:hint="eastAsia"/>
        </w:rPr>
        <w:t>由「</w:t>
      </w:r>
      <w:r w:rsidR="00703D52" w:rsidRPr="00A23146">
        <w:rPr>
          <w:rFonts w:hint="eastAsia"/>
        </w:rPr>
        <w:t>透過對於歷史的不斷詮釋與建構，</w:t>
      </w:r>
      <w:r w:rsidR="00703D52" w:rsidRPr="00A23146">
        <w:t>進行著當代的反省</w:t>
      </w:r>
      <w:r w:rsidR="00703D52">
        <w:rPr>
          <w:rFonts w:hint="eastAsia"/>
        </w:rPr>
        <w:t>」、「</w:t>
      </w:r>
      <w:r w:rsidR="00703D52" w:rsidRPr="00A23146">
        <w:rPr>
          <w:rFonts w:hint="eastAsia"/>
        </w:rPr>
        <w:t>詩人徘徊於漫長的時空隧道，</w:t>
      </w:r>
      <w:r w:rsidR="00703D52" w:rsidRPr="00A23146">
        <w:t>反思著人類的經驗與命運，也思忖著自身的定位</w:t>
      </w:r>
      <w:r w:rsidR="00E55A21">
        <w:rPr>
          <w:rFonts w:hint="eastAsia"/>
        </w:rPr>
        <w:t>」可知</w:t>
      </w:r>
    </w:p>
    <w:p w:rsidR="00703D52" w:rsidRDefault="00703D52" w:rsidP="00703D52">
      <w:pPr>
        <w:pStyle w:val="-5"/>
        <w:ind w:left="1207" w:hanging="1207"/>
      </w:pPr>
      <w:r>
        <w:rPr>
          <w:rFonts w:hint="eastAsia"/>
        </w:rPr>
        <w:tab/>
      </w:r>
      <w:r>
        <w:rPr>
          <w:rFonts w:hint="eastAsia"/>
        </w:rPr>
        <w:t>題幹語譯：</w:t>
      </w:r>
    </w:p>
    <w:p w:rsidR="00703D52" w:rsidRDefault="00703D52" w:rsidP="00703D52">
      <w:pPr>
        <w:pStyle w:val="-5"/>
        <w:ind w:left="1207" w:hanging="1207"/>
      </w:pPr>
      <w:r>
        <w:rPr>
          <w:rFonts w:hint="eastAsia"/>
        </w:rPr>
        <w:tab/>
      </w:r>
      <w:r>
        <w:rPr>
          <w:rFonts w:hint="eastAsia"/>
        </w:rPr>
        <w:t>乙：</w:t>
      </w:r>
      <w:r w:rsidRPr="00D95DC2">
        <w:rPr>
          <w:rFonts w:hint="eastAsia"/>
        </w:rPr>
        <w:t>伊尹和呂尚兩</w:t>
      </w:r>
      <w:r>
        <w:rPr>
          <w:rFonts w:hint="eastAsia"/>
        </w:rPr>
        <w:t>位老翁，</w:t>
      </w:r>
      <w:r w:rsidR="0099103D" w:rsidRPr="00E767D6">
        <w:rPr>
          <w:rFonts w:hint="eastAsia"/>
        </w:rPr>
        <w:t>人生的窮困與顯達都經歷過。一個曾是漁翁，另外一個曾是農夫。假使當年他們未受到重用，縱然英雄也不過老死了。商湯、武王碰巧與這兩人相逢，如雲生龍、風從虎。振興王朝只在談笑之間（便完成）。</w:t>
      </w:r>
      <w:r w:rsidRPr="00D95DC2">
        <w:rPr>
          <w:rFonts w:hint="eastAsia"/>
        </w:rPr>
        <w:t>直到千載之後的今天，兩人的功</w:t>
      </w:r>
      <w:r w:rsidR="0099103D">
        <w:rPr>
          <w:rFonts w:hint="eastAsia"/>
          <w:lang w:eastAsia="zh-HK"/>
        </w:rPr>
        <w:t>業</w:t>
      </w:r>
      <w:r w:rsidRPr="00D95DC2">
        <w:rPr>
          <w:rFonts w:hint="eastAsia"/>
        </w:rPr>
        <w:t>又有誰敢與其爭</w:t>
      </w:r>
      <w:r w:rsidR="0099103D">
        <w:rPr>
          <w:rFonts w:hint="eastAsia"/>
        </w:rPr>
        <w:t>鋒</w:t>
      </w:r>
    </w:p>
    <w:p w:rsidR="00E55A21" w:rsidRDefault="00703D52" w:rsidP="00703D52">
      <w:pPr>
        <w:pStyle w:val="-5"/>
        <w:ind w:left="1207" w:hanging="1207"/>
      </w:pPr>
      <w:r>
        <w:rPr>
          <w:rFonts w:hint="eastAsia"/>
        </w:rPr>
        <w:tab/>
      </w:r>
      <w:r>
        <w:t>丙：</w:t>
      </w:r>
      <w:r w:rsidR="0099103D" w:rsidRPr="00E767D6">
        <w:rPr>
          <w:rFonts w:hint="eastAsia"/>
        </w:rPr>
        <w:t>山峰層層疊疊像聚攏在一起似的，波濤洶湧如怒吼一般，外有黃河天塹，內有華山屏障，潼關這一帶地勢多麼險要。（站在關口），我遙望長安，心中不免感慨。經過秦、漢兩個王朝的遺址，眼見那麼多宮闕全化作塵土令人傷心。王朝興起，百姓受苦；王朝滅亡，還是百姓受苦</w:t>
      </w:r>
    </w:p>
    <w:p w:rsidR="0099103D" w:rsidRDefault="0099103D" w:rsidP="00703D52">
      <w:pPr>
        <w:pStyle w:val="-5"/>
        <w:ind w:left="1207" w:hanging="1207"/>
      </w:pPr>
    </w:p>
    <w:p w:rsidR="000717F8" w:rsidRPr="005C3B9E" w:rsidRDefault="000717F8" w:rsidP="00AB0B13">
      <w:pPr>
        <w:pStyle w:val="-2"/>
        <w:spacing w:beforeLines="75" w:before="300" w:afterLines="50" w:after="200"/>
        <w:rPr>
          <w:position w:val="1"/>
        </w:rPr>
      </w:pPr>
      <w:r>
        <w:rPr>
          <w:rFonts w:ascii="Helvetica" w:hAnsi="Helvetica" w:hint="eastAsia"/>
          <w:b/>
          <w:noProof/>
          <w:color w:val="FFFFFF"/>
          <w:sz w:val="32"/>
          <w:szCs w:val="32"/>
        </w:rPr>
        <w:lastRenderedPageBreak/>
        <mc:AlternateContent>
          <mc:Choice Requires="wps">
            <w:drawing>
              <wp:anchor distT="0" distB="0" distL="114300" distR="114300" simplePos="0" relativeHeight="251743232" behindDoc="1" locked="0" layoutInCell="1" allowOverlap="1" wp14:anchorId="5D5CFF14" wp14:editId="53B282B3">
                <wp:simplePos x="0" y="0"/>
                <wp:positionH relativeFrom="column">
                  <wp:posOffset>3175</wp:posOffset>
                </wp:positionH>
                <wp:positionV relativeFrom="paragraph">
                  <wp:posOffset>-98796</wp:posOffset>
                </wp:positionV>
                <wp:extent cx="6480175" cy="1433779"/>
                <wp:effectExtent l="0" t="0" r="0" b="0"/>
                <wp:wrapNone/>
                <wp:docPr id="408"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33779"/>
                        </a:xfrm>
                        <a:prstGeom prst="roundRect">
                          <a:avLst>
                            <a:gd name="adj" fmla="val 8712"/>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F53603" id="AutoShape 321" o:spid="_x0000_s1026" style="position:absolute;margin-left:.25pt;margin-top:-7.8pt;width:510.25pt;height:112.9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" fillcolor="#e6e6e6" stroked="f"/>
            </w:pict>
          </mc:Fallback>
        </mc:AlternateContent>
      </w:r>
      <w:r>
        <w:rPr>
          <w:rStyle w:val="-4"/>
          <w:rFonts w:hint="eastAsia"/>
        </w:rPr>
        <w:t>27</w:t>
      </w:r>
      <w:r w:rsidRPr="005C3B9E">
        <w:rPr>
          <w:rFonts w:hint="eastAsia"/>
        </w:rPr>
        <w:t xml:space="preserve">　</w:t>
      </w:r>
      <w:r w:rsidR="00D26B92">
        <w:rPr>
          <w:rFonts w:hint="eastAsia"/>
        </w:rPr>
        <w:t>關於乙、丙二詩的詩意或作法，下列敘述最適當的是：</w:t>
      </w:r>
      <w:r w:rsidR="00D26B92">
        <w:br/>
      </w:r>
      <w:r w:rsidR="00D26B92">
        <w:rPr>
          <w:rFonts w:hint="eastAsia"/>
        </w:rPr>
        <w:t>(A)</w:t>
      </w:r>
      <w:r w:rsidR="00D26B92">
        <w:rPr>
          <w:rFonts w:hint="eastAsia"/>
        </w:rPr>
        <w:t>乙詩引述伊尹、呂望二人事蹟，旨在說明自古英雄出少年</w:t>
      </w:r>
      <w:r w:rsidR="00D26B92">
        <w:rPr>
          <w:rFonts w:hint="eastAsia"/>
        </w:rPr>
        <w:br/>
        <w:t>(B)</w:t>
      </w:r>
      <w:r w:rsidR="00D26B92">
        <w:rPr>
          <w:rFonts w:hint="eastAsia"/>
        </w:rPr>
        <w:t>丙詩感慨當世兵連禍結，不復秦漢之盛，故百姓生活困苦</w:t>
      </w:r>
      <w:r w:rsidR="00D26B92">
        <w:rPr>
          <w:rFonts w:hint="eastAsia"/>
        </w:rPr>
        <w:br/>
        <w:t>(C)</w:t>
      </w:r>
      <w:r w:rsidR="00D26B92">
        <w:rPr>
          <w:rFonts w:hint="eastAsia"/>
        </w:rPr>
        <w:t>二詩均在敘寫史事或史蹟之後，描摹當世的情境，並藉古今對照以興發議論</w:t>
      </w:r>
      <w:r w:rsidR="00D26B92">
        <w:rPr>
          <w:rFonts w:hint="eastAsia"/>
        </w:rPr>
        <w:br/>
        <w:t>(D)</w:t>
      </w:r>
      <w:r w:rsidR="00D26B92">
        <w:rPr>
          <w:rFonts w:hint="eastAsia"/>
        </w:rPr>
        <w:t>乙詩設想古人際遇，並對照事實而有所托寓；丙詩藉行經古跡所見，引發感慨</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D</w:t>
      </w:r>
    </w:p>
    <w:p w:rsidR="00703D52" w:rsidRPr="00462AB2"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462AB2">
        <w:t>(A)</w:t>
      </w:r>
      <w:r w:rsidR="00E55A21">
        <w:rPr>
          <w:rFonts w:hint="eastAsia"/>
          <w:lang w:eastAsia="zh-HK"/>
        </w:rPr>
        <w:t>說明</w:t>
      </w:r>
      <w:r w:rsidR="00703D52">
        <w:rPr>
          <w:rFonts w:hint="eastAsia"/>
        </w:rPr>
        <w:t>兩人都因為明主賞識重用而建立功業</w:t>
      </w:r>
    </w:p>
    <w:p w:rsidR="00703D52" w:rsidRPr="00462AB2" w:rsidRDefault="00703D52" w:rsidP="00703D52">
      <w:pPr>
        <w:pStyle w:val="-5-"/>
        <w:ind w:left="1532" w:hanging="325"/>
      </w:pPr>
      <w:r w:rsidRPr="00462AB2">
        <w:t>(B)</w:t>
      </w:r>
      <w:r>
        <w:rPr>
          <w:rFonts w:hint="eastAsia"/>
        </w:rPr>
        <w:t>並未提及當世兵禍</w:t>
      </w:r>
    </w:p>
    <w:p w:rsidR="000717F8" w:rsidRDefault="00703D52" w:rsidP="00AB0B13">
      <w:pPr>
        <w:pStyle w:val="-5-"/>
        <w:ind w:left="1532" w:hanging="325"/>
      </w:pPr>
      <w:r w:rsidRPr="00D95DC2">
        <w:t>(C)</w:t>
      </w:r>
      <w:r w:rsidR="0099103D">
        <w:rPr>
          <w:rFonts w:hint="eastAsia"/>
        </w:rPr>
        <w:tab/>
      </w:r>
      <w:r w:rsidR="0099103D" w:rsidRPr="00E767D6">
        <w:rPr>
          <w:rFonts w:hint="eastAsia"/>
        </w:rPr>
        <w:t>乙詩「如今千載後，誰與爭功」旨在歌頌伊、呂二人功業，並非藉「古今對照」來興發議論</w:t>
      </w:r>
    </w:p>
    <w:p w:rsidR="000717F8" w:rsidRPr="005C3B9E" w:rsidRDefault="00AB0B13" w:rsidP="00AB0B13">
      <w:pPr>
        <w:pStyle w:val="-2"/>
        <w:spacing w:beforeLines="75" w:before="300"/>
        <w:rPr>
          <w:position w:val="1"/>
        </w:rPr>
      </w:pPr>
      <w:r>
        <w:rPr>
          <w:rFonts w:ascii="Helvetica" w:hAnsi="Helvetica" w:hint="eastAsia"/>
          <w:b/>
          <w:noProof/>
          <w:color w:val="FFFFFF"/>
          <w:sz w:val="32"/>
          <w:szCs w:val="32"/>
        </w:rPr>
        <mc:AlternateContent>
          <mc:Choice Requires="wps">
            <w:drawing>
              <wp:anchor distT="0" distB="0" distL="114300" distR="114300" simplePos="0" relativeHeight="251745280" behindDoc="1" locked="0" layoutInCell="1" allowOverlap="1" wp14:anchorId="024CDE1B" wp14:editId="59F15373">
                <wp:simplePos x="0" y="0"/>
                <wp:positionH relativeFrom="column">
                  <wp:posOffset>3175</wp:posOffset>
                </wp:positionH>
                <wp:positionV relativeFrom="paragraph">
                  <wp:posOffset>84760</wp:posOffset>
                </wp:positionV>
                <wp:extent cx="6480175" cy="1477645"/>
                <wp:effectExtent l="0" t="0" r="0" b="8255"/>
                <wp:wrapNone/>
                <wp:docPr id="409"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7764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7586B7" id="AutoShape 321" o:spid="_x0000_s1026" style="position:absolute;margin-left:.25pt;margin-top:6.65pt;width:510.25pt;height:116.3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" fillcolor="#e6e6e6" stroked="f"/>
            </w:pict>
          </mc:Fallback>
        </mc:AlternateContent>
      </w:r>
      <w:r w:rsidR="000717F8">
        <w:rPr>
          <w:rStyle w:val="-4"/>
          <w:rFonts w:hint="eastAsia"/>
        </w:rPr>
        <w:t>28</w:t>
      </w:r>
      <w:r w:rsidR="000717F8" w:rsidRPr="005C3B9E">
        <w:rPr>
          <w:rFonts w:hint="eastAsia"/>
        </w:rPr>
        <w:t xml:space="preserve">　</w:t>
      </w:r>
      <w:r w:rsidR="00D26B92">
        <w:rPr>
          <w:rFonts w:hint="eastAsia"/>
        </w:rPr>
        <w:t>依據甲文觀點，下列對乙、丙二詩的解讀，最適當的是：</w:t>
      </w:r>
      <w:r w:rsidR="00D26B92">
        <w:br/>
      </w:r>
      <w:r w:rsidR="00D26B92">
        <w:rPr>
          <w:rFonts w:hint="eastAsia"/>
        </w:rPr>
        <w:t>(A)</w:t>
      </w:r>
      <w:r w:rsidR="00D26B92">
        <w:rPr>
          <w:rFonts w:hint="eastAsia"/>
        </w:rPr>
        <w:t>乙詩藉伊尹、呂望興王之功，投射個人期望君臣相得，以建功立業的心志</w:t>
      </w:r>
      <w:r w:rsidR="00D26B92">
        <w:br/>
      </w:r>
      <w:r w:rsidR="00D26B92">
        <w:rPr>
          <w:rFonts w:hint="eastAsia"/>
        </w:rPr>
        <w:t>(B)</w:t>
      </w:r>
      <w:r w:rsidR="00D26B92">
        <w:rPr>
          <w:rFonts w:hint="eastAsia"/>
        </w:rPr>
        <w:t>丙詩藉遙望西都，懷想宮闕隨王朝盛衰而興廢，揭示朝代興衰無常的規律</w:t>
      </w:r>
      <w:r w:rsidR="00D26B92">
        <w:br/>
      </w:r>
      <w:r w:rsidR="00D26B92">
        <w:rPr>
          <w:rFonts w:hint="eastAsia"/>
        </w:rPr>
        <w:t>(C)</w:t>
      </w:r>
      <w:r w:rsidR="00D26B92">
        <w:rPr>
          <w:rFonts w:hint="eastAsia"/>
        </w:rPr>
        <w:t>乙詩詠史，丙詩懷古，均透過對歷史的詮釋，闡述遭逢明君盛世的重要性</w:t>
      </w:r>
      <w:r w:rsidR="00D26B92">
        <w:br/>
      </w:r>
      <w:r w:rsidR="00D26B92">
        <w:rPr>
          <w:rFonts w:hint="eastAsia"/>
        </w:rPr>
        <w:t>(D)</w:t>
      </w:r>
      <w:r w:rsidR="00D26B92">
        <w:rPr>
          <w:rFonts w:hint="eastAsia"/>
        </w:rPr>
        <w:t>二詩均以史抒情，乙詩寄寓民胞物與的襟懷，丙詩寄寓以天下自任的抱負</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w:t>
      </w:r>
    </w:p>
    <w:p w:rsidR="00703D52" w:rsidRPr="00462AB2"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462AB2">
        <w:t>(B)</w:t>
      </w:r>
      <w:r w:rsidR="0099103D">
        <w:rPr>
          <w:rFonts w:hint="eastAsia"/>
        </w:rPr>
        <w:tab/>
      </w:r>
      <w:r w:rsidR="0099103D" w:rsidRPr="00E767D6">
        <w:rPr>
          <w:rFonts w:hint="eastAsia"/>
        </w:rPr>
        <w:t>丙詩作者「眼見」宮闕隨王朝「覆滅」而「荒廢」，從「朝代興衰」感慨百姓疾苦</w:t>
      </w:r>
    </w:p>
    <w:p w:rsidR="00703D52" w:rsidRDefault="00703D52" w:rsidP="00703D52">
      <w:pPr>
        <w:pStyle w:val="-5-"/>
        <w:ind w:left="1532" w:hanging="325"/>
      </w:pPr>
      <w:r>
        <w:t>(C)</w:t>
      </w:r>
      <w:r>
        <w:rPr>
          <w:rFonts w:hint="eastAsia"/>
        </w:rPr>
        <w:t>乙詩僅就伊</w:t>
      </w:r>
      <w:r w:rsidR="00E55A21">
        <w:rPr>
          <w:rFonts w:hint="eastAsia"/>
          <w:lang w:eastAsia="zh-HK"/>
        </w:rPr>
        <w:t>、</w:t>
      </w:r>
      <w:r>
        <w:rPr>
          <w:rFonts w:hint="eastAsia"/>
        </w:rPr>
        <w:t>呂受明君賞識而建功立業抒發懷抱，並未提及身在盛世的重要性。丙詩完全未提及明君盛世的重要性</w:t>
      </w:r>
    </w:p>
    <w:p w:rsidR="00703D52" w:rsidRDefault="00703D52" w:rsidP="000717F8">
      <w:pPr>
        <w:pStyle w:val="-5-"/>
        <w:ind w:left="1532" w:hanging="325"/>
      </w:pPr>
      <w:r>
        <w:t>(D)</w:t>
      </w:r>
      <w:r>
        <w:rPr>
          <w:rFonts w:hint="eastAsia"/>
        </w:rPr>
        <w:t>乙詩以「興王」自許，丙詩則流露對百姓的憐憫，有民胞物與的襟懷</w:t>
      </w:r>
    </w:p>
    <w:p w:rsidR="00B06B9B" w:rsidRPr="00B06B9B" w:rsidRDefault="000717F8" w:rsidP="000717F8">
      <w:pPr>
        <w:rPr>
          <w:u w:val="single"/>
        </w:rPr>
      </w:pPr>
      <w:r w:rsidRPr="00B06B9B">
        <w:rPr>
          <w:rFonts w:hint="eastAsia"/>
          <w:u w:val="single"/>
        </w:rPr>
        <w:t>29-30</w:t>
      </w:r>
      <w:r w:rsidRPr="00B06B9B">
        <w:rPr>
          <w:rFonts w:hint="eastAsia"/>
          <w:u w:val="single"/>
        </w:rPr>
        <w:t>為題組</w:t>
      </w:r>
    </w:p>
    <w:p w:rsidR="000717F8" w:rsidRDefault="000717F8" w:rsidP="000717F8">
      <w:r>
        <w:rPr>
          <w:rFonts w:hint="eastAsia"/>
        </w:rPr>
        <w:t>閱讀下文，回答</w:t>
      </w:r>
      <w:r>
        <w:rPr>
          <w:rFonts w:hint="eastAsia"/>
        </w:rPr>
        <w:t>29-30</w:t>
      </w:r>
      <w:r>
        <w:rPr>
          <w:rFonts w:hint="eastAsia"/>
        </w:rPr>
        <w:t>題。</w:t>
      </w:r>
    </w:p>
    <w:p w:rsidR="002760E9" w:rsidRPr="00B06B9B" w:rsidRDefault="0099103D" w:rsidP="00AB0B13">
      <w:pPr>
        <w:ind w:firstLineChars="200" w:firstLine="464"/>
        <w:rPr>
          <w:rStyle w:val="ad"/>
        </w:rPr>
      </w:pPr>
      <w:r>
        <w:rPr>
          <w:rFonts w:hint="eastAsia"/>
          <w:noProof/>
        </w:rPr>
        <w:drawing>
          <wp:anchor distT="0" distB="0" distL="114300" distR="114300" simplePos="0" relativeHeight="251785216" behindDoc="1" locked="0" layoutInCell="1" allowOverlap="1" wp14:anchorId="1A1B51FA" wp14:editId="25249D38">
            <wp:simplePos x="0" y="0"/>
            <wp:positionH relativeFrom="column">
              <wp:posOffset>5790972</wp:posOffset>
            </wp:positionH>
            <wp:positionV relativeFrom="paragraph">
              <wp:posOffset>62338</wp:posOffset>
            </wp:positionV>
            <wp:extent cx="687600" cy="2109600"/>
            <wp:effectExtent l="0" t="0" r="0" b="508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29題.tif"/>
                    <pic:cNvPicPr/>
                  </pic:nvPicPr>
                  <pic:blipFill>
                    <a:blip r:embed="rId29" cstate="screen">
                      <a:extLst>
                        <a:ext uri="{28A0092B-C50C-407E-A947-70E740481C1C}">
                          <a14:useLocalDpi xmlns:a14="http://schemas.microsoft.com/office/drawing/2010/main"/>
                        </a:ext>
                      </a:extLst>
                    </a:blip>
                    <a:stretch>
                      <a:fillRect/>
                    </a:stretch>
                  </pic:blipFill>
                  <pic:spPr>
                    <a:xfrm>
                      <a:off x="0" y="0"/>
                      <a:ext cx="687600" cy="2109600"/>
                    </a:xfrm>
                    <a:prstGeom prst="rect">
                      <a:avLst/>
                    </a:prstGeom>
                  </pic:spPr>
                </pic:pic>
              </a:graphicData>
            </a:graphic>
            <wp14:sizeRelH relativeFrom="margin">
              <wp14:pctWidth>0</wp14:pctWidth>
            </wp14:sizeRelH>
            <wp14:sizeRelV relativeFrom="margin">
              <wp14:pctHeight>0</wp14:pctHeight>
            </wp14:sizeRelV>
          </wp:anchor>
        </w:drawing>
      </w:r>
      <w:r w:rsidR="000717F8" w:rsidRPr="00B06B9B">
        <w:rPr>
          <w:rStyle w:val="ad"/>
          <w:rFonts w:hint="eastAsia"/>
        </w:rPr>
        <w:t>中國古代對於一日時間的分段，只能從有最早文字記載的商代談起。從卜辭知分段的名稱雖早晚稍有改變，其日間的主要段落為：旦、大采、大食、日中、昃、小食、小采或暮或昏。重要的定點都是以太陽在天空變動的位置取名的。其習慣一直保持到漢代或更晚。太陽剛從地平線升起來的時候為「旦」。甲骨文「旦」字作太陽升到某種東西之上的樣子。與金文字形相比較，它或許表示剛升自海上之景，與海面還未完全脫離；或象太陽映照於海面之景。商朝人發源於東方，對於海上早晨的景色還不致陌生。次一階段是「大采」。甲骨文的采字作以手摘取樹上的果葉之狀。采假借為光彩，大采就是太陽大放光彩的時候，是太陽已升到高空，視線清楚的時候了。不久就要吃一頓豐盛的早飯，以補充一清早在田地勞動所消耗的體力的時候，故叫做「大食」。接著不久就是「日中」或「中日」，是太陽高懸天頂的中午時段。這個時間過了便是「昃」。甲骨文的昃字，作太陽把人照得有斜長陰影之狀。它是太陽開始西下的時候。過後是「小食」，這時會吃較簡單的下午飯。吃完飯，整理一些用具，太陽也已西下，光彩大減，只剩微光浮於天際，故叫「小采」，這時或稱「莫」。甲骨文莫字作日已沒</w:t>
      </w:r>
      <w:r w:rsidR="000717F8" w:rsidRPr="00B06B9B">
        <w:rPr>
          <w:rStyle w:val="ad"/>
          <w:rFonts w:hint="eastAsia"/>
        </w:rPr>
        <w:lastRenderedPageBreak/>
        <w:t>入林中之意，光線透出林隙已甚微弱，「莫」後來被借用為否定詞，故又加日而成「暮」字。這段時間也叫作「昏」，甲骨文的昏字大概表示太陽已降到人身高以下的高度之狀。（改寫自許進雄《中國古代社會</w:t>
      </w:r>
      <w:r w:rsidR="000717F8" w:rsidRPr="0099103D">
        <w:rPr>
          <w:rStyle w:val="ad"/>
          <w:rFonts w:hint="eastAsia"/>
          <w:spacing w:val="-20"/>
        </w:rPr>
        <w:t>─</w:t>
      </w:r>
      <w:r w:rsidRPr="00B06B9B">
        <w:rPr>
          <w:rStyle w:val="ad"/>
          <w:rFonts w:hint="eastAsia"/>
        </w:rPr>
        <w:t>─</w:t>
      </w:r>
      <w:r w:rsidR="000717F8" w:rsidRPr="00B06B9B">
        <w:rPr>
          <w:rStyle w:val="ad"/>
          <w:rFonts w:hint="eastAsia"/>
        </w:rPr>
        <w:t>文字與人類學的透視》）</w:t>
      </w:r>
    </w:p>
    <w:p w:rsidR="000717F8" w:rsidRPr="005C3B9E" w:rsidRDefault="00AB0B13"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47328" behindDoc="1" locked="0" layoutInCell="1" allowOverlap="1" wp14:anchorId="08B02611" wp14:editId="68B120E8">
                <wp:simplePos x="0" y="0"/>
                <wp:positionH relativeFrom="column">
                  <wp:posOffset>2648</wp:posOffset>
                </wp:positionH>
                <wp:positionV relativeFrom="paragraph">
                  <wp:posOffset>203236</wp:posOffset>
                </wp:positionV>
                <wp:extent cx="6480175" cy="1406106"/>
                <wp:effectExtent l="0" t="0" r="0" b="3810"/>
                <wp:wrapNone/>
                <wp:docPr id="41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06106"/>
                        </a:xfrm>
                        <a:prstGeom prst="roundRect">
                          <a:avLst>
                            <a:gd name="adj" fmla="val 518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F42AB3" id="AutoShape 321" o:spid="_x0000_s1026" style="position:absolute;margin-left:.2pt;margin-top:16pt;width:510.25pt;height:110.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" fillcolor="#e6e6e6" stroked="f"/>
            </w:pict>
          </mc:Fallback>
        </mc:AlternateContent>
      </w:r>
      <w:r w:rsidR="000717F8">
        <w:rPr>
          <w:rStyle w:val="-4"/>
          <w:rFonts w:hint="eastAsia"/>
        </w:rPr>
        <w:t>29</w:t>
      </w:r>
      <w:r w:rsidR="000717F8" w:rsidRPr="005C3B9E">
        <w:rPr>
          <w:rFonts w:hint="eastAsia"/>
        </w:rPr>
        <w:t xml:space="preserve">　</w:t>
      </w:r>
      <w:r w:rsidR="0064399D">
        <w:rPr>
          <w:rFonts w:hint="eastAsia"/>
        </w:rPr>
        <w:t>依據上文，下列敘述</w:t>
      </w:r>
      <w:r w:rsidR="0064399D" w:rsidRPr="00B06B9B">
        <w:rPr>
          <w:rFonts w:hint="eastAsia"/>
          <w:b/>
          <w:u w:val="single"/>
        </w:rPr>
        <w:t>最不適當</w:t>
      </w:r>
      <w:r w:rsidR="0064399D">
        <w:rPr>
          <w:rFonts w:hint="eastAsia"/>
        </w:rPr>
        <w:t>的是：</w:t>
      </w:r>
      <w:r w:rsidR="0064399D">
        <w:rPr>
          <w:rFonts w:hint="eastAsia"/>
        </w:rPr>
        <w:br/>
        <w:t>(A)</w:t>
      </w:r>
      <w:r w:rsidR="0064399D">
        <w:rPr>
          <w:rFonts w:hint="eastAsia"/>
        </w:rPr>
        <w:t>由時間的分段推測，商代的人至少一日吃兩餐飯</w:t>
      </w:r>
      <w:r w:rsidR="0064399D">
        <w:rPr>
          <w:rFonts w:hint="eastAsia"/>
        </w:rPr>
        <w:br/>
        <w:t>(B)</w:t>
      </w:r>
      <w:r w:rsidR="0064399D">
        <w:rPr>
          <w:rFonts w:hint="eastAsia"/>
        </w:rPr>
        <w:t>「日中則昃」的現象可引申出「盛極而衰」之意</w:t>
      </w:r>
      <w:r w:rsidR="0064399D">
        <w:rPr>
          <w:rFonts w:hint="eastAsia"/>
        </w:rPr>
        <w:br/>
        <w:t>(C)</w:t>
      </w:r>
      <w:r w:rsidR="0064399D">
        <w:rPr>
          <w:rFonts w:hint="eastAsia"/>
        </w:rPr>
        <w:t>「大食」是依據太陽在天空變動的位置命名，通常為吃中餐時間</w:t>
      </w:r>
      <w:r w:rsidR="0064399D">
        <w:rPr>
          <w:rFonts w:hint="eastAsia"/>
        </w:rPr>
        <w:br/>
        <w:t>(D)</w:t>
      </w:r>
      <w:r w:rsidR="0064399D">
        <w:rPr>
          <w:rFonts w:hint="eastAsia"/>
        </w:rPr>
        <w:t>甲骨文「昃</w:t>
      </w:r>
      <w:r w:rsidR="0064399D" w:rsidRPr="0099103D">
        <w:rPr>
          <w:rFonts w:hint="eastAsia"/>
          <w:spacing w:val="40"/>
        </w:rPr>
        <w:t>」、</w:t>
      </w:r>
      <w:r w:rsidR="0064399D">
        <w:rPr>
          <w:rFonts w:hint="eastAsia"/>
        </w:rPr>
        <w:t>「昏」</w:t>
      </w:r>
      <w:r w:rsidR="0064399D" w:rsidRPr="0099103D">
        <w:rPr>
          <w:rFonts w:hint="eastAsia"/>
          <w:spacing w:val="4"/>
        </w:rPr>
        <w:t>的造字，都以人為參照點表示太陽的位置</w:t>
      </w:r>
    </w:p>
    <w:p w:rsidR="000717F8" w:rsidRDefault="000717F8" w:rsidP="002760E9">
      <w:pPr>
        <w:pStyle w:val="-5"/>
        <w:spacing w:beforeLines="20" w:before="80"/>
        <w:ind w:left="1207" w:hanging="1207"/>
      </w:pPr>
      <w:r w:rsidRPr="005C3B9E">
        <w:rPr>
          <w:rStyle w:val="-0"/>
          <w:rFonts w:hint="eastAsia"/>
        </w:rPr>
        <w:t>出　　處</w:t>
      </w:r>
      <w:r w:rsidRPr="005C3B9E">
        <w:rPr>
          <w:rFonts w:hint="eastAsia"/>
        </w:rPr>
        <w:t>：</w:t>
      </w:r>
      <w:r>
        <w:rPr>
          <w:rFonts w:hint="eastAsia"/>
        </w:rPr>
        <w:tab/>
      </w:r>
      <w:r w:rsidR="00703D52">
        <w:rPr>
          <w:rFonts w:hint="eastAsia"/>
        </w:rPr>
        <w:t>《搶救國文大作戰》第貳篇第三章重要國學知識</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C</w:t>
      </w:r>
    </w:p>
    <w:p w:rsidR="00AB0B13" w:rsidRPr="00703D52" w:rsidRDefault="000717F8" w:rsidP="0099103D">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703D52">
        <w:t>(C)</w:t>
      </w:r>
      <w:r w:rsidR="00703D52" w:rsidRPr="00703D52">
        <w:rPr>
          <w:rFonts w:hint="eastAsia"/>
        </w:rPr>
        <w:t>由「</w:t>
      </w:r>
      <w:r w:rsidR="00703D52" w:rsidRPr="00703D52">
        <w:t>不久就要吃一頓豐盛的早飯</w:t>
      </w:r>
      <w:r w:rsidR="00703D52" w:rsidRPr="00703D52">
        <w:rPr>
          <w:rFonts w:hint="eastAsia"/>
        </w:rPr>
        <w:t>」可知</w:t>
      </w:r>
      <w:r w:rsidR="002760E9">
        <w:rPr>
          <w:rFonts w:hint="eastAsia"/>
          <w:lang w:eastAsia="zh-HK"/>
        </w:rPr>
        <w:t>是以</w:t>
      </w:r>
      <w:r w:rsidR="00703D52" w:rsidRPr="00703D52">
        <w:rPr>
          <w:rFonts w:hint="eastAsia"/>
        </w:rPr>
        <w:t>吃</w:t>
      </w:r>
      <w:r w:rsidR="002760E9">
        <w:rPr>
          <w:rFonts w:hint="eastAsia"/>
          <w:lang w:eastAsia="zh-HK"/>
        </w:rPr>
        <w:t>飯</w:t>
      </w:r>
      <w:r w:rsidR="00703D52" w:rsidRPr="00703D52">
        <w:rPr>
          <w:rFonts w:hint="eastAsia"/>
        </w:rPr>
        <w:t>時間</w:t>
      </w:r>
      <w:r w:rsidR="002760E9">
        <w:rPr>
          <w:rFonts w:hint="eastAsia"/>
          <w:lang w:eastAsia="zh-HK"/>
        </w:rPr>
        <w:t>命名</w:t>
      </w:r>
    </w:p>
    <w:p w:rsidR="000717F8" w:rsidRPr="005C3B9E" w:rsidRDefault="0099103D"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49376" behindDoc="1" locked="0" layoutInCell="1" allowOverlap="1" wp14:anchorId="6E48501A" wp14:editId="6735DDE5">
                <wp:simplePos x="0" y="0"/>
                <wp:positionH relativeFrom="column">
                  <wp:posOffset>3175</wp:posOffset>
                </wp:positionH>
                <wp:positionV relativeFrom="paragraph">
                  <wp:posOffset>162931</wp:posOffset>
                </wp:positionV>
                <wp:extent cx="6480175" cy="1463040"/>
                <wp:effectExtent l="0" t="0" r="0" b="3810"/>
                <wp:wrapNone/>
                <wp:docPr id="41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6304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3186B" id="AutoShape 321" o:spid="_x0000_s1026" style="position:absolute;margin-left:.25pt;margin-top:12.85pt;width:510.25pt;height:115.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" fillcolor="#e6e6e6" stroked="f"/>
            </w:pict>
          </mc:Fallback>
        </mc:AlternateContent>
      </w:r>
      <w:r w:rsidR="000717F8">
        <w:rPr>
          <w:rStyle w:val="-4"/>
          <w:rFonts w:hint="eastAsia"/>
        </w:rPr>
        <w:t>30</w:t>
      </w:r>
      <w:r w:rsidR="000717F8" w:rsidRPr="005C3B9E">
        <w:rPr>
          <w:rFonts w:hint="eastAsia"/>
        </w:rPr>
        <w:t xml:space="preserve">　</w:t>
      </w:r>
      <w:r w:rsidR="0064399D">
        <w:rPr>
          <w:rFonts w:hint="eastAsia"/>
        </w:rPr>
        <w:t>下列「」中的字，與該字的甲骨文字形本義最接近的是：</w:t>
      </w:r>
      <w:r w:rsidR="0064399D">
        <w:rPr>
          <w:rFonts w:hint="eastAsia"/>
        </w:rPr>
        <w:br/>
        <w:t>(A)</w:t>
      </w:r>
      <w:r w:rsidR="0064399D">
        <w:rPr>
          <w:rFonts w:hint="eastAsia"/>
        </w:rPr>
        <w:t>（項脊軒）又北向，不能得日，日過午已「昏」</w:t>
      </w:r>
      <w:r w:rsidR="0064399D">
        <w:rPr>
          <w:rFonts w:hint="eastAsia"/>
        </w:rPr>
        <w:br/>
        <w:t>(B)</w:t>
      </w:r>
      <w:r w:rsidR="0064399D">
        <w:rPr>
          <w:rFonts w:hint="eastAsia"/>
        </w:rPr>
        <w:t>天下有公利而「莫」或興之，有公害而莫或除之</w:t>
      </w:r>
      <w:r w:rsidR="0064399D">
        <w:rPr>
          <w:rFonts w:hint="eastAsia"/>
        </w:rPr>
        <w:br/>
        <w:t>(C)</w:t>
      </w:r>
      <w:r w:rsidR="0064399D">
        <w:rPr>
          <w:rFonts w:hint="eastAsia"/>
        </w:rPr>
        <w:t>俄而文皇來，精「采」驚人，長揖就坐，神清氣朗</w:t>
      </w:r>
      <w:r w:rsidR="0064399D">
        <w:rPr>
          <w:rFonts w:hint="eastAsia"/>
        </w:rPr>
        <w:br/>
        <w:t>(D)</w:t>
      </w:r>
      <w:r w:rsidR="0064399D">
        <w:rPr>
          <w:rFonts w:hint="eastAsia"/>
        </w:rPr>
        <w:t>臣歷觀前王嗣位之初，莫不躬勤庶政，坐以待「旦」</w:t>
      </w:r>
    </w:p>
    <w:p w:rsidR="00703D52" w:rsidRDefault="000717F8" w:rsidP="00703D52">
      <w:pPr>
        <w:pStyle w:val="-5"/>
        <w:ind w:left="1207" w:hanging="1207"/>
      </w:pPr>
      <w:r w:rsidRPr="005C3B9E">
        <w:rPr>
          <w:rStyle w:val="-0"/>
          <w:rFonts w:hint="eastAsia"/>
        </w:rPr>
        <w:t>出　　處</w:t>
      </w:r>
      <w:r w:rsidRPr="005C3B9E">
        <w:rPr>
          <w:rFonts w:hint="eastAsia"/>
        </w:rPr>
        <w:t>：</w:t>
      </w:r>
      <w:r>
        <w:rPr>
          <w:rFonts w:hint="eastAsia"/>
        </w:rPr>
        <w:tab/>
      </w:r>
      <w:r w:rsidR="00703D52" w:rsidRPr="00794120">
        <w:rPr>
          <w:rFonts w:hint="eastAsia"/>
        </w:rPr>
        <w:t>《搶救國文大作戰》第壹篇第四章六書的辨識</w:t>
      </w:r>
    </w:p>
    <w:p w:rsidR="00703D52" w:rsidRDefault="00703D52" w:rsidP="00703D52">
      <w:pPr>
        <w:pStyle w:val="-5-"/>
        <w:ind w:left="1532" w:hanging="325"/>
      </w:pPr>
      <w:r>
        <w:t>(A)</w:t>
      </w:r>
      <w:r>
        <w:rPr>
          <w:rFonts w:hint="eastAsia"/>
        </w:rPr>
        <w:t>歸有光〈項脊軒志〉</w:t>
      </w:r>
    </w:p>
    <w:p w:rsidR="00703D52" w:rsidRDefault="00703D52" w:rsidP="00703D52">
      <w:pPr>
        <w:pStyle w:val="-5-"/>
        <w:ind w:left="1532" w:hanging="325"/>
      </w:pPr>
      <w:r>
        <w:t>(B)</w:t>
      </w:r>
      <w:r>
        <w:rPr>
          <w:rFonts w:hint="eastAsia"/>
        </w:rPr>
        <w:t>黃宗羲〈原君〉</w:t>
      </w:r>
    </w:p>
    <w:p w:rsidR="000717F8" w:rsidRDefault="00703D52" w:rsidP="000717F8">
      <w:pPr>
        <w:pStyle w:val="-5-"/>
        <w:ind w:left="1532" w:hanging="325"/>
      </w:pPr>
      <w:r>
        <w:t>(C)</w:t>
      </w:r>
      <w:r w:rsidR="0099103D">
        <w:rPr>
          <w:rFonts w:hint="eastAsia"/>
        </w:rPr>
        <w:t>杜光庭〈</w:t>
      </w:r>
      <w:r w:rsidR="0099103D">
        <w:rPr>
          <w:rFonts w:hint="eastAsia"/>
          <w:lang w:eastAsia="zh-HK"/>
        </w:rPr>
        <w:t>虬</w:t>
      </w:r>
      <w:r>
        <w:rPr>
          <w:rFonts w:hint="eastAsia"/>
        </w:rPr>
        <w:t>髯客傳〉</w:t>
      </w:r>
    </w:p>
    <w:p w:rsidR="0099103D" w:rsidRPr="00703D52" w:rsidRDefault="0099103D" w:rsidP="000717F8">
      <w:pPr>
        <w:pStyle w:val="-5-"/>
        <w:ind w:left="1532" w:hanging="325"/>
      </w:pPr>
      <w:r w:rsidRPr="00E767D6">
        <w:rPr>
          <w:rFonts w:hint="eastAsia"/>
        </w:rPr>
        <w:t>(</w:t>
      </w:r>
      <w:r w:rsidRPr="00E767D6">
        <w:t>D</w:t>
      </w:r>
      <w:r w:rsidRPr="00E767D6">
        <w:rPr>
          <w:rFonts w:hint="eastAsia"/>
        </w:rPr>
        <w:t>)</w:t>
      </w:r>
      <w:r w:rsidRPr="00E767D6">
        <w:rPr>
          <w:rFonts w:hint="eastAsia"/>
        </w:rPr>
        <w:t>《舊唐書</w:t>
      </w:r>
      <w:r w:rsidR="00C830D1">
        <w:rPr>
          <w:rFonts w:hint="eastAsia"/>
        </w:rPr>
        <w:t>．</w:t>
      </w:r>
      <w:r w:rsidRPr="00E767D6">
        <w:rPr>
          <w:rFonts w:hint="eastAsia"/>
        </w:rPr>
        <w:t>卷</w:t>
      </w:r>
      <w:r w:rsidRPr="00E767D6">
        <w:rPr>
          <w:rFonts w:hint="eastAsia"/>
        </w:rPr>
        <w:t>154</w:t>
      </w:r>
      <w:r w:rsidR="00C830D1">
        <w:rPr>
          <w:rFonts w:hint="eastAsia"/>
        </w:rPr>
        <w:t>．</w:t>
      </w:r>
      <w:r w:rsidRPr="00E767D6">
        <w:rPr>
          <w:rFonts w:hint="eastAsia"/>
        </w:rPr>
        <w:t>列傳</w:t>
      </w:r>
      <w:r w:rsidR="00C830D1">
        <w:rPr>
          <w:rFonts w:hint="eastAsia"/>
        </w:rPr>
        <w:t>．</w:t>
      </w:r>
      <w:r w:rsidRPr="00E767D6">
        <w:rPr>
          <w:rFonts w:hint="eastAsia"/>
        </w:rPr>
        <w:t>劉棲楚語》</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D</w:t>
      </w:r>
    </w:p>
    <w:p w:rsidR="00703D52" w:rsidRPr="00434D34"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434D34">
        <w:t>(A)</w:t>
      </w:r>
      <w:r w:rsidR="00703D52">
        <w:rPr>
          <w:rFonts w:hint="eastAsia"/>
        </w:rPr>
        <w:t>昏暗</w:t>
      </w:r>
      <w:r w:rsidR="002760E9">
        <w:rPr>
          <w:rFonts w:hint="eastAsia"/>
          <w:lang w:eastAsia="zh-HK"/>
        </w:rPr>
        <w:t>。</w:t>
      </w:r>
      <w:r w:rsidR="00703D52">
        <w:rPr>
          <w:rFonts w:hint="eastAsia"/>
        </w:rPr>
        <w:t>甲骨文</w:t>
      </w:r>
      <w:r w:rsidR="002760E9">
        <w:rPr>
          <w:rFonts w:hint="eastAsia"/>
          <w:lang w:eastAsia="zh-HK"/>
        </w:rPr>
        <w:t>本義</w:t>
      </w:r>
      <w:r w:rsidR="00703D52">
        <w:rPr>
          <w:rFonts w:hint="eastAsia"/>
        </w:rPr>
        <w:t>：</w:t>
      </w:r>
      <w:r w:rsidR="00703D52">
        <w:t>太陽已降到人身高以下的高度</w:t>
      </w:r>
      <w:r w:rsidR="0099103D">
        <w:rPr>
          <w:rFonts w:hint="eastAsia"/>
          <w:lang w:eastAsia="zh-HK"/>
        </w:rPr>
        <w:t>之狀</w:t>
      </w:r>
      <w:r w:rsidR="002760E9">
        <w:rPr>
          <w:rFonts w:hint="eastAsia"/>
          <w:lang w:eastAsia="zh-HK"/>
        </w:rPr>
        <w:t>。</w:t>
      </w:r>
      <w:r w:rsidR="0099103D">
        <w:rPr>
          <w:rFonts w:hint="eastAsia"/>
          <w:lang w:eastAsia="zh-HK"/>
        </w:rPr>
        <w:t>語譯：</w:t>
      </w:r>
      <w:r w:rsidR="002760E9">
        <w:rPr>
          <w:rFonts w:cs="華康標宋體a.." w:hint="eastAsia"/>
        </w:rPr>
        <w:t>再加上屋子朝北，照不到日光，一過中午室內就已經昏暗了</w:t>
      </w:r>
    </w:p>
    <w:p w:rsidR="00703D52" w:rsidRPr="00434D34" w:rsidRDefault="00703D52" w:rsidP="00703D52">
      <w:pPr>
        <w:pStyle w:val="-5-"/>
        <w:ind w:left="1532" w:hanging="325"/>
      </w:pPr>
      <w:r w:rsidRPr="00434D34">
        <w:t>(B)</w:t>
      </w:r>
      <w:r>
        <w:rPr>
          <w:rFonts w:hint="eastAsia"/>
        </w:rPr>
        <w:t>沒有</w:t>
      </w:r>
      <w:r w:rsidR="002760E9">
        <w:rPr>
          <w:rFonts w:hint="eastAsia"/>
          <w:lang w:eastAsia="zh-HK"/>
        </w:rPr>
        <w:t>。</w:t>
      </w:r>
      <w:r>
        <w:rPr>
          <w:rFonts w:hint="eastAsia"/>
        </w:rPr>
        <w:t>甲骨文</w:t>
      </w:r>
      <w:r w:rsidR="002760E9">
        <w:rPr>
          <w:rFonts w:hint="eastAsia"/>
          <w:lang w:eastAsia="zh-HK"/>
        </w:rPr>
        <w:t>本義</w:t>
      </w:r>
      <w:r>
        <w:rPr>
          <w:rFonts w:hint="eastAsia"/>
        </w:rPr>
        <w:t>：</w:t>
      </w:r>
      <w:r>
        <w:rPr>
          <w:spacing w:val="5"/>
        </w:rPr>
        <w:t>日已沒入林中</w:t>
      </w:r>
      <w:r w:rsidR="002760E9">
        <w:rPr>
          <w:rFonts w:hint="eastAsia"/>
          <w:lang w:eastAsia="zh-HK"/>
        </w:rPr>
        <w:t>。</w:t>
      </w:r>
      <w:r w:rsidR="0099103D">
        <w:rPr>
          <w:rFonts w:hint="eastAsia"/>
          <w:lang w:eastAsia="zh-HK"/>
        </w:rPr>
        <w:t>語譯：</w:t>
      </w:r>
      <w:r w:rsidR="002760E9">
        <w:rPr>
          <w:rFonts w:ascii="新細明體" w:hAnsi="新細明體" w:hint="eastAsia"/>
        </w:rPr>
        <w:t>對整個天下有利的事沒有人出面興辦，有害的也沒有人願意除掉</w:t>
      </w:r>
    </w:p>
    <w:p w:rsidR="00703D52" w:rsidRPr="0099103D" w:rsidRDefault="00703D52" w:rsidP="00703D52">
      <w:pPr>
        <w:pStyle w:val="-5-"/>
        <w:ind w:left="1532" w:hanging="325"/>
      </w:pPr>
      <w:r w:rsidRPr="00434D34">
        <w:t>(C)</w:t>
      </w:r>
      <w:r w:rsidRPr="0099103D">
        <w:rPr>
          <w:rFonts w:hint="eastAsia"/>
        </w:rPr>
        <w:t>風采</w:t>
      </w:r>
      <w:r w:rsidR="002760E9" w:rsidRPr="0099103D">
        <w:rPr>
          <w:rFonts w:hint="eastAsia"/>
        </w:rPr>
        <w:t>。</w:t>
      </w:r>
      <w:r w:rsidRPr="0099103D">
        <w:rPr>
          <w:rFonts w:hint="eastAsia"/>
        </w:rPr>
        <w:t>甲骨文</w:t>
      </w:r>
      <w:r w:rsidR="002760E9" w:rsidRPr="0099103D">
        <w:rPr>
          <w:rFonts w:hint="eastAsia"/>
        </w:rPr>
        <w:t>本義</w:t>
      </w:r>
      <w:r w:rsidRPr="0099103D">
        <w:rPr>
          <w:rFonts w:hint="eastAsia"/>
        </w:rPr>
        <w:t>：</w:t>
      </w:r>
      <w:r w:rsidRPr="0099103D">
        <w:t>以手摘取樹上的果葉</w:t>
      </w:r>
      <w:r w:rsidR="0099103D">
        <w:rPr>
          <w:rFonts w:hint="eastAsia"/>
          <w:lang w:eastAsia="zh-HK"/>
        </w:rPr>
        <w:t>之狀</w:t>
      </w:r>
      <w:r w:rsidR="002760E9" w:rsidRPr="0099103D">
        <w:rPr>
          <w:rFonts w:hint="eastAsia"/>
        </w:rPr>
        <w:t>。</w:t>
      </w:r>
      <w:r w:rsidR="0099103D">
        <w:rPr>
          <w:rFonts w:hint="eastAsia"/>
          <w:lang w:eastAsia="zh-HK"/>
        </w:rPr>
        <w:t>語譯：</w:t>
      </w:r>
      <w:r w:rsidR="002760E9" w:rsidRPr="0099103D">
        <w:rPr>
          <w:rFonts w:hint="eastAsia"/>
        </w:rPr>
        <w:t>不久，李世民來了，精神風采令人驚異，深深一拜然後坐下，神態氣質清明爽朗</w:t>
      </w:r>
    </w:p>
    <w:p w:rsidR="000717F8" w:rsidRPr="0099103D" w:rsidRDefault="00703D52" w:rsidP="000717F8">
      <w:pPr>
        <w:pStyle w:val="-5-"/>
        <w:ind w:left="1532" w:hanging="325"/>
      </w:pPr>
      <w:r>
        <w:t>(D)</w:t>
      </w:r>
      <w:r w:rsidRPr="0099103D">
        <w:rPr>
          <w:rFonts w:hint="eastAsia"/>
        </w:rPr>
        <w:t>天亮</w:t>
      </w:r>
      <w:r w:rsidR="002760E9" w:rsidRPr="0099103D">
        <w:rPr>
          <w:rFonts w:hint="eastAsia"/>
        </w:rPr>
        <w:t>。</w:t>
      </w:r>
      <w:r w:rsidRPr="0099103D">
        <w:rPr>
          <w:rFonts w:hint="eastAsia"/>
        </w:rPr>
        <w:t>甲骨文</w:t>
      </w:r>
      <w:r w:rsidR="002760E9" w:rsidRPr="0099103D">
        <w:rPr>
          <w:rFonts w:hint="eastAsia"/>
        </w:rPr>
        <w:t>本義</w:t>
      </w:r>
      <w:r w:rsidRPr="0099103D">
        <w:rPr>
          <w:rFonts w:hint="eastAsia"/>
        </w:rPr>
        <w:t>：</w:t>
      </w:r>
      <w:r w:rsidR="0099103D" w:rsidRPr="0099103D">
        <w:rPr>
          <w:rFonts w:hint="eastAsia"/>
        </w:rPr>
        <w:t>太陽升到某種東西之上的樣子</w:t>
      </w:r>
      <w:r w:rsidR="002760E9" w:rsidRPr="0099103D">
        <w:rPr>
          <w:rFonts w:hint="eastAsia"/>
        </w:rPr>
        <w:t>。</w:t>
      </w:r>
      <w:r w:rsidR="0099103D" w:rsidRPr="0099103D">
        <w:rPr>
          <w:rFonts w:hint="eastAsia"/>
          <w:lang w:eastAsia="zh-HK"/>
        </w:rPr>
        <w:t>語譯</w:t>
      </w:r>
      <w:r w:rsidR="0099103D" w:rsidRPr="0099103D">
        <w:rPr>
          <w:rFonts w:hint="eastAsia"/>
        </w:rPr>
        <w:t>：</w:t>
      </w:r>
      <w:r w:rsidR="002760E9" w:rsidRPr="0099103D">
        <w:rPr>
          <w:rFonts w:hint="eastAsia"/>
        </w:rPr>
        <w:t>臣遍觀過去君王剛登基的時候，沒有不親自勤勉地處理政事，坐著等到天亮</w:t>
      </w:r>
    </w:p>
    <w:p w:rsidR="0099103D" w:rsidRPr="0099103D" w:rsidRDefault="0099103D">
      <w:pPr>
        <w:widowControl/>
        <w:jc w:val="left"/>
      </w:pPr>
      <w:r w:rsidRPr="0099103D">
        <w:br w:type="page"/>
      </w:r>
    </w:p>
    <w:p w:rsidR="000717F8" w:rsidRDefault="000717F8" w:rsidP="000717F8">
      <w:r w:rsidRPr="00B06B9B">
        <w:rPr>
          <w:rFonts w:hint="eastAsia"/>
          <w:u w:val="single"/>
        </w:rPr>
        <w:lastRenderedPageBreak/>
        <w:t>31-32</w:t>
      </w:r>
      <w:r w:rsidR="00B06B9B" w:rsidRPr="00B06B9B">
        <w:rPr>
          <w:rFonts w:hint="eastAsia"/>
          <w:u w:val="single"/>
        </w:rPr>
        <w:t>為題組</w:t>
      </w:r>
      <w:r w:rsidR="0099103D">
        <w:rPr>
          <w:rFonts w:hint="eastAsia"/>
        </w:rPr>
        <w:t>。</w:t>
      </w:r>
      <w:r>
        <w:rPr>
          <w:rFonts w:hint="eastAsia"/>
        </w:rPr>
        <w:t>閱讀甲、乙二文，回答</w:t>
      </w:r>
      <w:r>
        <w:rPr>
          <w:rFonts w:hint="eastAsia"/>
        </w:rPr>
        <w:t>31-32</w:t>
      </w:r>
      <w:r>
        <w:rPr>
          <w:rFonts w:hint="eastAsia"/>
        </w:rPr>
        <w:t>題。</w:t>
      </w:r>
    </w:p>
    <w:p w:rsidR="00B06B9B" w:rsidRPr="00B06B9B" w:rsidRDefault="00B06B9B" w:rsidP="00B06B9B">
      <w:pPr>
        <w:rPr>
          <w:rStyle w:val="ad"/>
          <w:rFonts w:eastAsia="新細明體"/>
          <w:bdr w:val="single" w:sz="4" w:space="0" w:color="auto" w:frame="1"/>
        </w:rPr>
      </w:pPr>
      <w:r>
        <w:rPr>
          <w:rFonts w:hint="eastAsia"/>
          <w:bdr w:val="single" w:sz="4" w:space="0" w:color="auto" w:frame="1"/>
          <w:lang w:eastAsia="zh-HK"/>
        </w:rPr>
        <w:t>甲</w:t>
      </w:r>
    </w:p>
    <w:p w:rsidR="000717F8" w:rsidRPr="00B06B9B" w:rsidRDefault="000717F8" w:rsidP="0099103D">
      <w:pPr>
        <w:ind w:firstLineChars="200" w:firstLine="464"/>
        <w:rPr>
          <w:rStyle w:val="ad"/>
        </w:rPr>
      </w:pPr>
      <w:r w:rsidRPr="00B06B9B">
        <w:rPr>
          <w:rStyle w:val="ad"/>
          <w:rFonts w:hint="eastAsia"/>
        </w:rPr>
        <w:t>秦香蓮此時原本應該在公堂上的，只因剛才吉仔啼哭，慌忙下臺去了。金發伯眼看臺上沒有了秦香蓮，戲無法演下去，不由得怒火中燒，面向後臺大喝一聲：「來人啊！傳秦香蓮！」</w:t>
      </w:r>
    </w:p>
    <w:p w:rsidR="000717F8" w:rsidRPr="00B06B9B" w:rsidRDefault="000717F8" w:rsidP="00B06B9B">
      <w:pPr>
        <w:ind w:firstLineChars="200" w:firstLine="464"/>
        <w:rPr>
          <w:rStyle w:val="ad"/>
        </w:rPr>
      </w:pPr>
      <w:r w:rsidRPr="00B06B9B">
        <w:rPr>
          <w:rStyle w:val="ad"/>
          <w:rFonts w:hint="eastAsia"/>
        </w:rPr>
        <w:t>不見動靜。只有鑼鼓有一搭沒一搭的敲著。隔了一會兒，又叫一次。王朝從後臺跑上來，挨近包大人，低聲說：「阿旺嫂帶伊的囝仔，去店仔吃冰！」</w:t>
      </w:r>
    </w:p>
    <w:p w:rsidR="000717F8" w:rsidRPr="00B06B9B" w:rsidRDefault="000717F8" w:rsidP="00B06B9B">
      <w:pPr>
        <w:ind w:firstLineChars="200" w:firstLine="464"/>
        <w:rPr>
          <w:rStyle w:val="ad"/>
        </w:rPr>
      </w:pPr>
      <w:r w:rsidRPr="00B06B9B">
        <w:rPr>
          <w:rStyle w:val="ad"/>
          <w:rFonts w:hint="eastAsia"/>
        </w:rPr>
        <w:t>臺上的人都哭笑不得，大家看著臺下的觀眾，他們仍在那裡談得高興，根本不管臺上的事。秀潔隱約間好像聽到包大人一聲歎息，又好像沒有，鑼鼓聲把一切細微的聲息都壓下去了。</w:t>
      </w:r>
    </w:p>
    <w:p w:rsidR="000717F8" w:rsidRPr="00B06B9B" w:rsidRDefault="000717F8" w:rsidP="00B06B9B">
      <w:pPr>
        <w:ind w:firstLineChars="200" w:firstLine="464"/>
        <w:rPr>
          <w:rStyle w:val="ad"/>
        </w:rPr>
      </w:pPr>
      <w:r w:rsidRPr="00B06B9B">
        <w:rPr>
          <w:rStyle w:val="ad"/>
          <w:rFonts w:hint="eastAsia"/>
        </w:rPr>
        <w:t>只聽包大人有氣無力地傳下令來：「來人啊！將那陳世美搭在鍘口上！」聲音有些含糊，像喉裡有痰。於是秀潔便被推著搡著，往戲臺前方左角上走，她雖作勢掙扎，卻也顯出懶散。（洪醒夫〈散戲〉）</w:t>
      </w:r>
    </w:p>
    <w:p w:rsidR="00B06B9B" w:rsidRPr="00B06B9B" w:rsidRDefault="00B06B9B" w:rsidP="00B06B9B">
      <w:pPr>
        <w:rPr>
          <w:rStyle w:val="ad"/>
          <w:rFonts w:eastAsia="新細明體"/>
          <w:bdr w:val="single" w:sz="4" w:space="0" w:color="auto" w:frame="1"/>
        </w:rPr>
      </w:pPr>
      <w:r>
        <w:rPr>
          <w:rFonts w:hint="eastAsia"/>
          <w:bdr w:val="single" w:sz="4" w:space="0" w:color="auto" w:frame="1"/>
          <w:lang w:eastAsia="zh-HK"/>
        </w:rPr>
        <w:t>乙</w:t>
      </w:r>
    </w:p>
    <w:p w:rsidR="000717F8" w:rsidRPr="00B06B9B" w:rsidRDefault="000717F8" w:rsidP="00B06B9B">
      <w:pPr>
        <w:ind w:firstLineChars="200" w:firstLine="464"/>
        <w:rPr>
          <w:rStyle w:val="ad"/>
        </w:rPr>
      </w:pPr>
      <w:r w:rsidRPr="00B06B9B">
        <w:rPr>
          <w:rStyle w:val="ad"/>
          <w:rFonts w:hint="eastAsia"/>
        </w:rPr>
        <w:t>正當客人們互相推讓間，余參軍長已經擁著蔣碧月走到胡琴那邊，然後打起丑腔叫道：「啟娘娘，這便是百花亭了。」</w:t>
      </w:r>
    </w:p>
    <w:p w:rsidR="000717F8" w:rsidRPr="00B06B9B" w:rsidRDefault="000717F8" w:rsidP="00B06B9B">
      <w:pPr>
        <w:ind w:firstLineChars="200" w:firstLine="464"/>
        <w:rPr>
          <w:rStyle w:val="ad"/>
        </w:rPr>
      </w:pPr>
      <w:r w:rsidRPr="00B06B9B">
        <w:rPr>
          <w:rStyle w:val="ad"/>
          <w:rFonts w:hint="eastAsia"/>
        </w:rPr>
        <w:t>蔣碧月雙手摀著嘴，笑得前俯後仰，兩隻腕上幾個扭花金鐲子，錚錚鏘鏘的抖響著。客人們都跟著喝采，胡琴便奏出了「貴妃醉酒」裡的四平調。蔣碧月身也不轉，面朝了客人便唱了起來。唱到過門的時候，余參軍長跑出去托了一個朱紅茶盤進來，上面擱了那隻金色的雞缸杯，一手撩了袍子，在蔣碧月跟前做了個半跪的姿勢，效那高力士叫道：「啟娘娘，奴婢敬酒。」</w:t>
      </w:r>
    </w:p>
    <w:p w:rsidR="0064399D" w:rsidRPr="002760E9" w:rsidRDefault="000717F8" w:rsidP="002760E9">
      <w:pPr>
        <w:ind w:firstLineChars="200" w:firstLine="464"/>
        <w:rPr>
          <w:rFonts w:eastAsia="標楷體"/>
        </w:rPr>
      </w:pPr>
      <w:r w:rsidRPr="00B06B9B">
        <w:rPr>
          <w:rStyle w:val="ad"/>
          <w:rFonts w:hint="eastAsia"/>
        </w:rPr>
        <w:t>蔣碧月果然裝了醉態，東歪西倒的做出了種種身段，一個臥魚彎下身去，用嘴將那隻酒杯啣了起來，然後又把杯子噹啷一聲擲到地上，唱出了兩句：「人生在世如春夢，且自開懷飲幾盅。」（白先勇〈遊園驚夢〉）</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51424" behindDoc="1" locked="0" layoutInCell="1" allowOverlap="1" wp14:anchorId="2A91ACBB" wp14:editId="319C5794">
                <wp:simplePos x="0" y="0"/>
                <wp:positionH relativeFrom="column">
                  <wp:posOffset>3683</wp:posOffset>
                </wp:positionH>
                <wp:positionV relativeFrom="paragraph">
                  <wp:posOffset>170663</wp:posOffset>
                </wp:positionV>
                <wp:extent cx="6480175" cy="1492250"/>
                <wp:effectExtent l="0" t="0" r="0" b="0"/>
                <wp:wrapNone/>
                <wp:docPr id="412"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92250"/>
                        </a:xfrm>
                        <a:prstGeom prst="roundRect">
                          <a:avLst>
                            <a:gd name="adj" fmla="val 921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99E176" id="AutoShape 321" o:spid="_x0000_s1026" style="position:absolute;margin-left:.3pt;margin-top:13.45pt;width:510.25pt;height:11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" fillcolor="#e6e6e6" stroked="f"/>
            </w:pict>
          </mc:Fallback>
        </mc:AlternateContent>
      </w:r>
      <w:r>
        <w:rPr>
          <w:rStyle w:val="-4"/>
          <w:rFonts w:hint="eastAsia"/>
        </w:rPr>
        <w:t>31</w:t>
      </w:r>
      <w:r w:rsidRPr="005C3B9E">
        <w:rPr>
          <w:rFonts w:hint="eastAsia"/>
        </w:rPr>
        <w:t xml:space="preserve">　</w:t>
      </w:r>
      <w:r w:rsidR="0064399D">
        <w:rPr>
          <w:rFonts w:hint="eastAsia"/>
        </w:rPr>
        <w:t>下列敘述，最符合以上二文故事內容的是：</w:t>
      </w:r>
      <w:r w:rsidR="0064399D">
        <w:rPr>
          <w:rFonts w:hint="eastAsia"/>
        </w:rPr>
        <w:br/>
        <w:t>(A)</w:t>
      </w:r>
      <w:r w:rsidR="0064399D">
        <w:rPr>
          <w:rFonts w:hint="eastAsia"/>
        </w:rPr>
        <w:t>甲文中，帶阿旺嫂孩子去吃冰的秀潔最後還是被推回舞臺，繼續表演</w:t>
      </w:r>
      <w:r w:rsidR="0064399D">
        <w:br/>
      </w:r>
      <w:r w:rsidR="0064399D">
        <w:rPr>
          <w:rFonts w:hint="eastAsia"/>
        </w:rPr>
        <w:t>(B)</w:t>
      </w:r>
      <w:r w:rsidR="0064399D">
        <w:rPr>
          <w:rFonts w:hint="eastAsia"/>
        </w:rPr>
        <w:t>乙文中，蔣碧月不情願的被飾演高力士的余參軍長推上舞臺扮演貴妃</w:t>
      </w:r>
      <w:r w:rsidR="0064399D">
        <w:br/>
      </w:r>
      <w:r w:rsidR="0064399D">
        <w:rPr>
          <w:rFonts w:hint="eastAsia"/>
        </w:rPr>
        <w:t>(C)</w:t>
      </w:r>
      <w:r w:rsidR="0064399D">
        <w:rPr>
          <w:rFonts w:hint="eastAsia"/>
        </w:rPr>
        <w:t>戲劇演出時，甲文的舞臺是臨時搭建的，乙文則是在設備豪華的劇院</w:t>
      </w:r>
      <w:r w:rsidR="0064399D">
        <w:br/>
      </w:r>
      <w:r w:rsidR="0064399D">
        <w:rPr>
          <w:rFonts w:hint="eastAsia"/>
        </w:rPr>
        <w:t>(D)</w:t>
      </w:r>
      <w:r w:rsidR="0064399D">
        <w:rPr>
          <w:rFonts w:hint="eastAsia"/>
        </w:rPr>
        <w:t>觀看演出時，甲文中的觀眾是心不在焉，乙文中的觀眾則是興味盎然</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D</w:t>
      </w:r>
    </w:p>
    <w:p w:rsidR="00703D52" w:rsidRPr="007E5BA3"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7E5BA3">
        <w:t>(A)</w:t>
      </w:r>
      <w:r w:rsidR="0099103D">
        <w:rPr>
          <w:rFonts w:hint="eastAsia"/>
        </w:rPr>
        <w:tab/>
      </w:r>
      <w:r w:rsidR="0099103D" w:rsidRPr="00E767D6">
        <w:rPr>
          <w:rFonts w:hint="eastAsia"/>
        </w:rPr>
        <w:t>帶孩子去吃冰的是「阿旺嫂」，並非「秀潔」。因為「阿旺掃」賴掉這場戲，「秀潔」才提前上戲</w:t>
      </w:r>
    </w:p>
    <w:p w:rsidR="00703D52" w:rsidRPr="007E5BA3" w:rsidRDefault="00703D52" w:rsidP="00703D52">
      <w:pPr>
        <w:pStyle w:val="-5-"/>
        <w:ind w:left="1532" w:hanging="325"/>
      </w:pPr>
      <w:r w:rsidRPr="007E5BA3">
        <w:t>(B)</w:t>
      </w:r>
      <w:r>
        <w:rPr>
          <w:rFonts w:hint="eastAsia"/>
        </w:rPr>
        <w:t>由「</w:t>
      </w:r>
      <w:r w:rsidRPr="00316550">
        <w:rPr>
          <w:rFonts w:hint="eastAsia"/>
        </w:rPr>
        <w:t>笑得前俯後仰</w:t>
      </w:r>
      <w:r>
        <w:rPr>
          <w:rFonts w:hint="eastAsia"/>
        </w:rPr>
        <w:t>」可知蔣碧月並非不情願地被推上前表演</w:t>
      </w:r>
    </w:p>
    <w:p w:rsidR="002760E9" w:rsidRDefault="00703D52" w:rsidP="00703D52">
      <w:pPr>
        <w:pStyle w:val="-5-"/>
        <w:ind w:left="1532" w:hanging="325"/>
      </w:pPr>
      <w:r w:rsidRPr="007920EC">
        <w:t>(C)</w:t>
      </w:r>
      <w:r>
        <w:rPr>
          <w:rFonts w:hint="eastAsia"/>
        </w:rPr>
        <w:t>甲文在戲</w:t>
      </w:r>
      <w:r w:rsidR="002760E9">
        <w:rPr>
          <w:rFonts w:hint="eastAsia"/>
          <w:lang w:eastAsia="zh-HK"/>
        </w:rPr>
        <w:t>臺</w:t>
      </w:r>
      <w:r>
        <w:rPr>
          <w:rFonts w:hint="eastAsia"/>
        </w:rPr>
        <w:t>上，但未提及戲</w:t>
      </w:r>
      <w:r w:rsidR="002760E9">
        <w:rPr>
          <w:rFonts w:hint="eastAsia"/>
          <w:lang w:eastAsia="zh-HK"/>
        </w:rPr>
        <w:t>臺</w:t>
      </w:r>
      <w:r>
        <w:rPr>
          <w:rFonts w:hint="eastAsia"/>
        </w:rPr>
        <w:t>如何搭建；由「</w:t>
      </w:r>
      <w:r w:rsidRPr="00316550">
        <w:rPr>
          <w:rFonts w:hint="eastAsia"/>
        </w:rPr>
        <w:t>正當客人們互相推讓間，</w:t>
      </w:r>
      <w:r w:rsidRPr="00316550">
        <w:t>余參軍長已經擁著蔣碧月走到胡琴那邊</w:t>
      </w:r>
      <w:r>
        <w:rPr>
          <w:rFonts w:hint="eastAsia"/>
        </w:rPr>
        <w:t>」可知乙文表演場所並非劇院</w:t>
      </w:r>
    </w:p>
    <w:p w:rsidR="0099103D" w:rsidRDefault="0099103D" w:rsidP="00703D52">
      <w:pPr>
        <w:pStyle w:val="-5-"/>
        <w:ind w:left="1532" w:hanging="325"/>
      </w:pPr>
    </w:p>
    <w:p w:rsidR="0099103D" w:rsidRDefault="0099103D" w:rsidP="00703D52">
      <w:pPr>
        <w:pStyle w:val="-5-"/>
        <w:ind w:left="1532" w:hanging="325"/>
      </w:pPr>
    </w:p>
    <w:p w:rsidR="0099103D" w:rsidRPr="002760E9" w:rsidRDefault="0099103D" w:rsidP="00703D52">
      <w:pPr>
        <w:pStyle w:val="-5-"/>
        <w:ind w:left="1532" w:hanging="325"/>
      </w:pPr>
    </w:p>
    <w:p w:rsidR="000717F8" w:rsidRPr="005C3B9E" w:rsidRDefault="000717F8" w:rsidP="000717F8">
      <w:pPr>
        <w:pStyle w:val="-2"/>
        <w:rPr>
          <w:position w:val="1"/>
        </w:rPr>
      </w:pPr>
      <w:r>
        <w:rPr>
          <w:rFonts w:ascii="Helvetica" w:hAnsi="Helvetica" w:hint="eastAsia"/>
          <w:b/>
          <w:noProof/>
          <w:color w:val="FFFFFF"/>
          <w:sz w:val="32"/>
          <w:szCs w:val="32"/>
        </w:rPr>
        <w:lastRenderedPageBreak/>
        <mc:AlternateContent>
          <mc:Choice Requires="wps">
            <w:drawing>
              <wp:anchor distT="0" distB="0" distL="114300" distR="114300" simplePos="0" relativeHeight="251753472" behindDoc="1" locked="0" layoutInCell="1" allowOverlap="1" wp14:anchorId="55D893D8" wp14:editId="70AC9F74">
                <wp:simplePos x="0" y="0"/>
                <wp:positionH relativeFrom="column">
                  <wp:posOffset>3175</wp:posOffset>
                </wp:positionH>
                <wp:positionV relativeFrom="paragraph">
                  <wp:posOffset>-79746</wp:posOffset>
                </wp:positionV>
                <wp:extent cx="6480175" cy="1463040"/>
                <wp:effectExtent l="0" t="0" r="0" b="3810"/>
                <wp:wrapNone/>
                <wp:docPr id="413"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63040"/>
                        </a:xfrm>
                        <a:prstGeom prst="roundRect">
                          <a:avLst>
                            <a:gd name="adj" fmla="val 86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DFFFFF" id="AutoShape 321" o:spid="_x0000_s1026" style="position:absolute;margin-left:.25pt;margin-top:-6.3pt;width:510.25pt;height:115.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" fillcolor="#e6e6e6" stroked="f"/>
            </w:pict>
          </mc:Fallback>
        </mc:AlternateContent>
      </w:r>
      <w:r>
        <w:rPr>
          <w:rStyle w:val="-4"/>
          <w:rFonts w:hint="eastAsia"/>
        </w:rPr>
        <w:t>32</w:t>
      </w:r>
      <w:r w:rsidRPr="005C3B9E">
        <w:rPr>
          <w:rFonts w:hint="eastAsia"/>
        </w:rPr>
        <w:t xml:space="preserve">　</w:t>
      </w:r>
      <w:r w:rsidR="0064399D">
        <w:rPr>
          <w:rFonts w:hint="eastAsia"/>
        </w:rPr>
        <w:t>關於以上二文的敘事手法，描述最適當的是：</w:t>
      </w:r>
      <w:r w:rsidR="0064399D">
        <w:rPr>
          <w:rFonts w:hint="eastAsia"/>
        </w:rPr>
        <w:br/>
        <w:t>(A)</w:t>
      </w:r>
      <w:r w:rsidR="0064399D">
        <w:rPr>
          <w:rFonts w:hint="eastAsia"/>
        </w:rPr>
        <w:t>甲文交錯敘寫臺上和臺下，倍顯人物在戲劇表演時的無力感</w:t>
      </w:r>
      <w:r w:rsidR="0064399D">
        <w:br/>
      </w:r>
      <w:r w:rsidR="0064399D">
        <w:rPr>
          <w:rFonts w:hint="eastAsia"/>
        </w:rPr>
        <w:t>(B)</w:t>
      </w:r>
      <w:r w:rsidR="0064399D">
        <w:rPr>
          <w:rFonts w:hint="eastAsia"/>
        </w:rPr>
        <w:t>乙文藉由「貴妃醉酒」的戲碼，呈現表演者借酒裝瘋的樣態</w:t>
      </w:r>
      <w:r w:rsidR="0064399D">
        <w:br/>
      </w:r>
      <w:r w:rsidR="0064399D">
        <w:rPr>
          <w:rFonts w:hint="eastAsia"/>
        </w:rPr>
        <w:t>(C)</w:t>
      </w:r>
      <w:r w:rsidR="0064399D">
        <w:rPr>
          <w:rFonts w:hint="eastAsia"/>
        </w:rPr>
        <w:t>二文都透過戲劇臺詞，暗示所有演員在現實中的人品和際遇</w:t>
      </w:r>
      <w:r w:rsidR="0064399D">
        <w:br/>
      </w:r>
      <w:r w:rsidR="0064399D">
        <w:rPr>
          <w:rFonts w:hint="eastAsia"/>
        </w:rPr>
        <w:t>(D)</w:t>
      </w:r>
      <w:r w:rsidR="0064399D">
        <w:rPr>
          <w:rFonts w:hint="eastAsia"/>
        </w:rPr>
        <w:t>二文都著力於描寫表演者的心理活動，以凸顯其幕後的辛酸</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w:t>
      </w:r>
    </w:p>
    <w:p w:rsidR="00703D52" w:rsidRPr="00A346CE"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A346CE">
        <w:t>(B)</w:t>
      </w:r>
      <w:r w:rsidR="00703D52">
        <w:rPr>
          <w:rFonts w:hint="eastAsia"/>
        </w:rPr>
        <w:t>由「</w:t>
      </w:r>
      <w:r w:rsidR="00703D52" w:rsidRPr="00316550">
        <w:rPr>
          <w:rFonts w:hint="eastAsia"/>
        </w:rPr>
        <w:t>蔣碧月果然裝了醉態</w:t>
      </w:r>
      <w:r w:rsidR="00703D52">
        <w:rPr>
          <w:rFonts w:hint="eastAsia"/>
        </w:rPr>
        <w:t>」可知她並沒有真的醉</w:t>
      </w:r>
      <w:r w:rsidR="002760E9">
        <w:rPr>
          <w:rFonts w:hint="eastAsia"/>
        </w:rPr>
        <w:t>，</w:t>
      </w:r>
      <w:r w:rsidR="002760E9">
        <w:rPr>
          <w:rFonts w:hint="eastAsia"/>
          <w:lang w:eastAsia="zh-HK"/>
        </w:rPr>
        <w:t>也未呈現瘋態</w:t>
      </w:r>
    </w:p>
    <w:p w:rsidR="00703D52" w:rsidRDefault="00703D52" w:rsidP="00703D52">
      <w:pPr>
        <w:pStyle w:val="-5-"/>
        <w:ind w:left="1532" w:hanging="325"/>
      </w:pPr>
      <w:r>
        <w:t>(C)</w:t>
      </w:r>
      <w:r>
        <w:rPr>
          <w:rFonts w:hint="eastAsia"/>
        </w:rPr>
        <w:t>甲文</w:t>
      </w:r>
      <w:r w:rsidR="002760E9">
        <w:rPr>
          <w:rFonts w:hint="eastAsia"/>
          <w:lang w:eastAsia="zh-HK"/>
        </w:rPr>
        <w:t>臺</w:t>
      </w:r>
      <w:r>
        <w:rPr>
          <w:rFonts w:hint="eastAsia"/>
        </w:rPr>
        <w:t>詞看不出人品和際遇；乙文藉由臺詞說出蔣碧月內心的悵惘</w:t>
      </w:r>
    </w:p>
    <w:p w:rsidR="000717F8" w:rsidRDefault="00703D52" w:rsidP="00703D52">
      <w:pPr>
        <w:pStyle w:val="-5-"/>
        <w:ind w:left="1532" w:hanging="325"/>
      </w:pPr>
      <w:r>
        <w:t>(D)</w:t>
      </w:r>
      <w:r>
        <w:rPr>
          <w:rFonts w:hint="eastAsia"/>
        </w:rPr>
        <w:t>甲、乙節選段落皆側重於書寫外在言行</w:t>
      </w:r>
    </w:p>
    <w:p w:rsidR="000717F8" w:rsidRDefault="000717F8" w:rsidP="000717F8">
      <w:r w:rsidRPr="00B06B9B">
        <w:rPr>
          <w:rFonts w:hint="eastAsia"/>
          <w:u w:val="single"/>
        </w:rPr>
        <w:t>33-34</w:t>
      </w:r>
      <w:r w:rsidR="00B06B9B" w:rsidRPr="00B06B9B">
        <w:rPr>
          <w:rFonts w:hint="eastAsia"/>
          <w:u w:val="single"/>
        </w:rPr>
        <w:t>為題組</w:t>
      </w:r>
      <w:r w:rsidR="0099103D">
        <w:rPr>
          <w:rFonts w:hint="eastAsia"/>
        </w:rPr>
        <w:t>。</w:t>
      </w:r>
      <w:r>
        <w:rPr>
          <w:rFonts w:hint="eastAsia"/>
        </w:rPr>
        <w:t>閱讀下文，回答</w:t>
      </w:r>
      <w:r>
        <w:rPr>
          <w:rFonts w:hint="eastAsia"/>
        </w:rPr>
        <w:t>33-34</w:t>
      </w:r>
      <w:r>
        <w:rPr>
          <w:rFonts w:hint="eastAsia"/>
        </w:rPr>
        <w:t>題。</w:t>
      </w:r>
    </w:p>
    <w:p w:rsidR="0099103D" w:rsidRDefault="000717F8" w:rsidP="0099103D">
      <w:pPr>
        <w:ind w:firstLineChars="200" w:firstLine="464"/>
        <w:rPr>
          <w:rStyle w:val="ad"/>
        </w:rPr>
      </w:pPr>
      <w:r w:rsidRPr="00B06B9B">
        <w:rPr>
          <w:rStyle w:val="ad"/>
          <w:rFonts w:hint="eastAsia"/>
        </w:rPr>
        <w:t>「鬼」／「歸」是古字源學中的歸「去」，也是通俗觀念中的歸「來」。《爾雅》：「鬼之為言歸也。」「歸」意味「返其家也」。但這「返回」與「家」的意思與一般常人的想法有所不同。歸是離開塵世，歸向大化。死亡亦即回到人所來之處。《禮記》：「眾生必死，死必歸土：此之謂鬼。」《左傳</w:t>
      </w:r>
      <w:r w:rsidR="00C830D1">
        <w:rPr>
          <w:rStyle w:val="ad"/>
          <w:rFonts w:hint="eastAsia"/>
        </w:rPr>
        <w:t>．</w:t>
      </w:r>
      <w:r w:rsidRPr="00B06B9B">
        <w:rPr>
          <w:rStyle w:val="ad"/>
          <w:rFonts w:hint="eastAsia"/>
        </w:rPr>
        <w:t>昭公七年》：「鬼有所歸，乃不為厲，吾為之歸也。」如果歸指歸去（大化），那麼潛藏的另一義應是離開</w:t>
      </w:r>
      <w:r w:rsidRPr="0099103D">
        <w:rPr>
          <w:rStyle w:val="ad"/>
          <w:rFonts w:hint="eastAsia"/>
          <w:spacing w:val="-20"/>
        </w:rPr>
        <w:t>─</w:t>
      </w:r>
      <w:r w:rsidR="0099103D" w:rsidRPr="00B06B9B">
        <w:rPr>
          <w:rStyle w:val="ad"/>
          <w:rFonts w:hint="eastAsia"/>
        </w:rPr>
        <w:t>─</w:t>
      </w:r>
      <w:r w:rsidRPr="00B06B9B">
        <w:rPr>
          <w:rStyle w:val="ad"/>
          <w:rFonts w:hint="eastAsia"/>
        </w:rPr>
        <w:t>離開紅塵人間。通俗的詮釋則往往顛倒了此一鬼與歸的意涵。</w:t>
      </w:r>
    </w:p>
    <w:p w:rsidR="000717F8" w:rsidRPr="00B06B9B" w:rsidRDefault="000717F8" w:rsidP="0099103D">
      <w:pPr>
        <w:ind w:firstLineChars="200" w:firstLine="464"/>
        <w:rPr>
          <w:rStyle w:val="ad"/>
        </w:rPr>
      </w:pPr>
      <w:r w:rsidRPr="00B06B9B">
        <w:rPr>
          <w:rStyle w:val="ad"/>
          <w:rFonts w:hint="eastAsia"/>
        </w:rPr>
        <w:t>鬼之所以有如此魅惑力量，因為它代表了我們對大去與回歸間，一股徘徊懸宕的欲念。有生必有死固然是人世的定律，但好生懼死也是人之常情。鬼魅不斷回到（或未曾離開）人間，是因為不能忘情人間的喜怒哀樂，鬼的「有無」因此點出了我們生命情境的矛盾。</w:t>
      </w:r>
    </w:p>
    <w:p w:rsidR="000717F8" w:rsidRPr="00B06B9B" w:rsidRDefault="000717F8" w:rsidP="00B06B9B">
      <w:pPr>
        <w:ind w:firstLineChars="200" w:firstLine="464"/>
        <w:rPr>
          <w:rStyle w:val="ad"/>
        </w:rPr>
      </w:pPr>
      <w:r w:rsidRPr="00B06B9B">
        <w:rPr>
          <w:rStyle w:val="ad"/>
          <w:rFonts w:hint="eastAsia"/>
        </w:rPr>
        <w:t>以〈楊思溫燕山逢故人〉為例，鄭意娘回到世間，是因為念念不忘夫君，以及他們在汴京共享的歲月。但意娘的「回來」卻凸顯了陰陽永隔、人鬼殊途。「故」人與「故」國再也不能喚回。生與死被</w:t>
      </w:r>
      <w:r w:rsidRPr="00571601">
        <w:rPr>
          <w:rStyle w:val="ad"/>
          <w:rFonts w:hint="eastAsia"/>
          <w:spacing w:val="-4"/>
        </w:rPr>
        <w:t>一層神祕的時空縫隙隔開，是在此一縫隙間，不可思議、言傳的大裂變</w:t>
      </w:r>
      <w:r w:rsidR="0099103D" w:rsidRPr="00571601">
        <w:rPr>
          <w:rStyle w:val="ad"/>
          <w:rFonts w:hint="eastAsia"/>
          <w:spacing w:val="-4"/>
        </w:rPr>
        <w:t>──</w:t>
      </w:r>
      <w:r w:rsidRPr="00571601">
        <w:rPr>
          <w:rStyle w:val="ad"/>
          <w:rFonts w:hint="eastAsia"/>
          <w:spacing w:val="-4"/>
        </w:rPr>
        <w:t>國破、家亡、夫妻永訣</w:t>
      </w:r>
      <w:r w:rsidR="0099103D" w:rsidRPr="00571601">
        <w:rPr>
          <w:rStyle w:val="ad"/>
          <w:rFonts w:hint="eastAsia"/>
          <w:spacing w:val="-4"/>
        </w:rPr>
        <w:t>──</w:t>
      </w:r>
      <w:r w:rsidR="00571601" w:rsidRPr="00571601">
        <w:rPr>
          <w:rStyle w:val="ad"/>
          <w:spacing w:val="-4"/>
        </w:rPr>
        <w:br/>
      </w:r>
      <w:r w:rsidRPr="00B06B9B">
        <w:rPr>
          <w:rStyle w:val="ad"/>
          <w:rFonts w:hint="eastAsia"/>
        </w:rPr>
        <w:t>發生了。此生的紛亂無明與他生的神祕幽遠何其不同，而在兩個境界間，但見新魂舊鬼穿梭徘徊，不忍歸去，不能歸來。（改寫自王德威《歷史與怪獸：歷史，暴力，敘事》）</w:t>
      </w:r>
    </w:p>
    <w:p w:rsidR="001D42FE" w:rsidRPr="005C3B9E" w:rsidRDefault="000717F8" w:rsidP="001D42FE">
      <w:pPr>
        <w:pStyle w:val="-2"/>
        <w:spacing w:afterLines="25" w:after="100"/>
        <w:rPr>
          <w:position w:val="1"/>
        </w:rPr>
      </w:pPr>
      <w:r>
        <w:rPr>
          <w:rFonts w:ascii="Helvetica" w:hAnsi="Helvetica" w:hint="eastAsia"/>
          <w:b/>
          <w:noProof/>
          <w:color w:val="FFFFFF"/>
          <w:sz w:val="32"/>
          <w:szCs w:val="32"/>
        </w:rPr>
        <mc:AlternateContent>
          <mc:Choice Requires="wps">
            <w:drawing>
              <wp:anchor distT="0" distB="0" distL="114300" distR="114300" simplePos="0" relativeHeight="251755520" behindDoc="1" locked="0" layoutInCell="1" allowOverlap="1" wp14:anchorId="695FFA03" wp14:editId="22073F9A">
                <wp:simplePos x="0" y="0"/>
                <wp:positionH relativeFrom="column">
                  <wp:posOffset>5867</wp:posOffset>
                </wp:positionH>
                <wp:positionV relativeFrom="paragraph">
                  <wp:posOffset>170000</wp:posOffset>
                </wp:positionV>
                <wp:extent cx="6480175" cy="1842448"/>
                <wp:effectExtent l="0" t="0" r="0" b="5715"/>
                <wp:wrapNone/>
                <wp:docPr id="414"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842448"/>
                        </a:xfrm>
                        <a:prstGeom prst="roundRect">
                          <a:avLst>
                            <a:gd name="adj" fmla="val 5478"/>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D216A" id="AutoShape 321" o:spid="_x0000_s1026" style="position:absolute;margin-left:.45pt;margin-top:13.4pt;width:510.25pt;height:145.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" fillcolor="#e6e6e6" stroked="f"/>
            </w:pict>
          </mc:Fallback>
        </mc:AlternateContent>
      </w:r>
      <w:r>
        <w:rPr>
          <w:rStyle w:val="-4"/>
          <w:rFonts w:hint="eastAsia"/>
        </w:rPr>
        <w:t>33</w:t>
      </w:r>
      <w:r w:rsidRPr="005C3B9E">
        <w:rPr>
          <w:rFonts w:hint="eastAsia"/>
        </w:rPr>
        <w:t xml:space="preserve">　</w:t>
      </w:r>
      <w:r w:rsidR="001D42FE">
        <w:rPr>
          <w:rFonts w:hint="eastAsia"/>
        </w:rPr>
        <w:t>下列敘述，符合文中經籍與通俗對「鬼」與「歸」詮釋的是：</w:t>
      </w:r>
    </w:p>
    <w:tbl>
      <w:tblPr>
        <w:tblStyle w:val="ae"/>
        <w:tblW w:w="0" w:type="auto"/>
        <w:tblInd w:w="934" w:type="dxa"/>
        <w:tblLook w:val="04A0" w:firstRow="1" w:lastRow="0" w:firstColumn="1" w:lastColumn="0" w:noHBand="0" w:noVBand="1"/>
      </w:tblPr>
      <w:tblGrid>
        <w:gridCol w:w="684"/>
        <w:gridCol w:w="2961"/>
        <w:gridCol w:w="2961"/>
      </w:tblGrid>
      <w:tr w:rsidR="001D42FE" w:rsidTr="001D42FE">
        <w:tc>
          <w:tcPr>
            <w:tcW w:w="684" w:type="dxa"/>
          </w:tcPr>
          <w:p w:rsidR="001D42FE" w:rsidRDefault="001D42FE" w:rsidP="006014D0">
            <w:pPr>
              <w:pStyle w:val="-2"/>
              <w:snapToGrid w:val="0"/>
              <w:spacing w:beforeLines="10" w:before="40" w:afterLines="10" w:after="40"/>
              <w:ind w:leftChars="0" w:left="0"/>
              <w:jc w:val="center"/>
              <w:rPr>
                <w:position w:val="1"/>
              </w:rPr>
            </w:pPr>
          </w:p>
        </w:tc>
        <w:tc>
          <w:tcPr>
            <w:tcW w:w="2961"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經籍的詮釋</w:t>
            </w:r>
          </w:p>
        </w:tc>
        <w:tc>
          <w:tcPr>
            <w:tcW w:w="2961"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通俗的詮釋</w:t>
            </w:r>
          </w:p>
        </w:tc>
      </w:tr>
      <w:tr w:rsidR="001D42FE" w:rsidTr="001D42FE">
        <w:tc>
          <w:tcPr>
            <w:tcW w:w="684"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(A)</w:t>
            </w:r>
          </w:p>
        </w:tc>
        <w:tc>
          <w:tcPr>
            <w:tcW w:w="2961"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人棄世歸返大化即為鬼</w:t>
            </w:r>
          </w:p>
        </w:tc>
        <w:tc>
          <w:tcPr>
            <w:tcW w:w="2961"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鬼不能忘情而歸返人間</w:t>
            </w:r>
          </w:p>
        </w:tc>
      </w:tr>
      <w:tr w:rsidR="001D42FE" w:rsidTr="001D42FE">
        <w:tc>
          <w:tcPr>
            <w:tcW w:w="684"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(B)</w:t>
            </w:r>
          </w:p>
        </w:tc>
        <w:tc>
          <w:tcPr>
            <w:tcW w:w="2961"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鬼不能忘情而歸返人間</w:t>
            </w:r>
          </w:p>
        </w:tc>
        <w:tc>
          <w:tcPr>
            <w:tcW w:w="2961"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人棄世歸返大化即為鬼</w:t>
            </w:r>
          </w:p>
        </w:tc>
      </w:tr>
      <w:tr w:rsidR="001D42FE" w:rsidTr="001D42FE">
        <w:tc>
          <w:tcPr>
            <w:tcW w:w="684"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(C)</w:t>
            </w:r>
          </w:p>
        </w:tc>
        <w:tc>
          <w:tcPr>
            <w:tcW w:w="2961"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鬼有所歸仍然可能為厲</w:t>
            </w:r>
          </w:p>
        </w:tc>
        <w:tc>
          <w:tcPr>
            <w:tcW w:w="2961"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鬼不能忘情而歸返人間</w:t>
            </w:r>
          </w:p>
        </w:tc>
      </w:tr>
      <w:tr w:rsidR="001D42FE" w:rsidTr="001D42FE">
        <w:tc>
          <w:tcPr>
            <w:tcW w:w="684"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(D)</w:t>
            </w:r>
          </w:p>
        </w:tc>
        <w:tc>
          <w:tcPr>
            <w:tcW w:w="2961"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人棄世歸返大化即為鬼</w:t>
            </w:r>
          </w:p>
        </w:tc>
        <w:tc>
          <w:tcPr>
            <w:tcW w:w="2961" w:type="dxa"/>
          </w:tcPr>
          <w:p w:rsidR="001D42FE" w:rsidRDefault="001D42FE" w:rsidP="006014D0">
            <w:pPr>
              <w:pStyle w:val="-2"/>
              <w:snapToGrid w:val="0"/>
              <w:spacing w:beforeLines="10" w:before="40" w:afterLines="10" w:after="40"/>
              <w:ind w:leftChars="0" w:left="0" w:rightChars="0" w:right="0"/>
              <w:jc w:val="center"/>
              <w:rPr>
                <w:position w:val="1"/>
              </w:rPr>
            </w:pPr>
            <w:r>
              <w:rPr>
                <w:rFonts w:hint="eastAsia"/>
              </w:rPr>
              <w:t>鬼有所歸仍然可能為厲</w:t>
            </w:r>
          </w:p>
        </w:tc>
      </w:tr>
    </w:tbl>
    <w:p w:rsidR="000717F8" w:rsidRPr="005C3B9E" w:rsidRDefault="000717F8" w:rsidP="002760E9">
      <w:pPr>
        <w:pStyle w:val="-5"/>
        <w:spacing w:beforeLines="100" w:before="400"/>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w:t>
      </w:r>
    </w:p>
    <w:p w:rsidR="000717F8" w:rsidRDefault="000717F8" w:rsidP="002760E9">
      <w:pPr>
        <w:pStyle w:val="-5"/>
        <w:ind w:left="1207" w:hanging="1207"/>
      </w:pPr>
      <w:r w:rsidRPr="005C3B9E">
        <w:rPr>
          <w:rStyle w:val="-0"/>
          <w:rFonts w:hint="eastAsia"/>
        </w:rPr>
        <w:t>解　　析</w:t>
      </w:r>
      <w:r w:rsidRPr="005C3B9E">
        <w:rPr>
          <w:rFonts w:hint="eastAsia"/>
        </w:rPr>
        <w:t>：</w:t>
      </w:r>
      <w:r w:rsidRPr="00571601">
        <w:rPr>
          <w:rFonts w:hint="eastAsia"/>
        </w:rPr>
        <w:tab/>
      </w:r>
      <w:r w:rsidR="00703D52" w:rsidRPr="00571601">
        <w:rPr>
          <w:rFonts w:hint="eastAsia"/>
        </w:rPr>
        <w:t>(A)</w:t>
      </w:r>
      <w:r w:rsidR="00703D52" w:rsidRPr="00571601">
        <w:rPr>
          <w:rFonts w:hint="eastAsia"/>
        </w:rPr>
        <w:t>由「</w:t>
      </w:r>
      <w:r w:rsidR="00703D52" w:rsidRPr="00571601">
        <w:t>歸是離開塵世，歸向大化</w:t>
      </w:r>
      <w:r w:rsidR="00703D52" w:rsidRPr="00571601">
        <w:rPr>
          <w:rFonts w:hint="eastAsia"/>
        </w:rPr>
        <w:t>」、「</w:t>
      </w:r>
      <w:r w:rsidR="00703D52" w:rsidRPr="00571601">
        <w:t>那麼潛藏的另一義應是離開</w:t>
      </w:r>
      <w:r w:rsidR="00571601" w:rsidRPr="00571601">
        <w:rPr>
          <w:rStyle w:val="ad"/>
          <w:rFonts w:hint="eastAsia"/>
          <w:spacing w:val="-30"/>
        </w:rPr>
        <w:t>─</w:t>
      </w:r>
      <w:r w:rsidR="00571601" w:rsidRPr="00571601">
        <w:rPr>
          <w:rStyle w:val="ad"/>
          <w:rFonts w:hint="eastAsia"/>
          <w:spacing w:val="-4"/>
        </w:rPr>
        <w:t>─</w:t>
      </w:r>
      <w:r w:rsidR="00703D52" w:rsidRPr="00571601">
        <w:t>離開紅塵人間。通俗的詮釋則往往顛倒了此一鬼與歸的意涵</w:t>
      </w:r>
      <w:r w:rsidR="00703D52" w:rsidRPr="00571601">
        <w:rPr>
          <w:rFonts w:hint="eastAsia"/>
        </w:rPr>
        <w:t>」、「</w:t>
      </w:r>
      <w:r w:rsidR="006014D0">
        <w:rPr>
          <w:rFonts w:hint="eastAsia"/>
          <w:lang w:eastAsia="zh-HK"/>
        </w:rPr>
        <w:t>鬼魅不斷回到（或未曾離開）人間，</w:t>
      </w:r>
      <w:r w:rsidR="00703D52" w:rsidRPr="00571601">
        <w:t>是因為不能忘情人間的喜怒哀樂</w:t>
      </w:r>
      <w:r w:rsidR="002760E9" w:rsidRPr="00571601">
        <w:rPr>
          <w:rFonts w:hint="eastAsia"/>
        </w:rPr>
        <w:t>」可知</w:t>
      </w:r>
    </w:p>
    <w:p w:rsidR="000717F8" w:rsidRPr="005C3B9E" w:rsidRDefault="000717F8" w:rsidP="000717F8">
      <w:pPr>
        <w:pStyle w:val="-2"/>
        <w:rPr>
          <w:position w:val="1"/>
        </w:rPr>
      </w:pPr>
      <w:r>
        <w:rPr>
          <w:rFonts w:ascii="Helvetica" w:hAnsi="Helvetica" w:hint="eastAsia"/>
          <w:b/>
          <w:noProof/>
          <w:color w:val="FFFFFF"/>
          <w:sz w:val="32"/>
          <w:szCs w:val="32"/>
        </w:rPr>
        <w:lastRenderedPageBreak/>
        <mc:AlternateContent>
          <mc:Choice Requires="wps">
            <w:drawing>
              <wp:anchor distT="0" distB="0" distL="114300" distR="114300" simplePos="0" relativeHeight="251757568" behindDoc="1" locked="0" layoutInCell="1" allowOverlap="1" wp14:anchorId="0B1FA9C0" wp14:editId="58BFE412">
                <wp:simplePos x="0" y="0"/>
                <wp:positionH relativeFrom="column">
                  <wp:posOffset>3175</wp:posOffset>
                </wp:positionH>
                <wp:positionV relativeFrom="paragraph">
                  <wp:posOffset>-100066</wp:posOffset>
                </wp:positionV>
                <wp:extent cx="6480175" cy="1470355"/>
                <wp:effectExtent l="0" t="0" r="0" b="0"/>
                <wp:wrapNone/>
                <wp:docPr id="415"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47035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A6E7D" id="AutoShape 321" o:spid="_x0000_s1026" style="position:absolute;margin-left:.25pt;margin-top:-7.9pt;width:510.25pt;height:115.8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" fillcolor="#e6e6e6" stroked="f"/>
            </w:pict>
          </mc:Fallback>
        </mc:AlternateContent>
      </w:r>
      <w:r>
        <w:rPr>
          <w:rStyle w:val="-4"/>
          <w:rFonts w:hint="eastAsia"/>
        </w:rPr>
        <w:t>34</w:t>
      </w:r>
      <w:r w:rsidRPr="005C3B9E">
        <w:rPr>
          <w:rFonts w:hint="eastAsia"/>
        </w:rPr>
        <w:t xml:space="preserve">　</w:t>
      </w:r>
      <w:r w:rsidR="001D42FE">
        <w:rPr>
          <w:rFonts w:hint="eastAsia"/>
        </w:rPr>
        <w:t>關於上文對「鬼」的看法，下列敘述</w:t>
      </w:r>
      <w:r w:rsidR="001D42FE" w:rsidRPr="00B06B9B">
        <w:rPr>
          <w:rFonts w:hint="eastAsia"/>
          <w:b/>
          <w:u w:val="single"/>
        </w:rPr>
        <w:t>最不適當</w:t>
      </w:r>
      <w:r w:rsidR="001D42FE">
        <w:rPr>
          <w:rFonts w:hint="eastAsia"/>
        </w:rPr>
        <w:t>的是：</w:t>
      </w:r>
      <w:r w:rsidR="001D42FE">
        <w:rPr>
          <w:rFonts w:hint="eastAsia"/>
        </w:rPr>
        <w:br/>
        <w:t>(A)</w:t>
      </w:r>
      <w:r w:rsidR="001D42FE">
        <w:rPr>
          <w:rFonts w:hint="eastAsia"/>
        </w:rPr>
        <w:t>人生而不免於死，鬼的存在，揭示生與死之間的時空分界</w:t>
      </w:r>
      <w:r w:rsidR="001D42FE">
        <w:br/>
      </w:r>
      <w:r w:rsidR="001D42FE">
        <w:rPr>
          <w:rFonts w:hint="eastAsia"/>
        </w:rPr>
        <w:t>(B)</w:t>
      </w:r>
      <w:r w:rsidR="001D42FE">
        <w:rPr>
          <w:rFonts w:hint="eastAsia"/>
        </w:rPr>
        <w:t>鬼的重返人世，反而說明陰陽永隔的生命裂變，不可回復</w:t>
      </w:r>
      <w:r w:rsidR="001D42FE">
        <w:br/>
      </w:r>
      <w:r w:rsidR="001D42FE">
        <w:rPr>
          <w:rFonts w:hint="eastAsia"/>
        </w:rPr>
        <w:t>(C)</w:t>
      </w:r>
      <w:r w:rsidR="001D42FE">
        <w:rPr>
          <w:rFonts w:hint="eastAsia"/>
        </w:rPr>
        <w:t>鬼顯現了人在此生與他生、大去與回歸間懸宕矛盾的欲念</w:t>
      </w:r>
      <w:r w:rsidR="001D42FE">
        <w:br/>
      </w:r>
      <w:r w:rsidR="001D42FE">
        <w:rPr>
          <w:rFonts w:hint="eastAsia"/>
        </w:rPr>
        <w:t>(D)</w:t>
      </w:r>
      <w:r w:rsidR="001D42FE">
        <w:rPr>
          <w:rFonts w:hint="eastAsia"/>
        </w:rPr>
        <w:t>為等待來世為人，新魂舊鬼穿梭徘徊於陰陽的時空縫隙中</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D</w:t>
      </w:r>
    </w:p>
    <w:p w:rsidR="00571601" w:rsidRPr="000717F8" w:rsidRDefault="000717F8" w:rsidP="00AB0B13">
      <w:pPr>
        <w:pStyle w:val="-50"/>
        <w:ind w:left="1532" w:hanging="1532"/>
        <w:rPr>
          <w:lang w:eastAsia="zh-HK"/>
        </w:rPr>
      </w:pPr>
      <w:r w:rsidRPr="005C3B9E">
        <w:rPr>
          <w:rStyle w:val="-0"/>
          <w:rFonts w:hint="eastAsia"/>
        </w:rPr>
        <w:t>解　　析</w:t>
      </w:r>
      <w:r w:rsidRPr="005C3B9E">
        <w:rPr>
          <w:rFonts w:hint="eastAsia"/>
        </w:rPr>
        <w:t>：</w:t>
      </w:r>
      <w:r w:rsidRPr="005C3B9E">
        <w:rPr>
          <w:rFonts w:hint="eastAsia"/>
        </w:rPr>
        <w:tab/>
      </w:r>
      <w:r w:rsidR="00703D52">
        <w:rPr>
          <w:rFonts w:hint="eastAsia"/>
        </w:rPr>
        <w:t>(D)</w:t>
      </w:r>
      <w:r w:rsidR="006014D0">
        <w:rPr>
          <w:rFonts w:hint="eastAsia"/>
          <w:lang w:eastAsia="zh-HK"/>
        </w:rPr>
        <w:t>新魂舊鬼穿梭</w:t>
      </w:r>
      <w:r w:rsidR="00703D52">
        <w:rPr>
          <w:rFonts w:hint="eastAsia"/>
        </w:rPr>
        <w:t>徘徊於陰陽的</w:t>
      </w:r>
      <w:r w:rsidR="006014D0">
        <w:rPr>
          <w:rFonts w:hint="eastAsia"/>
          <w:lang w:eastAsia="zh-HK"/>
        </w:rPr>
        <w:t>時空縫隙中，是因為</w:t>
      </w:r>
      <w:r w:rsidR="00703D52">
        <w:rPr>
          <w:rFonts w:hint="eastAsia"/>
          <w:spacing w:val="27"/>
        </w:rPr>
        <w:t>「</w:t>
      </w:r>
      <w:r w:rsidR="00703D52">
        <w:t>不能忘情人間的喜怒哀樂</w:t>
      </w:r>
      <w:r w:rsidR="00703D52">
        <w:rPr>
          <w:rFonts w:hint="eastAsia"/>
        </w:rPr>
        <w:t>」</w:t>
      </w:r>
      <w:r w:rsidR="00EB35C4">
        <w:rPr>
          <w:rFonts w:hint="eastAsia"/>
        </w:rPr>
        <w:t>，</w:t>
      </w:r>
      <w:r w:rsidR="00EB35C4">
        <w:rPr>
          <w:rFonts w:hint="eastAsia"/>
          <w:lang w:eastAsia="zh-HK"/>
        </w:rPr>
        <w:t>而非為了等待來世為人</w:t>
      </w:r>
    </w:p>
    <w:p w:rsidR="00142E5A" w:rsidRPr="007266DA" w:rsidRDefault="00902477" w:rsidP="00EB35C4">
      <w:pPr>
        <w:spacing w:beforeLines="50" w:before="200"/>
        <w:rPr>
          <w:sz w:val="18"/>
          <w:szCs w:val="18"/>
        </w:rPr>
      </w:pPr>
      <w:r>
        <w:rPr>
          <w:noProof/>
        </w:rPr>
        <mc:AlternateContent>
          <mc:Choice Requires="wps">
            <w:drawing>
              <wp:inline distT="0" distB="0" distL="0" distR="0" wp14:anchorId="549D5EA7" wp14:editId="34451DE3">
                <wp:extent cx="2483892" cy="306070"/>
                <wp:effectExtent l="0" t="0" r="0" b="0"/>
                <wp:docPr id="29"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3892"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Pr="007277DC" w:rsidRDefault="006014D0" w:rsidP="006014D0">
                            <w:pPr>
                              <w:pStyle w:val="-"/>
                              <w:spacing w:beforeLines="10" w:before="40"/>
                              <w:ind w:left="232"/>
                            </w:pPr>
                            <w:r>
                              <w:rPr>
                                <w:rFonts w:hint="eastAsia"/>
                              </w:rPr>
                              <w:t>二、</w:t>
                            </w:r>
                            <w:r w:rsidR="00C830D1">
                              <w:rPr>
                                <w:rFonts w:hint="eastAsia"/>
                              </w:rPr>
                              <w:t>多選題（占32分）</w:t>
                            </w:r>
                          </w:p>
                        </w:txbxContent>
                      </wps:txbx>
                      <wps:bodyPr rot="0" vert="horz" wrap="square" lIns="0" tIns="10800" rIns="0" bIns="0" anchor="t" anchorCtr="0" upright="1">
                        <a:noAutofit/>
                      </wps:bodyPr>
                    </wps:wsp>
                  </a:graphicData>
                </a:graphic>
              </wp:inline>
            </w:drawing>
          </mc:Choice>
          <mc:Fallback>
            <w:pict>
              <v:roundrect w14:anchorId="549D5EA7" id="AutoShape 306" o:spid="_x0000_s1051" style="width:195.6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" fillcolor="#4c4c4c" stroked="f">
                <v:textbox inset="0,.3mm,0,0">
                  <w:txbxContent>
                    <w:p w:rsidR="00C830D1" w:rsidRPr="007277DC" w:rsidRDefault="006014D0" w:rsidP="006014D0">
                      <w:pPr>
                        <w:pStyle w:val="-"/>
                        <w:spacing w:beforeLines="10" w:before="40"/>
                        <w:ind w:left="232"/>
                      </w:pPr>
                      <w:r>
                        <w:rPr>
                          <w:rFonts w:hint="eastAsia"/>
                        </w:rPr>
                        <w:t>二、</w:t>
                      </w:r>
                      <w:r w:rsidR="00C830D1">
                        <w:rPr>
                          <w:rFonts w:hint="eastAsia"/>
                        </w:rPr>
                        <w:t>多選題（占32分）</w:t>
                      </w:r>
                    </w:p>
                  </w:txbxContent>
                </v:textbox>
                <w10:anchorlock/>
              </v:roundrect>
            </w:pict>
          </mc:Fallback>
        </mc:AlternateContent>
      </w:r>
    </w:p>
    <w:p w:rsidR="00142E5A" w:rsidRDefault="00142E5A" w:rsidP="00B72E0A">
      <w:pPr>
        <w:pStyle w:val="aa"/>
        <w:ind w:left="929" w:hanging="697"/>
        <w:rPr>
          <w:color w:val="0000FF"/>
        </w:rPr>
      </w:pPr>
      <w:r w:rsidRPr="00D426B9">
        <w:rPr>
          <w:rFonts w:hint="eastAsia"/>
        </w:rPr>
        <w:t>說明：</w:t>
      </w:r>
      <w:r w:rsidRPr="00266C39">
        <w:rPr>
          <w:rFonts w:hint="eastAsia"/>
        </w:rPr>
        <w:t>第</w:t>
      </w:r>
      <w:r w:rsidRPr="00266C39">
        <w:rPr>
          <w:rFonts w:hint="eastAsia"/>
        </w:rPr>
        <w:t>35</w:t>
      </w:r>
      <w:r w:rsidRPr="00266C39">
        <w:rPr>
          <w:rFonts w:hint="eastAsia"/>
        </w:rPr>
        <w:t>題至第</w:t>
      </w:r>
      <w:r w:rsidRPr="00266C39">
        <w:rPr>
          <w:rFonts w:hint="eastAsia"/>
        </w:rPr>
        <w:t>42</w:t>
      </w:r>
      <w:r w:rsidRPr="00266C39">
        <w:rPr>
          <w:rFonts w:hint="eastAsia"/>
        </w:rPr>
        <w:t>題，每題有</w:t>
      </w:r>
      <w:r w:rsidRPr="00266C39">
        <w:rPr>
          <w:rFonts w:hint="eastAsia"/>
        </w:rPr>
        <w:t>5</w:t>
      </w:r>
      <w:r w:rsidRPr="00266C39">
        <w:rPr>
          <w:rFonts w:hint="eastAsia"/>
        </w:rPr>
        <w:t>個選項，其中至少有一個是正確的選項，請將正確選項畫記在答案卡之「選擇題答案區」。各題之選項獨立判定，所有選項均答對者，得</w:t>
      </w:r>
      <w:r w:rsidRPr="00266C39">
        <w:rPr>
          <w:rFonts w:hint="eastAsia"/>
        </w:rPr>
        <w:t>4</w:t>
      </w:r>
      <w:r w:rsidRPr="00266C39">
        <w:rPr>
          <w:rFonts w:hint="eastAsia"/>
        </w:rPr>
        <w:t>分；答錯</w:t>
      </w:r>
      <w:r w:rsidRPr="00266C39">
        <w:rPr>
          <w:rFonts w:hint="eastAsia"/>
        </w:rPr>
        <w:t>1</w:t>
      </w:r>
      <w:r w:rsidRPr="00266C39">
        <w:rPr>
          <w:rFonts w:hint="eastAsia"/>
        </w:rPr>
        <w:t>個選項者，得</w:t>
      </w:r>
      <w:r w:rsidRPr="00266C39">
        <w:rPr>
          <w:rFonts w:hint="eastAsia"/>
        </w:rPr>
        <w:t>2.4</w:t>
      </w:r>
      <w:r w:rsidRPr="00266C39">
        <w:rPr>
          <w:rFonts w:hint="eastAsia"/>
        </w:rPr>
        <w:t>分；答錯</w:t>
      </w:r>
      <w:r w:rsidRPr="00266C39">
        <w:rPr>
          <w:rFonts w:hint="eastAsia"/>
        </w:rPr>
        <w:t>2</w:t>
      </w:r>
      <w:r w:rsidRPr="00266C39">
        <w:rPr>
          <w:rFonts w:hint="eastAsia"/>
        </w:rPr>
        <w:t>個選項者，得</w:t>
      </w:r>
      <w:r w:rsidRPr="00266C39">
        <w:rPr>
          <w:rFonts w:hint="eastAsia"/>
        </w:rPr>
        <w:t>0.8</w:t>
      </w:r>
      <w:r w:rsidRPr="00266C39">
        <w:rPr>
          <w:rFonts w:hint="eastAsia"/>
        </w:rPr>
        <w:t>分；答錯多於</w:t>
      </w:r>
      <w:r w:rsidRPr="00266C39">
        <w:rPr>
          <w:rFonts w:hint="eastAsia"/>
        </w:rPr>
        <w:t>2</w:t>
      </w:r>
      <w:r w:rsidRPr="00266C39">
        <w:rPr>
          <w:rFonts w:hint="eastAsia"/>
        </w:rPr>
        <w:t>個選項或所有選項均未作答者，該題以零分計算。</w:t>
      </w:r>
    </w:p>
    <w:p w:rsidR="000717F8" w:rsidRPr="005C3B9E" w:rsidRDefault="000717F8" w:rsidP="00EB35C4">
      <w:pPr>
        <w:pStyle w:val="-2"/>
        <w:spacing w:afterLines="50" w:after="200"/>
        <w:rPr>
          <w:position w:val="1"/>
        </w:rPr>
      </w:pPr>
      <w:r>
        <w:rPr>
          <w:rFonts w:ascii="Helvetica" w:hAnsi="Helvetica" w:hint="eastAsia"/>
          <w:b/>
          <w:noProof/>
          <w:color w:val="FFFFFF"/>
          <w:sz w:val="32"/>
          <w:szCs w:val="32"/>
        </w:rPr>
        <mc:AlternateContent>
          <mc:Choice Requires="wps">
            <w:drawing>
              <wp:anchor distT="0" distB="0" distL="114300" distR="114300" simplePos="0" relativeHeight="251759616" behindDoc="1" locked="0" layoutInCell="1" allowOverlap="1" wp14:anchorId="5A98528C" wp14:editId="20A3B0D5">
                <wp:simplePos x="0" y="0"/>
                <wp:positionH relativeFrom="column">
                  <wp:posOffset>3175</wp:posOffset>
                </wp:positionH>
                <wp:positionV relativeFrom="paragraph">
                  <wp:posOffset>148590</wp:posOffset>
                </wp:positionV>
                <wp:extent cx="6480175" cy="1726388"/>
                <wp:effectExtent l="0" t="0" r="0" b="7620"/>
                <wp:wrapNone/>
                <wp:docPr id="416"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726388"/>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0B9D0" id="AutoShape 321" o:spid="_x0000_s1026" style="position:absolute;margin-left:.25pt;margin-top:11.7pt;width:510.25pt;height:135.9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" fillcolor="#e6e6e6" stroked="f"/>
            </w:pict>
          </mc:Fallback>
        </mc:AlternateContent>
      </w:r>
      <w:r>
        <w:rPr>
          <w:rStyle w:val="-4"/>
          <w:rFonts w:hint="eastAsia"/>
        </w:rPr>
        <w:t>35</w:t>
      </w:r>
      <w:r w:rsidRPr="005C3B9E">
        <w:rPr>
          <w:rFonts w:hint="eastAsia"/>
        </w:rPr>
        <w:t xml:space="preserve">　</w:t>
      </w:r>
      <w:r w:rsidR="001D42FE">
        <w:rPr>
          <w:rFonts w:hint="eastAsia"/>
        </w:rPr>
        <w:t>下列各組文句「」內的詞義，前後相同的是：</w:t>
      </w:r>
      <w:r w:rsidR="001D42FE">
        <w:rPr>
          <w:rFonts w:hint="eastAsia"/>
        </w:rPr>
        <w:br/>
        <w:t>(A)</w:t>
      </w:r>
      <w:r w:rsidR="001D42FE">
        <w:rPr>
          <w:rFonts w:hint="eastAsia"/>
        </w:rPr>
        <w:t>「陟」罰臧否，不宜異同／又「陟」一小巔，覺履底漸熱</w:t>
      </w:r>
      <w:r w:rsidR="001D42FE">
        <w:rPr>
          <w:rFonts w:hint="eastAsia"/>
        </w:rPr>
        <w:br/>
        <w:t>(B)</w:t>
      </w:r>
      <w:r w:rsidR="001D42FE">
        <w:rPr>
          <w:rFonts w:hint="eastAsia"/>
        </w:rPr>
        <w:t>呼曰：入之！王「面」牆，不敢入／呈卷，即「面」署第一</w:t>
      </w:r>
      <w:r w:rsidR="001D42FE">
        <w:rPr>
          <w:rFonts w:hint="eastAsia"/>
        </w:rPr>
        <w:br/>
        <w:t>(C)</w:t>
      </w:r>
      <w:r w:rsidR="001D42FE">
        <w:rPr>
          <w:rFonts w:hint="eastAsia"/>
        </w:rPr>
        <w:t>齊「放」其大臣孟嘗君於諸侯／或因寄所託，「放」浪形骸之外</w:t>
      </w:r>
      <w:r w:rsidR="001D42FE">
        <w:rPr>
          <w:rFonts w:hint="eastAsia"/>
        </w:rPr>
        <w:br/>
        <w:t>(D)</w:t>
      </w:r>
      <w:r w:rsidR="001D42FE">
        <w:rPr>
          <w:rFonts w:hint="eastAsia"/>
        </w:rPr>
        <w:t>男有「分」，女有歸／明乎為君之職「分」，則唐、虞之世，人人能讓</w:t>
      </w:r>
      <w:r w:rsidR="001D42FE">
        <w:rPr>
          <w:rFonts w:hint="eastAsia"/>
        </w:rPr>
        <w:br/>
        <w:t>(E)</w:t>
      </w:r>
      <w:r w:rsidR="001D42FE">
        <w:rPr>
          <w:rFonts w:hint="eastAsia"/>
        </w:rPr>
        <w:t>此人一一為「具」言所聞／項伯乃夜馳之沛公軍，私見張良，「具」告以事</w:t>
      </w:r>
    </w:p>
    <w:p w:rsidR="00703D52" w:rsidRDefault="000717F8" w:rsidP="00703D52">
      <w:pPr>
        <w:pStyle w:val="-5"/>
        <w:ind w:left="1207" w:hanging="1207"/>
      </w:pPr>
      <w:r w:rsidRPr="005C3B9E">
        <w:rPr>
          <w:rStyle w:val="-0"/>
          <w:rFonts w:hint="eastAsia"/>
        </w:rPr>
        <w:t>出　　處</w:t>
      </w:r>
      <w:r w:rsidRPr="005C3B9E">
        <w:rPr>
          <w:rFonts w:hint="eastAsia"/>
        </w:rPr>
        <w:t>：</w:t>
      </w:r>
      <w:r>
        <w:rPr>
          <w:rFonts w:hint="eastAsia"/>
        </w:rPr>
        <w:tab/>
      </w:r>
      <w:r w:rsidR="00703D52" w:rsidRPr="00794120">
        <w:rPr>
          <w:rFonts w:hint="eastAsia"/>
        </w:rPr>
        <w:t>《搶救國文大作戰》第壹篇第三章字義的辨識、第貳篇第五章重要選文的內涵與特色</w:t>
      </w:r>
    </w:p>
    <w:p w:rsidR="00703D52" w:rsidRDefault="00703D52" w:rsidP="00703D52">
      <w:pPr>
        <w:pStyle w:val="-5-"/>
        <w:ind w:left="1532" w:hanging="325"/>
      </w:pPr>
      <w:r>
        <w:t>(A)</w:t>
      </w:r>
      <w:r>
        <w:rPr>
          <w:rFonts w:hint="eastAsia"/>
        </w:rPr>
        <w:t>諸葛亮〈出師表〉／郁永河〈裨海紀遊選〉</w:t>
      </w:r>
    </w:p>
    <w:p w:rsidR="00703D52" w:rsidRDefault="00703D52" w:rsidP="00703D52">
      <w:pPr>
        <w:pStyle w:val="-5-"/>
        <w:ind w:left="1532" w:hanging="325"/>
      </w:pPr>
      <w:r>
        <w:t>(B)</w:t>
      </w:r>
      <w:r>
        <w:rPr>
          <w:rFonts w:hint="eastAsia"/>
        </w:rPr>
        <w:t>蒲松齡〈勞山道士〉／方苞〈左忠毅公逸事〉</w:t>
      </w:r>
    </w:p>
    <w:p w:rsidR="00703D52" w:rsidRDefault="00703D52" w:rsidP="00703D52">
      <w:pPr>
        <w:pStyle w:val="-5-"/>
        <w:ind w:left="1532" w:hanging="325"/>
      </w:pPr>
      <w:r>
        <w:t>(C)</w:t>
      </w:r>
      <w:r>
        <w:rPr>
          <w:rFonts w:hint="eastAsia"/>
        </w:rPr>
        <w:t>〈馮諼客孟嘗君〉／王羲之〈蘭亭集序〉</w:t>
      </w:r>
    </w:p>
    <w:p w:rsidR="00703D52" w:rsidRDefault="00703D52" w:rsidP="00703D52">
      <w:pPr>
        <w:pStyle w:val="-5-"/>
        <w:ind w:left="1532" w:hanging="325"/>
      </w:pPr>
      <w:r>
        <w:t>(D)</w:t>
      </w:r>
      <w:r>
        <w:rPr>
          <w:rFonts w:hint="eastAsia"/>
        </w:rPr>
        <w:t>〈大同與小康〉／黃宗羲〈原君〉</w:t>
      </w:r>
    </w:p>
    <w:p w:rsidR="000717F8" w:rsidRDefault="00703D52" w:rsidP="00703D52">
      <w:pPr>
        <w:pStyle w:val="-5-"/>
        <w:ind w:left="1532" w:hanging="325"/>
      </w:pPr>
      <w:r w:rsidRPr="006E4202">
        <w:t>(E)</w:t>
      </w:r>
      <w:r>
        <w:rPr>
          <w:rFonts w:hint="eastAsia"/>
        </w:rPr>
        <w:t>陶淵明〈桃花源</w:t>
      </w:r>
      <w:r w:rsidR="00571601">
        <w:rPr>
          <w:rFonts w:hint="eastAsia"/>
          <w:lang w:eastAsia="zh-HK"/>
        </w:rPr>
        <w:t>記</w:t>
      </w:r>
      <w:r>
        <w:rPr>
          <w:rFonts w:hint="eastAsia"/>
        </w:rPr>
        <w:t>〉／司馬遷〈鴻門宴〉</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DE</w:t>
      </w:r>
    </w:p>
    <w:p w:rsidR="00703D52" w:rsidRPr="00E451EE"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E451EE">
        <w:t>(A)</w:t>
      </w:r>
      <w:r w:rsidR="00703D52">
        <w:rPr>
          <w:rFonts w:hint="eastAsia"/>
        </w:rPr>
        <w:tab/>
      </w:r>
      <w:r w:rsidR="00571601">
        <w:rPr>
          <w:rFonts w:hint="eastAsia"/>
        </w:rPr>
        <w:tab/>
      </w:r>
      <w:r w:rsidR="00571601">
        <w:rPr>
          <w:rFonts w:hint="eastAsia"/>
          <w:lang w:eastAsia="zh-HK"/>
        </w:rPr>
        <w:t>升遷、</w:t>
      </w:r>
      <w:r w:rsidR="00703D52">
        <w:rPr>
          <w:rFonts w:hint="eastAsia"/>
        </w:rPr>
        <w:t>獎賞。語譯：</w:t>
      </w:r>
      <w:r w:rsidR="00703D52" w:rsidRPr="009A406D">
        <w:rPr>
          <w:rFonts w:hint="eastAsia"/>
        </w:rPr>
        <w:t>賞善罰惡不應有不同的標準</w:t>
      </w:r>
      <w:r w:rsidR="00703D52">
        <w:rPr>
          <w:rFonts w:hint="eastAsia"/>
        </w:rPr>
        <w:t>／登。語譯：</w:t>
      </w:r>
      <w:r w:rsidR="00703D52">
        <w:rPr>
          <w:rFonts w:cs="細明體" w:hint="eastAsia"/>
        </w:rPr>
        <w:t>又登上一座小山，感覺鞋底逐漸熱起來</w:t>
      </w:r>
    </w:p>
    <w:p w:rsidR="00703D52" w:rsidRPr="00E451EE" w:rsidRDefault="00703D52" w:rsidP="00703D52">
      <w:pPr>
        <w:pStyle w:val="-5-"/>
        <w:ind w:left="1532" w:hanging="325"/>
      </w:pPr>
      <w:r w:rsidRPr="00E451EE">
        <w:t>(B)</w:t>
      </w:r>
      <w:r>
        <w:rPr>
          <w:rFonts w:hint="eastAsia"/>
        </w:rPr>
        <w:t>面對。語譯：</w:t>
      </w:r>
      <w:r w:rsidRPr="002761D2">
        <w:rPr>
          <w:rFonts w:hint="eastAsia"/>
        </w:rPr>
        <w:t>喊道：</w:t>
      </w:r>
      <w:r>
        <w:rPr>
          <w:rFonts w:hint="eastAsia"/>
        </w:rPr>
        <w:t>「</w:t>
      </w:r>
      <w:r w:rsidRPr="002761D2">
        <w:rPr>
          <w:rFonts w:hint="eastAsia"/>
        </w:rPr>
        <w:t>進牆去！</w:t>
      </w:r>
      <w:r>
        <w:rPr>
          <w:rFonts w:hint="eastAsia"/>
        </w:rPr>
        <w:t>」</w:t>
      </w:r>
      <w:r w:rsidRPr="002761D2">
        <w:rPr>
          <w:rFonts w:hint="eastAsia"/>
        </w:rPr>
        <w:t>王生面對牆壁，不敢進去</w:t>
      </w:r>
      <w:r>
        <w:rPr>
          <w:rFonts w:hint="eastAsia"/>
        </w:rPr>
        <w:t>／當面。語譯：</w:t>
      </w:r>
      <w:r w:rsidR="00571601">
        <w:rPr>
          <w:rFonts w:hAnsi="新細明體" w:hint="eastAsia"/>
        </w:rPr>
        <w:t>史公呈上試卷，當面就簽署為第一名</w:t>
      </w:r>
    </w:p>
    <w:p w:rsidR="00703D52" w:rsidRPr="00E451EE" w:rsidRDefault="00703D52" w:rsidP="00703D52">
      <w:pPr>
        <w:pStyle w:val="-5-"/>
        <w:ind w:left="1532" w:hanging="325"/>
      </w:pPr>
      <w:r w:rsidRPr="00E451EE">
        <w:t>(C)</w:t>
      </w:r>
      <w:r>
        <w:rPr>
          <w:rFonts w:hint="eastAsia"/>
        </w:rPr>
        <w:t>放逐。語譯：齊王放逐了他的大臣孟嘗君在諸侯國間／放蕩。語譯：有的人喜歡藉外物寄託情懷，恣意放縱言行，不受拘束</w:t>
      </w:r>
    </w:p>
    <w:p w:rsidR="00703D52" w:rsidRDefault="00703D52" w:rsidP="00703D52">
      <w:pPr>
        <w:pStyle w:val="-5-"/>
        <w:ind w:left="1532" w:hanging="325"/>
      </w:pPr>
      <w:r>
        <w:lastRenderedPageBreak/>
        <w:t>(D)</w:t>
      </w:r>
      <w:r>
        <w:rPr>
          <w:rFonts w:hint="eastAsia"/>
        </w:rPr>
        <w:t>職分。語譯：</w:t>
      </w:r>
      <w:r w:rsidRPr="008D4FCA">
        <w:rPr>
          <w:rFonts w:hint="eastAsia"/>
        </w:rPr>
        <w:t>男子都有職業，女子各有歸宿</w:t>
      </w:r>
      <w:r>
        <w:rPr>
          <w:rFonts w:hint="eastAsia"/>
        </w:rPr>
        <w:t>／職分。語譯：</w:t>
      </w:r>
      <w:r>
        <w:rPr>
          <w:rFonts w:ascii="新細明體" w:hAnsi="新細明體" w:hint="eastAsia"/>
        </w:rPr>
        <w:t>明白做君王真正的職責本分，那麼在唐堯、虞舜的時代，人人都會謙讓</w:t>
      </w:r>
    </w:p>
    <w:p w:rsidR="00AB0B13" w:rsidRPr="00571601" w:rsidRDefault="00703D52" w:rsidP="00571601">
      <w:pPr>
        <w:pStyle w:val="-5-"/>
        <w:ind w:left="1532" w:hanging="325"/>
        <w:rPr>
          <w:rFonts w:ascii="新細明體" w:hAnsi="新細明體"/>
        </w:rPr>
      </w:pPr>
      <w:r>
        <w:t>(E)</w:t>
      </w:r>
      <w:r>
        <w:rPr>
          <w:rFonts w:hint="eastAsia"/>
        </w:rPr>
        <w:t>詳細地。語譯：</w:t>
      </w:r>
      <w:r>
        <w:rPr>
          <w:rFonts w:cs="華康標宋體a.." w:hint="eastAsia"/>
        </w:rPr>
        <w:t>漁夫一一向他們詳細述說自己所知道的外界事情</w:t>
      </w:r>
      <w:r>
        <w:rPr>
          <w:rFonts w:hint="eastAsia"/>
        </w:rPr>
        <w:t>／詳細地。語譯：</w:t>
      </w:r>
      <w:r>
        <w:rPr>
          <w:rFonts w:ascii="新細明體" w:hAnsi="新細明體" w:hint="eastAsia"/>
        </w:rPr>
        <w:t>項伯於是連夜驅馬疾馳前往劉邦的軍營，私下會見張良，把事情全部告訴他</w:t>
      </w:r>
    </w:p>
    <w:p w:rsidR="000717F8" w:rsidRPr="005C3B9E" w:rsidRDefault="00571601"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61664" behindDoc="1" locked="0" layoutInCell="1" allowOverlap="1" wp14:anchorId="42C3AB67" wp14:editId="679367F5">
                <wp:simplePos x="0" y="0"/>
                <wp:positionH relativeFrom="column">
                  <wp:posOffset>3175</wp:posOffset>
                </wp:positionH>
                <wp:positionV relativeFrom="paragraph">
                  <wp:posOffset>178064</wp:posOffset>
                </wp:positionV>
                <wp:extent cx="6480175" cy="1733550"/>
                <wp:effectExtent l="0" t="0" r="0" b="0"/>
                <wp:wrapNone/>
                <wp:docPr id="417"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73355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B4848A" id="AutoShape 321" o:spid="_x0000_s1026" style="position:absolute;margin-left:.25pt;margin-top:14pt;width:510.25pt;height:13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" fillcolor="#e6e6e6" stroked="f"/>
            </w:pict>
          </mc:Fallback>
        </mc:AlternateContent>
      </w:r>
      <w:r w:rsidR="000717F8">
        <w:rPr>
          <w:rStyle w:val="-4"/>
          <w:rFonts w:hint="eastAsia"/>
        </w:rPr>
        <w:t>36</w:t>
      </w:r>
      <w:r w:rsidR="000717F8" w:rsidRPr="005C3B9E">
        <w:rPr>
          <w:rFonts w:hint="eastAsia"/>
        </w:rPr>
        <w:t xml:space="preserve">　</w:t>
      </w:r>
      <w:r w:rsidR="001D42FE">
        <w:rPr>
          <w:rFonts w:hint="eastAsia"/>
        </w:rPr>
        <w:t>下列文句畫底線處的詞語，運用適當的是：</w:t>
      </w:r>
      <w:r w:rsidR="001D42FE">
        <w:rPr>
          <w:rFonts w:hint="eastAsia"/>
        </w:rPr>
        <w:br/>
        <w:t>(A)</w:t>
      </w:r>
      <w:r w:rsidR="001D42FE">
        <w:rPr>
          <w:rFonts w:hint="eastAsia"/>
        </w:rPr>
        <w:t>緊繃的壓力使現代人比以往更焦躁，常見有人因</w:t>
      </w:r>
      <w:r w:rsidR="001D42FE" w:rsidRPr="00B06B9B">
        <w:rPr>
          <w:rFonts w:hint="eastAsia"/>
          <w:u w:val="single"/>
        </w:rPr>
        <w:t>毫髮不爽</w:t>
      </w:r>
      <w:r w:rsidR="001D42FE">
        <w:rPr>
          <w:rFonts w:hint="eastAsia"/>
        </w:rPr>
        <w:t>就大動干戈</w:t>
      </w:r>
      <w:r w:rsidR="001D42FE">
        <w:br/>
      </w:r>
      <w:r w:rsidR="001D42FE">
        <w:rPr>
          <w:rFonts w:hint="eastAsia"/>
        </w:rPr>
        <w:t>(B)</w:t>
      </w:r>
      <w:r w:rsidR="001D42FE">
        <w:rPr>
          <w:rFonts w:hint="eastAsia"/>
        </w:rPr>
        <w:t>因德軍俘虜許多英軍，英國</w:t>
      </w:r>
      <w:r w:rsidR="001D42FE" w:rsidRPr="00B06B9B">
        <w:rPr>
          <w:rFonts w:hint="eastAsia"/>
          <w:u w:val="single"/>
        </w:rPr>
        <w:t>投鼠忌器</w:t>
      </w:r>
      <w:r w:rsidR="001D42FE">
        <w:rPr>
          <w:rFonts w:hint="eastAsia"/>
        </w:rPr>
        <w:t>，不敢對德國軍營展開轟炸行動</w:t>
      </w:r>
      <w:r w:rsidR="001D42FE">
        <w:br/>
      </w:r>
      <w:r w:rsidR="001D42FE">
        <w:rPr>
          <w:rFonts w:hint="eastAsia"/>
        </w:rPr>
        <w:t>(C)</w:t>
      </w:r>
      <w:r w:rsidR="001D42FE">
        <w:rPr>
          <w:rFonts w:hint="eastAsia"/>
        </w:rPr>
        <w:t>家母身為教師，總戰戰兢兢，</w:t>
      </w:r>
      <w:r w:rsidR="001D42FE" w:rsidRPr="00B06B9B">
        <w:rPr>
          <w:rFonts w:hint="eastAsia"/>
          <w:u w:val="single"/>
        </w:rPr>
        <w:t>危言危行</w:t>
      </w:r>
      <w:r w:rsidR="001D42FE">
        <w:rPr>
          <w:rFonts w:hint="eastAsia"/>
        </w:rPr>
        <w:t>，深怕不能給學生良好的身教</w:t>
      </w:r>
      <w:r w:rsidR="001D42FE">
        <w:br/>
      </w:r>
      <w:r w:rsidR="001D42FE">
        <w:rPr>
          <w:rFonts w:hint="eastAsia"/>
        </w:rPr>
        <w:t>(D)</w:t>
      </w:r>
      <w:r w:rsidR="001D42FE">
        <w:rPr>
          <w:rFonts w:hint="eastAsia"/>
        </w:rPr>
        <w:t>家父因工作須至各地出差，常東西奔波，</w:t>
      </w:r>
      <w:r w:rsidR="001D42FE" w:rsidRPr="00B06B9B">
        <w:rPr>
          <w:rFonts w:hint="eastAsia"/>
          <w:u w:val="single"/>
        </w:rPr>
        <w:t>南轅北轍</w:t>
      </w:r>
      <w:r w:rsidR="001D42FE">
        <w:rPr>
          <w:rFonts w:hint="eastAsia"/>
        </w:rPr>
        <w:t>，難得能全家共餐</w:t>
      </w:r>
      <w:r w:rsidR="001D42FE">
        <w:br/>
      </w:r>
      <w:r w:rsidR="001D42FE">
        <w:rPr>
          <w:rFonts w:hint="eastAsia"/>
        </w:rPr>
        <w:t>(E)</w:t>
      </w:r>
      <w:r w:rsidR="001D42FE">
        <w:rPr>
          <w:rFonts w:hint="eastAsia"/>
        </w:rPr>
        <w:t>為搶到週年慶特價商品，百貨公司一開門，我就</w:t>
      </w:r>
      <w:r w:rsidR="001D42FE" w:rsidRPr="00B06B9B">
        <w:rPr>
          <w:rFonts w:hint="eastAsia"/>
          <w:u w:val="single"/>
        </w:rPr>
        <w:t>首當其衝</w:t>
      </w:r>
      <w:r w:rsidR="001D42FE">
        <w:rPr>
          <w:rFonts w:hint="eastAsia"/>
        </w:rPr>
        <w:t>，直奔專櫃</w:t>
      </w:r>
    </w:p>
    <w:p w:rsidR="00571601" w:rsidRDefault="00571601" w:rsidP="000717F8">
      <w:pPr>
        <w:pStyle w:val="-5"/>
        <w:ind w:left="1207" w:hanging="1207"/>
        <w:rPr>
          <w:rStyle w:val="-0"/>
        </w:rPr>
      </w:pPr>
      <w:r>
        <w:rPr>
          <w:rStyle w:val="-0"/>
          <w:rFonts w:hint="eastAsia"/>
          <w:lang w:eastAsia="zh-HK"/>
        </w:rPr>
        <w:t>出</w:t>
      </w:r>
      <w:r>
        <w:rPr>
          <w:rStyle w:val="-0"/>
          <w:rFonts w:hint="eastAsia"/>
        </w:rPr>
        <w:t xml:space="preserve">　　</w:t>
      </w:r>
      <w:r>
        <w:rPr>
          <w:rStyle w:val="-0"/>
          <w:rFonts w:hint="eastAsia"/>
          <w:lang w:eastAsia="zh-HK"/>
        </w:rPr>
        <w:t>處</w:t>
      </w:r>
      <w:r w:rsidRPr="005C3B9E">
        <w:rPr>
          <w:rFonts w:hint="eastAsia"/>
        </w:rPr>
        <w:t>：</w:t>
      </w:r>
      <w:r w:rsidRPr="00794120">
        <w:rPr>
          <w:rFonts w:hint="eastAsia"/>
        </w:rPr>
        <w:t>《搶救國文大作戰》第壹篇第五章詞語</w:t>
      </w:r>
      <w:r>
        <w:rPr>
          <w:rFonts w:hint="eastAsia"/>
          <w:lang w:eastAsia="zh-HK"/>
        </w:rPr>
        <w:t>、</w:t>
      </w:r>
      <w:r w:rsidRPr="00794120">
        <w:rPr>
          <w:rFonts w:hint="eastAsia"/>
        </w:rPr>
        <w:t>成語的辨識</w:t>
      </w:r>
      <w:r>
        <w:rPr>
          <w:rFonts w:hint="eastAsia"/>
          <w:lang w:eastAsia="zh-HK"/>
        </w:rPr>
        <w:t>與應用能力</w:t>
      </w:r>
      <w:r w:rsidRPr="00794120">
        <w:rPr>
          <w:rFonts w:hint="eastAsia"/>
        </w:rPr>
        <w:t>、第肆篇第一章論語的體悟</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BC</w:t>
      </w:r>
    </w:p>
    <w:p w:rsidR="00703D52" w:rsidRPr="00A346CE" w:rsidRDefault="000717F8" w:rsidP="00571601">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A346CE">
        <w:t>(A)</w:t>
      </w:r>
      <w:r w:rsidR="00703D52" w:rsidRPr="008B15A5">
        <w:rPr>
          <w:rFonts w:hint="eastAsia"/>
        </w:rPr>
        <w:t>絲毫不差，非常準確</w:t>
      </w:r>
      <w:r w:rsidR="00571601" w:rsidRPr="00E767D6">
        <w:rPr>
          <w:rFonts w:hint="eastAsia"/>
        </w:rPr>
        <w:t>。此處應用「一言不合」</w:t>
      </w:r>
    </w:p>
    <w:p w:rsidR="00703D52" w:rsidRPr="00A346CE" w:rsidRDefault="00703D52" w:rsidP="00703D52">
      <w:pPr>
        <w:pStyle w:val="-5-"/>
        <w:ind w:left="1532" w:hanging="325"/>
      </w:pPr>
      <w:r w:rsidRPr="00A346CE">
        <w:t>(B)</w:t>
      </w:r>
      <w:r w:rsidR="00AB0B13">
        <w:rPr>
          <w:rFonts w:hint="eastAsia"/>
        </w:rPr>
        <w:t>比喻做事有所顧忌，不敢下手</w:t>
      </w:r>
    </w:p>
    <w:p w:rsidR="00703D52" w:rsidRDefault="00703D52" w:rsidP="00703D52">
      <w:pPr>
        <w:pStyle w:val="-5-"/>
        <w:ind w:left="1532" w:hanging="325"/>
      </w:pPr>
      <w:r>
        <w:t>(C)</w:t>
      </w:r>
      <w:r w:rsidR="00AB0B13">
        <w:rPr>
          <w:rFonts w:hint="eastAsia"/>
        </w:rPr>
        <w:t>言行舉止均正直不阿</w:t>
      </w:r>
    </w:p>
    <w:p w:rsidR="00703D52" w:rsidRDefault="00703D52" w:rsidP="00703D52">
      <w:pPr>
        <w:pStyle w:val="-5-"/>
        <w:ind w:left="1532" w:hanging="325"/>
      </w:pPr>
      <w:r>
        <w:t>(D)</w:t>
      </w:r>
      <w:r w:rsidR="00AB0B13">
        <w:rPr>
          <w:rFonts w:hint="eastAsia"/>
        </w:rPr>
        <w:t>比喻行動和目的彼此</w:t>
      </w:r>
      <w:r w:rsidR="00EB35C4">
        <w:rPr>
          <w:rFonts w:hint="eastAsia"/>
          <w:lang w:eastAsia="zh-HK"/>
        </w:rPr>
        <w:t>相反</w:t>
      </w:r>
      <w:r w:rsidR="00571601" w:rsidRPr="00E767D6">
        <w:rPr>
          <w:rFonts w:hint="eastAsia"/>
        </w:rPr>
        <w:t>。此處應用「南北跋涉」</w:t>
      </w:r>
    </w:p>
    <w:p w:rsidR="001D42FE" w:rsidRDefault="00703D52" w:rsidP="00AB0B13">
      <w:pPr>
        <w:pStyle w:val="-5-"/>
        <w:ind w:left="1532" w:hanging="325"/>
      </w:pPr>
      <w:r>
        <w:t>(E)</w:t>
      </w:r>
      <w:r w:rsidR="00AB0B13">
        <w:rPr>
          <w:rFonts w:hint="eastAsia"/>
        </w:rPr>
        <w:t>最先受到攻擊，或首先遭遇災難</w:t>
      </w:r>
      <w:r w:rsidR="00571601" w:rsidRPr="00E767D6">
        <w:rPr>
          <w:rFonts w:hint="eastAsia"/>
        </w:rPr>
        <w:t>。此處應用「一馬當先」</w:t>
      </w:r>
    </w:p>
    <w:p w:rsidR="000717F8" w:rsidRPr="005C3B9E" w:rsidRDefault="000717F8" w:rsidP="000717F8">
      <w:pPr>
        <w:pStyle w:val="-2"/>
        <w:rPr>
          <w:position w:val="1"/>
        </w:rPr>
      </w:pPr>
      <w:r>
        <w:rPr>
          <w:rFonts w:ascii="Helvetica" w:hAnsi="Helvetica" w:hint="eastAsia"/>
          <w:b/>
          <w:noProof/>
          <w:color w:val="FFFFFF"/>
          <w:sz w:val="32"/>
          <w:szCs w:val="32"/>
        </w:rPr>
        <mc:AlternateContent>
          <mc:Choice Requires="wps">
            <w:drawing>
              <wp:anchor distT="0" distB="0" distL="114300" distR="114300" simplePos="0" relativeHeight="251763712" behindDoc="1" locked="0" layoutInCell="1" allowOverlap="1" wp14:anchorId="1D07FE2B" wp14:editId="56AE7B21">
                <wp:simplePos x="0" y="0"/>
                <wp:positionH relativeFrom="column">
                  <wp:posOffset>3683</wp:posOffset>
                </wp:positionH>
                <wp:positionV relativeFrom="paragraph">
                  <wp:posOffset>168630</wp:posOffset>
                </wp:positionV>
                <wp:extent cx="6480175" cy="3240633"/>
                <wp:effectExtent l="0" t="0" r="0" b="0"/>
                <wp:wrapNone/>
                <wp:docPr id="418"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240633"/>
                        </a:xfrm>
                        <a:prstGeom prst="roundRect">
                          <a:avLst>
                            <a:gd name="adj" fmla="val 3333"/>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FCF4E" id="AutoShape 321" o:spid="_x0000_s1026" style="position:absolute;margin-left:.3pt;margin-top:13.3pt;width:510.25pt;height:255.1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" fillcolor="#e6e6e6" stroked="f"/>
            </w:pict>
          </mc:Fallback>
        </mc:AlternateContent>
      </w:r>
      <w:r>
        <w:rPr>
          <w:rStyle w:val="-4"/>
          <w:rFonts w:hint="eastAsia"/>
        </w:rPr>
        <w:t>37</w:t>
      </w:r>
      <w:r w:rsidRPr="005C3B9E">
        <w:rPr>
          <w:rFonts w:hint="eastAsia"/>
        </w:rPr>
        <w:t xml:space="preserve">　</w:t>
      </w:r>
      <w:r w:rsidR="001D42FE">
        <w:rPr>
          <w:rFonts w:hint="eastAsia"/>
        </w:rPr>
        <w:t>關於下文，適當的解說是：</w:t>
      </w:r>
      <w:r w:rsidR="001D42FE">
        <w:br/>
      </w:r>
      <w:r w:rsidR="00B06B9B">
        <w:rPr>
          <w:rFonts w:hint="eastAsia"/>
        </w:rPr>
        <w:t xml:space="preserve">　　</w:t>
      </w:r>
      <w:r w:rsidR="001D42FE" w:rsidRPr="00B06B9B">
        <w:rPr>
          <w:rStyle w:val="ad"/>
          <w:rFonts w:hint="eastAsia"/>
        </w:rPr>
        <w:t>蔣子曰：「蚊亦知夫秦與清乎？暴者如斯，而未嘗安也；受虧者如彼，而卒莫不興也。蓋將自其暴者而觀之，則其位曾不能以悠久也；自其受虧者而觀之，則仁與義皆無盡也，而又何悲乎！且夫天地之間，人各有權。茍非法文所許，雖一毫而莫侵。惟無額之給俸，與出張之旅費，爾得之而為產，民出之而甘心，取之無抗，徵之不拒，是島民者之無盡藏也，而任與你之所剝削。」蚊喜而笑，停足壁上。更夜已深，各自安眠，相與枕藉乎牢中，不知東方之既白。（蔣渭水〈入獄賦〉）</w:t>
      </w:r>
      <w:r w:rsidR="001D42FE">
        <w:rPr>
          <w:rFonts w:hint="eastAsia"/>
        </w:rPr>
        <w:br/>
        <w:t>(A)</w:t>
      </w:r>
      <w:r w:rsidR="001D42FE">
        <w:rPr>
          <w:rFonts w:hint="eastAsia"/>
        </w:rPr>
        <w:t>套用蘇軾〈赤壁賦〉句型，並襲用文中盛衰無常的旨意</w:t>
      </w:r>
      <w:r w:rsidR="001D42FE">
        <w:rPr>
          <w:rFonts w:hint="eastAsia"/>
        </w:rPr>
        <w:br/>
        <w:t>(B)</w:t>
      </w:r>
      <w:r w:rsidR="001D42FE">
        <w:rPr>
          <w:rFonts w:hint="eastAsia"/>
        </w:rPr>
        <w:t>以秦、清兩朝終至覆滅的史實，推知剝削人民的執政者不能久存</w:t>
      </w:r>
      <w:r w:rsidR="001D42FE">
        <w:rPr>
          <w:rFonts w:hint="eastAsia"/>
        </w:rPr>
        <w:br/>
        <w:t>(C)</w:t>
      </w:r>
      <w:r w:rsidR="001D42FE">
        <w:rPr>
          <w:rFonts w:hint="eastAsia"/>
        </w:rPr>
        <w:t>藉受虧者的遭遇為誡，指出人民若一味姑息暴政，不足憐恤</w:t>
      </w:r>
      <w:r w:rsidR="001D42FE">
        <w:rPr>
          <w:rFonts w:hint="eastAsia"/>
        </w:rPr>
        <w:br/>
        <w:t>(D)</w:t>
      </w:r>
      <w:r w:rsidR="001D42FE">
        <w:rPr>
          <w:rFonts w:hint="eastAsia"/>
        </w:rPr>
        <w:t>「且夫天地之間，人各有權」意謂人民應有受法律保障的權利</w:t>
      </w:r>
      <w:r w:rsidR="001D42FE">
        <w:rPr>
          <w:rFonts w:hint="eastAsia"/>
        </w:rPr>
        <w:br/>
        <w:t>(E)</w:t>
      </w:r>
      <w:r w:rsidR="001D42FE">
        <w:rPr>
          <w:rFonts w:hint="eastAsia"/>
        </w:rPr>
        <w:t>「任與你之所剝削」是諷刺統治階層聚斂不已，人民莫可奈何</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BDE</w:t>
      </w:r>
    </w:p>
    <w:p w:rsidR="00703D52" w:rsidRPr="00A346CE"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rsidRPr="00A346CE">
        <w:t>(A)</w:t>
      </w:r>
      <w:r w:rsidR="00703D52">
        <w:rPr>
          <w:rFonts w:hint="eastAsia"/>
        </w:rPr>
        <w:t>套用句型，但沒有襲用旨意</w:t>
      </w:r>
    </w:p>
    <w:p w:rsidR="00703D52" w:rsidRDefault="00703D52" w:rsidP="00703D52">
      <w:pPr>
        <w:pStyle w:val="-5-"/>
        <w:ind w:left="1532" w:hanging="325"/>
      </w:pPr>
      <w:r>
        <w:t>(C)</w:t>
      </w:r>
      <w:r>
        <w:rPr>
          <w:rFonts w:hint="eastAsia"/>
        </w:rPr>
        <w:t>主要批評政府，並未對人民表露出「不足憐恤」的想法</w:t>
      </w:r>
    </w:p>
    <w:p w:rsidR="00703D52" w:rsidRDefault="00703D52" w:rsidP="00703D52">
      <w:pPr>
        <w:pStyle w:val="-5-"/>
        <w:ind w:left="1532" w:hanging="325"/>
      </w:pPr>
      <w:r>
        <w:rPr>
          <w:rFonts w:hint="eastAsia"/>
        </w:rPr>
        <w:lastRenderedPageBreak/>
        <w:t>題幹語譯：</w:t>
      </w:r>
    </w:p>
    <w:p w:rsidR="000717F8" w:rsidRDefault="00703D52" w:rsidP="00703D52">
      <w:pPr>
        <w:pStyle w:val="-5"/>
        <w:ind w:left="1207" w:hanging="1207"/>
      </w:pPr>
      <w:r>
        <w:rPr>
          <w:rFonts w:hint="eastAsia"/>
        </w:rPr>
        <w:tab/>
      </w:r>
      <w:r>
        <w:t>蔣</w:t>
      </w:r>
      <w:r>
        <w:rPr>
          <w:rFonts w:hint="eastAsia"/>
        </w:rPr>
        <w:t>先生說</w:t>
      </w:r>
      <w:r>
        <w:t>：「蚊</w:t>
      </w:r>
      <w:r>
        <w:rPr>
          <w:rFonts w:hint="eastAsia"/>
        </w:rPr>
        <w:t>子也知道那</w:t>
      </w:r>
      <w:r>
        <w:t>秦</w:t>
      </w:r>
      <w:r>
        <w:rPr>
          <w:rFonts w:hint="eastAsia"/>
        </w:rPr>
        <w:t>朝</w:t>
      </w:r>
      <w:r>
        <w:t>與清</w:t>
      </w:r>
      <w:r>
        <w:rPr>
          <w:rFonts w:hint="eastAsia"/>
        </w:rPr>
        <w:t>朝嗎</w:t>
      </w:r>
      <w:r>
        <w:t>？暴</w:t>
      </w:r>
      <w:r>
        <w:rPr>
          <w:rFonts w:hint="eastAsia"/>
        </w:rPr>
        <w:t>虐的像這秦朝</w:t>
      </w:r>
      <w:r>
        <w:t>，而</w:t>
      </w:r>
      <w:r>
        <w:rPr>
          <w:rFonts w:hint="eastAsia"/>
        </w:rPr>
        <w:t>不曾令人</w:t>
      </w:r>
      <w:r>
        <w:t>安</w:t>
      </w:r>
      <w:r>
        <w:rPr>
          <w:rFonts w:hint="eastAsia"/>
        </w:rPr>
        <w:t>定</w:t>
      </w:r>
      <w:r>
        <w:t>；</w:t>
      </w:r>
      <w:r>
        <w:rPr>
          <w:rFonts w:hint="eastAsia"/>
        </w:rPr>
        <w:t>使人民</w:t>
      </w:r>
      <w:r>
        <w:t>受</w:t>
      </w:r>
      <w:r>
        <w:rPr>
          <w:rFonts w:hint="eastAsia"/>
        </w:rPr>
        <w:t>到</w:t>
      </w:r>
      <w:r>
        <w:t>虧</w:t>
      </w:r>
      <w:r>
        <w:rPr>
          <w:rFonts w:hint="eastAsia"/>
        </w:rPr>
        <w:t>損的像那個清朝</w:t>
      </w:r>
      <w:r>
        <w:t>，</w:t>
      </w:r>
      <w:r w:rsidR="00571601" w:rsidRPr="00E767D6">
        <w:rPr>
          <w:rFonts w:hint="eastAsia"/>
        </w:rPr>
        <w:t>但最終都不能興盛</w:t>
      </w:r>
      <w:r w:rsidR="00571601" w:rsidRPr="00E767D6">
        <w:t>。</w:t>
      </w:r>
      <w:r w:rsidR="00571601" w:rsidRPr="00E767D6">
        <w:rPr>
          <w:rFonts w:hint="eastAsia"/>
        </w:rPr>
        <w:t>從暴虐的秦朝來觀察</w:t>
      </w:r>
      <w:r w:rsidR="00571601" w:rsidRPr="00E767D6">
        <w:t>，</w:t>
      </w:r>
      <w:r w:rsidR="00571601" w:rsidRPr="00E767D6">
        <w:rPr>
          <w:rFonts w:hint="eastAsia"/>
        </w:rPr>
        <w:t>那麼他的帝</w:t>
      </w:r>
      <w:r w:rsidR="00571601" w:rsidRPr="00E767D6">
        <w:t>位</w:t>
      </w:r>
      <w:r w:rsidR="00571601" w:rsidRPr="00E767D6">
        <w:rPr>
          <w:rFonts w:hint="eastAsia"/>
        </w:rPr>
        <w:t>竟然</w:t>
      </w:r>
      <w:r w:rsidR="00571601" w:rsidRPr="00E767D6">
        <w:t>不能</w:t>
      </w:r>
      <w:r w:rsidR="00571601" w:rsidRPr="00E767D6">
        <w:rPr>
          <w:rFonts w:hint="eastAsia"/>
        </w:rPr>
        <w:t>長久傳承</w:t>
      </w:r>
      <w:r>
        <w:t>；</w:t>
      </w:r>
      <w:r>
        <w:rPr>
          <w:rFonts w:hint="eastAsia"/>
        </w:rPr>
        <w:t>從那使人民受到</w:t>
      </w:r>
      <w:r>
        <w:t>虧</w:t>
      </w:r>
      <w:r>
        <w:rPr>
          <w:rFonts w:hint="eastAsia"/>
        </w:rPr>
        <w:t>損的清朝來</w:t>
      </w:r>
      <w:r>
        <w:t>觀</w:t>
      </w:r>
      <w:r>
        <w:rPr>
          <w:rFonts w:hint="eastAsia"/>
        </w:rPr>
        <w:t>察</w:t>
      </w:r>
      <w:r>
        <w:t>，則</w:t>
      </w:r>
      <w:r>
        <w:rPr>
          <w:rFonts w:hint="eastAsia"/>
        </w:rPr>
        <w:t>人民心中的</w:t>
      </w:r>
      <w:r>
        <w:t>仁義</w:t>
      </w:r>
      <w:r>
        <w:rPr>
          <w:rFonts w:hint="eastAsia"/>
        </w:rPr>
        <w:t>都沒有窮盡</w:t>
      </w:r>
      <w:r>
        <w:t>，</w:t>
      </w:r>
      <w:r w:rsidR="00571601">
        <w:rPr>
          <w:rFonts w:hint="eastAsia"/>
          <w:lang w:eastAsia="zh-HK"/>
        </w:rPr>
        <w:t>那</w:t>
      </w:r>
      <w:r>
        <w:t>又</w:t>
      </w:r>
      <w:r>
        <w:rPr>
          <w:rFonts w:hint="eastAsia"/>
        </w:rPr>
        <w:t>何必</w:t>
      </w:r>
      <w:r>
        <w:t>悲</w:t>
      </w:r>
      <w:r>
        <w:rPr>
          <w:rFonts w:hint="eastAsia"/>
        </w:rPr>
        <w:t>傷呀</w:t>
      </w:r>
      <w:r>
        <w:t>！</w:t>
      </w:r>
      <w:r>
        <w:rPr>
          <w:rFonts w:hint="eastAsia"/>
        </w:rPr>
        <w:t>況且</w:t>
      </w:r>
      <w:r>
        <w:t>天地之間，人</w:t>
      </w:r>
      <w:r>
        <w:rPr>
          <w:rFonts w:hint="eastAsia"/>
        </w:rPr>
        <w:t>民</w:t>
      </w:r>
      <w:r>
        <w:t>各有</w:t>
      </w:r>
      <w:r>
        <w:rPr>
          <w:rFonts w:hint="eastAsia"/>
        </w:rPr>
        <w:t>人</w:t>
      </w:r>
      <w:r>
        <w:t>權。</w:t>
      </w:r>
      <w:r>
        <w:rPr>
          <w:rFonts w:hint="eastAsia"/>
        </w:rPr>
        <w:t>如果不是</w:t>
      </w:r>
      <w:r>
        <w:t>法</w:t>
      </w:r>
      <w:r>
        <w:rPr>
          <w:rFonts w:hint="eastAsia"/>
        </w:rPr>
        <w:t>令允</w:t>
      </w:r>
      <w:r>
        <w:t>許，</w:t>
      </w:r>
      <w:r>
        <w:rPr>
          <w:rFonts w:hint="eastAsia"/>
        </w:rPr>
        <w:t>即使只有一點點也不</w:t>
      </w:r>
      <w:r>
        <w:t>侵</w:t>
      </w:r>
      <w:r w:rsidR="00571601" w:rsidRPr="00E767D6">
        <w:rPr>
          <w:rFonts w:hint="eastAsia"/>
        </w:rPr>
        <w:t>占</w:t>
      </w:r>
      <w:r w:rsidR="00571601" w:rsidRPr="00E767D6">
        <w:t>。</w:t>
      </w:r>
      <w:r w:rsidR="00571601" w:rsidRPr="00E767D6">
        <w:rPr>
          <w:rFonts w:hint="eastAsia"/>
        </w:rPr>
        <w:t>只有沒有額度的供給俸祿</w:t>
      </w:r>
      <w:r w:rsidR="00571601" w:rsidRPr="00E767D6">
        <w:t>，與</w:t>
      </w:r>
      <w:r w:rsidR="00571601" w:rsidRPr="00E767D6">
        <w:rPr>
          <w:rFonts w:hint="eastAsia"/>
        </w:rPr>
        <w:t>出差的</w:t>
      </w:r>
      <w:r w:rsidR="00571601" w:rsidRPr="00E767D6">
        <w:t>旅費，</w:t>
      </w:r>
      <w:r w:rsidR="00571601" w:rsidRPr="00E767D6">
        <w:rPr>
          <w:rFonts w:hint="eastAsia"/>
        </w:rPr>
        <w:t>你拿了便成為自己的財產</w:t>
      </w:r>
      <w:r w:rsidR="00571601" w:rsidRPr="00E767D6">
        <w:t>，</w:t>
      </w:r>
      <w:r w:rsidR="00571601" w:rsidRPr="00E767D6">
        <w:rPr>
          <w:rFonts w:hint="eastAsia"/>
        </w:rPr>
        <w:t>人</w:t>
      </w:r>
      <w:r w:rsidR="00571601" w:rsidRPr="00E767D6">
        <w:t>民</w:t>
      </w:r>
      <w:r w:rsidR="00571601" w:rsidRPr="00E767D6">
        <w:rPr>
          <w:rFonts w:hint="eastAsia"/>
        </w:rPr>
        <w:t>繳納卻心甘情願</w:t>
      </w:r>
      <w:r w:rsidR="00571601" w:rsidRPr="00E767D6">
        <w:t>，</w:t>
      </w:r>
      <w:r w:rsidR="00571601" w:rsidRPr="00E767D6">
        <w:rPr>
          <w:rFonts w:hint="eastAsia"/>
        </w:rPr>
        <w:t>拿取人民財產也不會受到反</w:t>
      </w:r>
      <w:r w:rsidR="00571601" w:rsidRPr="00E767D6">
        <w:t>抗</w:t>
      </w:r>
      <w:r>
        <w:t>，徵</w:t>
      </w:r>
      <w:r>
        <w:rPr>
          <w:rFonts w:hint="eastAsia"/>
        </w:rPr>
        <w:t>用人民勞務也</w:t>
      </w:r>
      <w:r>
        <w:t>不</w:t>
      </w:r>
      <w:r>
        <w:rPr>
          <w:rFonts w:hint="eastAsia"/>
        </w:rPr>
        <w:t>會受到</w:t>
      </w:r>
      <w:r>
        <w:t>拒</w:t>
      </w:r>
      <w:r>
        <w:rPr>
          <w:rFonts w:hint="eastAsia"/>
        </w:rPr>
        <w:t>絕</w:t>
      </w:r>
      <w:r>
        <w:t>，</w:t>
      </w:r>
      <w:r w:rsidR="00571601">
        <w:rPr>
          <w:rFonts w:hint="eastAsia"/>
          <w:lang w:eastAsia="zh-HK"/>
        </w:rPr>
        <w:t>這正是</w:t>
      </w:r>
      <w:r>
        <w:rPr>
          <w:rFonts w:hint="eastAsia"/>
        </w:rPr>
        <w:t>臺灣</w:t>
      </w:r>
      <w:r>
        <w:t>島民</w:t>
      </w:r>
      <w:r>
        <w:rPr>
          <w:rFonts w:hint="eastAsia"/>
        </w:rPr>
        <w:t>成為政府</w:t>
      </w:r>
      <w:r>
        <w:t>無盡</w:t>
      </w:r>
      <w:r>
        <w:rPr>
          <w:rFonts w:hint="eastAsia"/>
        </w:rPr>
        <w:t>的寶藏</w:t>
      </w:r>
      <w:r>
        <w:t>，而任</w:t>
      </w:r>
      <w:r w:rsidR="00571601">
        <w:rPr>
          <w:rFonts w:hint="eastAsia"/>
        </w:rPr>
        <w:t>憑</w:t>
      </w:r>
      <w:r>
        <w:t>你剝削。」蚊</w:t>
      </w:r>
      <w:r>
        <w:rPr>
          <w:rFonts w:hint="eastAsia"/>
        </w:rPr>
        <w:t>子</w:t>
      </w:r>
      <w:r>
        <w:t>喜</w:t>
      </w:r>
      <w:r>
        <w:rPr>
          <w:rFonts w:hint="eastAsia"/>
        </w:rPr>
        <w:t>悅地</w:t>
      </w:r>
      <w:r>
        <w:t>笑</w:t>
      </w:r>
      <w:r>
        <w:rPr>
          <w:rFonts w:hint="eastAsia"/>
        </w:rPr>
        <w:t>了</w:t>
      </w:r>
      <w:r>
        <w:t>，停</w:t>
      </w:r>
      <w:r>
        <w:rPr>
          <w:rFonts w:hint="eastAsia"/>
        </w:rPr>
        <w:t>在牆</w:t>
      </w:r>
      <w:r>
        <w:t>壁上。</w:t>
      </w:r>
      <w:r>
        <w:rPr>
          <w:rFonts w:hint="eastAsia"/>
        </w:rPr>
        <w:t>時間晚了而夜已經深了</w:t>
      </w:r>
      <w:r>
        <w:t>，各自安</w:t>
      </w:r>
      <w:r>
        <w:rPr>
          <w:rFonts w:hint="eastAsia"/>
        </w:rPr>
        <w:t>靜沉</w:t>
      </w:r>
      <w:r>
        <w:t>眠，</w:t>
      </w:r>
      <w:r>
        <w:rPr>
          <w:rFonts w:hint="eastAsia"/>
        </w:rPr>
        <w:t>一起靠著睡在監</w:t>
      </w:r>
      <w:r>
        <w:t>牢中，不知</w:t>
      </w:r>
      <w:r>
        <w:rPr>
          <w:rFonts w:hint="eastAsia"/>
        </w:rPr>
        <w:t>道</w:t>
      </w:r>
      <w:r>
        <w:t>東</w:t>
      </w:r>
      <w:r>
        <w:rPr>
          <w:rFonts w:hint="eastAsia"/>
        </w:rPr>
        <w:t>邊的天色已經泛白</w:t>
      </w:r>
    </w:p>
    <w:p w:rsidR="001D42FE" w:rsidRDefault="000717F8" w:rsidP="001D42FE">
      <w:pPr>
        <w:pStyle w:val="-2"/>
        <w:spacing w:afterLines="0" w:after="0"/>
      </w:pPr>
      <w:r>
        <w:rPr>
          <w:rFonts w:ascii="Helvetica" w:hAnsi="Helvetica" w:hint="eastAsia"/>
          <w:b/>
          <w:noProof/>
          <w:color w:val="FFFFFF"/>
          <w:sz w:val="32"/>
          <w:szCs w:val="32"/>
        </w:rPr>
        <mc:AlternateContent>
          <mc:Choice Requires="wps">
            <w:drawing>
              <wp:anchor distT="0" distB="0" distL="114300" distR="114300" simplePos="0" relativeHeight="251765760" behindDoc="1" locked="0" layoutInCell="1" allowOverlap="1" wp14:anchorId="7EB69413" wp14:editId="3D5B9D1B">
                <wp:simplePos x="0" y="0"/>
                <wp:positionH relativeFrom="column">
                  <wp:posOffset>3683</wp:posOffset>
                </wp:positionH>
                <wp:positionV relativeFrom="paragraph">
                  <wp:posOffset>170358</wp:posOffset>
                </wp:positionV>
                <wp:extent cx="6480175" cy="2486660"/>
                <wp:effectExtent l="0" t="0" r="0" b="8890"/>
                <wp:wrapNone/>
                <wp:docPr id="419"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86660"/>
                        </a:xfrm>
                        <a:prstGeom prst="roundRect">
                          <a:avLst>
                            <a:gd name="adj" fmla="val 4998"/>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13EDA" id="AutoShape 321" o:spid="_x0000_s1026" style="position:absolute;margin-left:.3pt;margin-top:13.4pt;width:510.25pt;height:195.8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" fillcolor="#e6e6e6" stroked="f"/>
            </w:pict>
          </mc:Fallback>
        </mc:AlternateContent>
      </w:r>
      <w:r>
        <w:rPr>
          <w:rStyle w:val="-4"/>
          <w:rFonts w:hint="eastAsia"/>
        </w:rPr>
        <w:t>38</w:t>
      </w:r>
      <w:r w:rsidRPr="005C3B9E">
        <w:rPr>
          <w:rFonts w:hint="eastAsia"/>
        </w:rPr>
        <w:t xml:space="preserve">　</w:t>
      </w:r>
      <w:r w:rsidR="001D42FE">
        <w:rPr>
          <w:rFonts w:hint="eastAsia"/>
        </w:rPr>
        <w:t>某篇討論唐代商業與文學的文章提到：「白居易的文壇聲譽，是商業市場的有用資本」。下列文句，可佐證此一觀點的是：</w:t>
      </w:r>
    </w:p>
    <w:p w:rsidR="001D42FE" w:rsidRDefault="001D42FE" w:rsidP="001D42FE">
      <w:pPr>
        <w:pStyle w:val="-2"/>
        <w:spacing w:beforeLines="0" w:before="0" w:afterLines="0" w:after="0"/>
      </w:pPr>
      <w:r>
        <w:rPr>
          <w:rFonts w:hint="eastAsia"/>
        </w:rPr>
        <w:t>(A)</w:t>
      </w:r>
      <w:r>
        <w:rPr>
          <w:rFonts w:hint="eastAsia"/>
        </w:rPr>
        <w:t>開成中，物價至賤，村路賣魚肉者，俗人買以胡綃半尺，士大夫買以樂天詩</w:t>
      </w:r>
      <w:r>
        <w:rPr>
          <w:rFonts w:hint="eastAsia"/>
        </w:rPr>
        <w:br/>
        <w:t>(B)</w:t>
      </w:r>
      <w:r>
        <w:rPr>
          <w:rFonts w:hint="eastAsia"/>
        </w:rPr>
        <w:t>〈長恨歌〉一篇，……文人學士既嘆為不可及，婦人女子亦喜聞而樂誦之，是以不脛而走</w:t>
      </w:r>
      <w:r>
        <w:rPr>
          <w:rFonts w:hint="eastAsia"/>
        </w:rPr>
        <w:br/>
        <w:t>(C)</w:t>
      </w:r>
      <w:r>
        <w:rPr>
          <w:rFonts w:hint="eastAsia"/>
        </w:rPr>
        <w:t>有軍使高霞寓者欲聘倡伎，伎大誇曰：「我誦得白學士〈長恨歌〉，豈同他伎哉？」由是增價</w:t>
      </w:r>
    </w:p>
    <w:p w:rsidR="001D42FE" w:rsidRDefault="001D42FE" w:rsidP="001D42FE">
      <w:pPr>
        <w:pStyle w:val="-2"/>
        <w:spacing w:beforeLines="0" w:before="0" w:afterLines="0" w:after="0"/>
        <w:ind w:left="534" w:hangingChars="130" w:hanging="302"/>
      </w:pPr>
      <w:r>
        <w:rPr>
          <w:rFonts w:hint="eastAsia"/>
        </w:rPr>
        <w:t>(D)</w:t>
      </w:r>
      <w:r>
        <w:rPr>
          <w:rFonts w:hint="eastAsia"/>
        </w:rPr>
        <w:t>樂天〈秦中吟〉、〈賀雨〉、〈諷諭〉等篇，……繕寫模勒衒賣於市井，或持之以交酒茗者，處處皆是</w:t>
      </w:r>
    </w:p>
    <w:p w:rsidR="000717F8" w:rsidRPr="005C3B9E" w:rsidRDefault="001D42FE" w:rsidP="001D42FE">
      <w:pPr>
        <w:pStyle w:val="-2"/>
        <w:spacing w:beforeLines="0" w:before="0"/>
        <w:ind w:left="534" w:hangingChars="130" w:hanging="302"/>
        <w:rPr>
          <w:position w:val="1"/>
        </w:rPr>
      </w:pPr>
      <w:r>
        <w:rPr>
          <w:rFonts w:hint="eastAsia"/>
        </w:rPr>
        <w:t>(E)</w:t>
      </w:r>
      <w:r>
        <w:rPr>
          <w:rFonts w:hint="eastAsia"/>
        </w:rPr>
        <w:t>唐中葉，長安惡少年多以詩句鑱涅肌膚（即「刺青」），……至有周身用白樂天詩意刺涅，人呼為白舍人行詩圖</w:t>
      </w:r>
    </w:p>
    <w:p w:rsidR="00703D52" w:rsidRDefault="000717F8" w:rsidP="00703D52">
      <w:pPr>
        <w:pStyle w:val="-5"/>
        <w:ind w:left="1207" w:hanging="1207"/>
      </w:pPr>
      <w:r w:rsidRPr="005C3B9E">
        <w:rPr>
          <w:rStyle w:val="-0"/>
          <w:rFonts w:hint="eastAsia"/>
        </w:rPr>
        <w:t>出　　處</w:t>
      </w:r>
      <w:r w:rsidRPr="005C3B9E">
        <w:rPr>
          <w:rFonts w:hint="eastAsia"/>
        </w:rPr>
        <w:t>：</w:t>
      </w:r>
      <w:r>
        <w:rPr>
          <w:rFonts w:hint="eastAsia"/>
        </w:rPr>
        <w:tab/>
      </w:r>
      <w:r w:rsidR="00703D52" w:rsidRPr="00794120">
        <w:rPr>
          <w:rFonts w:hint="eastAsia"/>
        </w:rPr>
        <w:t>《搶救國文大作戰》第貳篇第四章重要作家的地位與成就</w:t>
      </w:r>
    </w:p>
    <w:p w:rsidR="00703D52" w:rsidRDefault="00703D52" w:rsidP="00703D52">
      <w:pPr>
        <w:pStyle w:val="-5-"/>
        <w:ind w:left="1532" w:hanging="325"/>
      </w:pPr>
      <w:r>
        <w:rPr>
          <w:rFonts w:hint="eastAsia"/>
        </w:rPr>
        <w:t>(A)</w:t>
      </w:r>
      <w:r w:rsidRPr="00F6216E">
        <w:rPr>
          <w:rFonts w:hint="eastAsia"/>
        </w:rPr>
        <w:t>胡震享《唐音癸簽》</w:t>
      </w:r>
    </w:p>
    <w:p w:rsidR="00703D52" w:rsidRDefault="00703D52" w:rsidP="00703D52">
      <w:pPr>
        <w:pStyle w:val="-5-"/>
        <w:ind w:left="1532" w:hanging="325"/>
      </w:pPr>
      <w:r>
        <w:rPr>
          <w:rFonts w:hint="eastAsia"/>
        </w:rPr>
        <w:t>(B)</w:t>
      </w:r>
      <w:r>
        <w:rPr>
          <w:rFonts w:hint="eastAsia"/>
        </w:rPr>
        <w:t>趙翼</w:t>
      </w:r>
      <w:r w:rsidRPr="00F6216E">
        <w:rPr>
          <w:rFonts w:hint="eastAsia"/>
        </w:rPr>
        <w:t>《甌北詩話》</w:t>
      </w:r>
    </w:p>
    <w:p w:rsidR="00703D52" w:rsidRDefault="00703D52" w:rsidP="00703D52">
      <w:pPr>
        <w:pStyle w:val="-5-"/>
        <w:ind w:left="1532" w:hanging="325"/>
      </w:pPr>
      <w:r>
        <w:rPr>
          <w:rFonts w:hint="eastAsia"/>
        </w:rPr>
        <w:t>(C)</w:t>
      </w:r>
      <w:r>
        <w:rPr>
          <w:rFonts w:hint="eastAsia"/>
        </w:rPr>
        <w:t>白居易</w:t>
      </w:r>
      <w:r w:rsidR="00571601">
        <w:rPr>
          <w:rFonts w:hint="eastAsia"/>
          <w:lang w:eastAsia="zh-HK"/>
        </w:rPr>
        <w:t>〈</w:t>
      </w:r>
      <w:r>
        <w:rPr>
          <w:rFonts w:hint="eastAsia"/>
        </w:rPr>
        <w:t>與元九書</w:t>
      </w:r>
      <w:r w:rsidR="00571601">
        <w:rPr>
          <w:rFonts w:hint="eastAsia"/>
          <w:lang w:eastAsia="zh-HK"/>
        </w:rPr>
        <w:t>〉</w:t>
      </w:r>
    </w:p>
    <w:p w:rsidR="00703D52" w:rsidRDefault="00703D52" w:rsidP="00703D52">
      <w:pPr>
        <w:pStyle w:val="-5-"/>
        <w:ind w:left="1532" w:hanging="325"/>
      </w:pPr>
      <w:r>
        <w:rPr>
          <w:rFonts w:hint="eastAsia"/>
        </w:rPr>
        <w:t>(D)</w:t>
      </w:r>
      <w:r w:rsidRPr="003E026C">
        <w:rPr>
          <w:rFonts w:hint="eastAsia"/>
        </w:rPr>
        <w:t>元稹</w:t>
      </w:r>
      <w:r>
        <w:rPr>
          <w:rFonts w:hint="eastAsia"/>
        </w:rPr>
        <w:t>〈白氏長慶集序〉</w:t>
      </w:r>
    </w:p>
    <w:p w:rsidR="000717F8" w:rsidRDefault="00703D52" w:rsidP="00703D52">
      <w:pPr>
        <w:pStyle w:val="-5-"/>
        <w:ind w:left="1532" w:hanging="325"/>
      </w:pPr>
      <w:r>
        <w:rPr>
          <w:rFonts w:hint="eastAsia"/>
        </w:rPr>
        <w:t>(E)</w:t>
      </w:r>
      <w:r w:rsidRPr="003E026C">
        <w:rPr>
          <w:rFonts w:hint="eastAsia"/>
        </w:rPr>
        <w:t>趙武建</w:t>
      </w:r>
      <w:r>
        <w:rPr>
          <w:rFonts w:hint="eastAsia"/>
        </w:rPr>
        <w:t>〈刺左右膊詩題序〉</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ACD</w:t>
      </w:r>
    </w:p>
    <w:p w:rsidR="00703D52" w:rsidRDefault="000717F8" w:rsidP="00703D52">
      <w:pPr>
        <w:pStyle w:val="-50"/>
        <w:ind w:left="1532" w:hanging="1532"/>
      </w:pPr>
      <w:r w:rsidRPr="005C3B9E">
        <w:rPr>
          <w:rStyle w:val="-0"/>
          <w:rFonts w:hint="eastAsia"/>
        </w:rPr>
        <w:t>解　　析</w:t>
      </w:r>
      <w:r w:rsidRPr="005C3B9E">
        <w:rPr>
          <w:rFonts w:hint="eastAsia"/>
        </w:rPr>
        <w:t>：</w:t>
      </w:r>
      <w:r w:rsidRPr="005C3B9E">
        <w:rPr>
          <w:rFonts w:hint="eastAsia"/>
        </w:rPr>
        <w:tab/>
      </w:r>
      <w:r w:rsidR="00703D52">
        <w:t>(A)</w:t>
      </w:r>
      <w:r w:rsidR="00703D52">
        <w:rPr>
          <w:rFonts w:hint="eastAsia"/>
        </w:rPr>
        <w:t>由「</w:t>
      </w:r>
      <w:r w:rsidR="00703D52" w:rsidRPr="00AA01E8">
        <w:t>士大夫買以樂天詩</w:t>
      </w:r>
      <w:r w:rsidR="00703D52">
        <w:rPr>
          <w:rFonts w:hint="eastAsia"/>
        </w:rPr>
        <w:t>」可知白居易的詩可替代貨幣使用</w:t>
      </w:r>
      <w:r w:rsidR="00AB0B13">
        <w:rPr>
          <w:rFonts w:hint="eastAsia"/>
          <w:lang w:eastAsia="zh-HK"/>
        </w:rPr>
        <w:t>。語譯：</w:t>
      </w:r>
      <w:r w:rsidR="00AB0B13">
        <w:t>開成</w:t>
      </w:r>
      <w:r w:rsidR="00AB0B13">
        <w:rPr>
          <w:rFonts w:hint="eastAsia"/>
        </w:rPr>
        <w:t>年間</w:t>
      </w:r>
      <w:r w:rsidR="00AB0B13">
        <w:t>，物價</w:t>
      </w:r>
      <w:r w:rsidR="00AB0B13">
        <w:rPr>
          <w:rFonts w:hint="eastAsia"/>
        </w:rPr>
        <w:t>極低</w:t>
      </w:r>
      <w:r w:rsidR="00AB0B13">
        <w:t>，村</w:t>
      </w:r>
      <w:r w:rsidR="00AB0B13">
        <w:rPr>
          <w:rFonts w:hint="eastAsia"/>
        </w:rPr>
        <w:t>間</w:t>
      </w:r>
      <w:r w:rsidR="00AB0B13">
        <w:t>路</w:t>
      </w:r>
      <w:r w:rsidR="00AB0B13">
        <w:rPr>
          <w:rFonts w:hint="eastAsia"/>
        </w:rPr>
        <w:t>上有</w:t>
      </w:r>
      <w:r w:rsidR="00AB0B13">
        <w:t>賣魚肉</w:t>
      </w:r>
      <w:r w:rsidR="00AB0B13">
        <w:rPr>
          <w:rFonts w:hint="eastAsia"/>
        </w:rPr>
        <w:t>的</w:t>
      </w:r>
      <w:r w:rsidR="00AB0B13">
        <w:t>，俗人</w:t>
      </w:r>
      <w:r w:rsidR="00AB0B13">
        <w:rPr>
          <w:rFonts w:hint="eastAsia"/>
        </w:rPr>
        <w:t>買魚用</w:t>
      </w:r>
      <w:r w:rsidR="00AB0B13">
        <w:t>胡綃半尺</w:t>
      </w:r>
      <w:r w:rsidR="00AB0B13">
        <w:rPr>
          <w:rFonts w:hint="eastAsia"/>
        </w:rPr>
        <w:t>來換</w:t>
      </w:r>
      <w:r w:rsidR="00AB0B13">
        <w:t>，士大夫買</w:t>
      </w:r>
      <w:r w:rsidR="00AB0B13">
        <w:rPr>
          <w:rFonts w:hint="eastAsia"/>
        </w:rPr>
        <w:t>魚用白</w:t>
      </w:r>
      <w:r w:rsidR="00AB0B13">
        <w:t>樂天</w:t>
      </w:r>
      <w:r w:rsidR="00AB0B13">
        <w:rPr>
          <w:rFonts w:hint="eastAsia"/>
        </w:rPr>
        <w:t>的</w:t>
      </w:r>
      <w:r w:rsidR="00AB0B13">
        <w:t>詩</w:t>
      </w:r>
      <w:r w:rsidR="00AB0B13">
        <w:rPr>
          <w:rFonts w:hint="eastAsia"/>
        </w:rPr>
        <w:t>來交易</w:t>
      </w:r>
    </w:p>
    <w:p w:rsidR="00AB0B13" w:rsidRPr="00AA01E8" w:rsidRDefault="00AB0B13" w:rsidP="00AB0B13">
      <w:pPr>
        <w:pStyle w:val="-5-"/>
        <w:ind w:left="1532" w:hanging="325"/>
        <w:rPr>
          <w:lang w:eastAsia="zh-HK"/>
        </w:rPr>
      </w:pPr>
      <w:r>
        <w:t>(B</w:t>
      </w:r>
      <w:r>
        <w:rPr>
          <w:rFonts w:hint="eastAsia"/>
        </w:rPr>
        <w:t>)</w:t>
      </w:r>
      <w:r w:rsidR="00EB35C4">
        <w:rPr>
          <w:rFonts w:hint="eastAsia"/>
        </w:rPr>
        <w:tab/>
      </w:r>
      <w:r w:rsidR="00EB35C4">
        <w:rPr>
          <w:rFonts w:hint="eastAsia"/>
        </w:rPr>
        <w:t>說明〈長恨歌〉在士人和婦女之間皆廣受歡迎，但未能看出白居易的聲譽可轉化為商業資本。</w:t>
      </w:r>
      <w:r>
        <w:rPr>
          <w:rFonts w:hint="eastAsia"/>
          <w:lang w:eastAsia="zh-HK"/>
        </w:rPr>
        <w:t>語譯：</w:t>
      </w:r>
      <w:r>
        <w:t>〈長恨歌〉一篇，</w:t>
      </w:r>
      <w:r w:rsidR="00571601">
        <w:rPr>
          <w:rFonts w:hint="eastAsia"/>
        </w:rPr>
        <w:t>……</w:t>
      </w:r>
      <w:r>
        <w:t>文人學士</w:t>
      </w:r>
      <w:r>
        <w:rPr>
          <w:rFonts w:hint="eastAsia"/>
        </w:rPr>
        <w:t>已</w:t>
      </w:r>
      <w:r>
        <w:t>嘆</w:t>
      </w:r>
      <w:r>
        <w:rPr>
          <w:rFonts w:hint="eastAsia"/>
        </w:rPr>
        <w:t>息難以企及、甘拜下風</w:t>
      </w:r>
      <w:r>
        <w:t>，婦人女子</w:t>
      </w:r>
      <w:r>
        <w:rPr>
          <w:rFonts w:hint="eastAsia"/>
        </w:rPr>
        <w:t>也</w:t>
      </w:r>
      <w:r>
        <w:t>喜</w:t>
      </w:r>
      <w:r>
        <w:rPr>
          <w:rFonts w:hint="eastAsia"/>
        </w:rPr>
        <w:t>歡聽</w:t>
      </w:r>
      <w:r>
        <w:t>而樂</w:t>
      </w:r>
      <w:r>
        <w:rPr>
          <w:rFonts w:hint="eastAsia"/>
        </w:rPr>
        <w:t>於吟</w:t>
      </w:r>
      <w:r>
        <w:t>誦</w:t>
      </w:r>
      <w:r>
        <w:rPr>
          <w:rFonts w:hint="eastAsia"/>
        </w:rPr>
        <w:t>它</w:t>
      </w:r>
      <w:r>
        <w:t>，</w:t>
      </w:r>
      <w:r>
        <w:rPr>
          <w:rFonts w:hint="eastAsia"/>
        </w:rPr>
        <w:t>所以這首詩</w:t>
      </w:r>
      <w:r w:rsidRPr="00FB14D3">
        <w:rPr>
          <w:rFonts w:hint="eastAsia"/>
        </w:rPr>
        <w:t>不用推廣，也能迅速傳播</w:t>
      </w:r>
    </w:p>
    <w:p w:rsidR="00703D52" w:rsidRPr="00AA01E8" w:rsidRDefault="00703D52" w:rsidP="00703D52">
      <w:pPr>
        <w:pStyle w:val="-5-"/>
        <w:ind w:left="1532" w:hanging="325"/>
      </w:pPr>
      <w:r w:rsidRPr="00AA01E8">
        <w:t>(C)</w:t>
      </w:r>
      <w:r>
        <w:rPr>
          <w:rFonts w:hint="eastAsia"/>
        </w:rPr>
        <w:t>由「</w:t>
      </w:r>
      <w:r w:rsidRPr="00AA01E8">
        <w:t>由是增價</w:t>
      </w:r>
      <w:r>
        <w:rPr>
          <w:rFonts w:hint="eastAsia"/>
        </w:rPr>
        <w:t>」可知吟誦白居易的詩可以增加受雇者的薪資水平</w:t>
      </w:r>
      <w:r w:rsidR="00AB0B13">
        <w:rPr>
          <w:rFonts w:hint="eastAsia"/>
          <w:lang w:eastAsia="zh-HK"/>
        </w:rPr>
        <w:t>。語譯：</w:t>
      </w:r>
      <w:r w:rsidR="00AB0B13">
        <w:t>有</w:t>
      </w:r>
      <w:r w:rsidR="00AB0B13">
        <w:rPr>
          <w:rFonts w:hint="eastAsia"/>
        </w:rPr>
        <w:t>個</w:t>
      </w:r>
      <w:r w:rsidR="00AB0B13">
        <w:t>軍使高霞寓</w:t>
      </w:r>
      <w:r w:rsidR="00AB0B13">
        <w:rPr>
          <w:rFonts w:hint="eastAsia"/>
        </w:rPr>
        <w:t>想</w:t>
      </w:r>
      <w:r w:rsidR="00AB0B13">
        <w:t>聘</w:t>
      </w:r>
      <w:r w:rsidR="00AB0B13">
        <w:rPr>
          <w:rFonts w:hint="eastAsia"/>
        </w:rPr>
        <w:t>用</w:t>
      </w:r>
      <w:r w:rsidR="00AB0B13">
        <w:t>倡伎，</w:t>
      </w:r>
      <w:r w:rsidR="00AB0B13">
        <w:rPr>
          <w:rFonts w:hint="eastAsia"/>
        </w:rPr>
        <w:t>應徵的倡</w:t>
      </w:r>
      <w:r w:rsidR="00AB0B13">
        <w:t>伎大</w:t>
      </w:r>
      <w:r w:rsidR="00AB0B13">
        <w:rPr>
          <w:rFonts w:hint="eastAsia"/>
        </w:rPr>
        <w:t>聲</w:t>
      </w:r>
      <w:r w:rsidR="00AB0B13">
        <w:t>誇</w:t>
      </w:r>
      <w:r w:rsidR="00AB0B13">
        <w:rPr>
          <w:rFonts w:hint="eastAsia"/>
        </w:rPr>
        <w:t>耀說</w:t>
      </w:r>
      <w:r w:rsidR="00AB0B13">
        <w:t>：「我</w:t>
      </w:r>
      <w:r w:rsidR="00AB0B13">
        <w:rPr>
          <w:rFonts w:hint="eastAsia"/>
        </w:rPr>
        <w:t>會吟</w:t>
      </w:r>
      <w:r w:rsidR="00AB0B13">
        <w:t>誦</w:t>
      </w:r>
      <w:r w:rsidR="00AB0B13">
        <w:rPr>
          <w:rFonts w:hint="eastAsia"/>
        </w:rPr>
        <w:t>白</w:t>
      </w:r>
      <w:r w:rsidR="00AB0B13">
        <w:t>學士〈長恨歌〉，</w:t>
      </w:r>
      <w:r w:rsidR="00AB0B13">
        <w:rPr>
          <w:rFonts w:hint="eastAsia"/>
        </w:rPr>
        <w:t>哪裡和其他倡伎相</w:t>
      </w:r>
      <w:r w:rsidR="00AB0B13">
        <w:t>同</w:t>
      </w:r>
      <w:r w:rsidR="00AB0B13">
        <w:rPr>
          <w:rFonts w:hint="eastAsia"/>
        </w:rPr>
        <w:t>呢</w:t>
      </w:r>
      <w:r w:rsidR="00AB0B13">
        <w:t>？」</w:t>
      </w:r>
      <w:r w:rsidR="00AB0B13">
        <w:rPr>
          <w:rFonts w:hint="eastAsia"/>
        </w:rPr>
        <w:t>因此</w:t>
      </w:r>
      <w:r w:rsidR="00AB0B13">
        <w:t>增</w:t>
      </w:r>
      <w:r w:rsidR="00AB0B13">
        <w:rPr>
          <w:rFonts w:hint="eastAsia"/>
        </w:rPr>
        <w:t>加價碼</w:t>
      </w:r>
    </w:p>
    <w:p w:rsidR="00703D52" w:rsidRPr="00AA01E8" w:rsidRDefault="00703D52" w:rsidP="00703D52">
      <w:pPr>
        <w:pStyle w:val="-5-"/>
        <w:ind w:left="1532" w:hanging="325"/>
      </w:pPr>
      <w:r w:rsidRPr="00AA01E8">
        <w:t>(D)</w:t>
      </w:r>
      <w:r w:rsidRPr="00AA01E8">
        <w:tab/>
      </w:r>
      <w:r>
        <w:rPr>
          <w:rFonts w:hint="eastAsia"/>
        </w:rPr>
        <w:t>由「</w:t>
      </w:r>
      <w:r w:rsidRPr="00AA01E8">
        <w:rPr>
          <w:rFonts w:hint="eastAsia"/>
        </w:rPr>
        <w:t>繕寫模勒衒賣於市井，</w:t>
      </w:r>
      <w:r w:rsidRPr="00AA01E8">
        <w:t>或持之以交酒茗者</w:t>
      </w:r>
      <w:r>
        <w:rPr>
          <w:rFonts w:hint="eastAsia"/>
        </w:rPr>
        <w:t>」可知白居易的詩具有商業價值</w:t>
      </w:r>
      <w:r w:rsidR="00AB0B13">
        <w:rPr>
          <w:rFonts w:hint="eastAsia"/>
          <w:lang w:eastAsia="zh-HK"/>
        </w:rPr>
        <w:t>。語譯：</w:t>
      </w:r>
      <w:r w:rsidR="00AB0B13">
        <w:rPr>
          <w:rFonts w:hint="eastAsia"/>
        </w:rPr>
        <w:lastRenderedPageBreak/>
        <w:t>白</w:t>
      </w:r>
      <w:r w:rsidR="00AB0B13">
        <w:t>樂天〈秦中吟〉、〈賀雨〉、〈諷諭〉等篇，</w:t>
      </w:r>
      <w:r w:rsidR="00571601">
        <w:rPr>
          <w:rFonts w:hint="eastAsia"/>
        </w:rPr>
        <w:t>……</w:t>
      </w:r>
      <w:r w:rsidR="00AB0B13">
        <w:rPr>
          <w:rFonts w:hint="eastAsia"/>
        </w:rPr>
        <w:t>抄寫、仿效、刻寫、誇耀、販</w:t>
      </w:r>
      <w:r w:rsidR="00AB0B13" w:rsidRPr="00113DDE">
        <w:rPr>
          <w:rFonts w:hint="eastAsia"/>
        </w:rPr>
        <w:t>售</w:t>
      </w:r>
      <w:r w:rsidR="00AB0B13">
        <w:rPr>
          <w:rFonts w:hint="eastAsia"/>
        </w:rPr>
        <w:t>在</w:t>
      </w:r>
      <w:r w:rsidR="00AB0B13">
        <w:t>市井</w:t>
      </w:r>
      <w:r w:rsidR="00AB0B13">
        <w:rPr>
          <w:rFonts w:hint="eastAsia"/>
        </w:rPr>
        <w:t>之間</w:t>
      </w:r>
      <w:r w:rsidR="00AB0B13">
        <w:t>，</w:t>
      </w:r>
      <w:r w:rsidR="00AB0B13">
        <w:rPr>
          <w:rFonts w:hint="eastAsia"/>
        </w:rPr>
        <w:t>有的人拿著它來交易酒與茶</w:t>
      </w:r>
      <w:r w:rsidR="00AB0B13">
        <w:t>，</w:t>
      </w:r>
      <w:r w:rsidR="00AB0B13">
        <w:rPr>
          <w:rFonts w:hint="eastAsia"/>
        </w:rPr>
        <w:t>到處如此</w:t>
      </w:r>
    </w:p>
    <w:p w:rsidR="000717F8" w:rsidRDefault="0027487F" w:rsidP="00571601">
      <w:pPr>
        <w:pStyle w:val="-50"/>
        <w:ind w:left="1532" w:hanging="1532"/>
      </w:pPr>
      <w:r>
        <w:rPr>
          <w:rFonts w:hint="eastAsia"/>
        </w:rPr>
        <w:tab/>
      </w:r>
      <w:r w:rsidR="00703D52">
        <w:t>(E)</w:t>
      </w:r>
      <w:r w:rsidR="00EB35C4">
        <w:rPr>
          <w:rFonts w:hint="eastAsia"/>
        </w:rPr>
        <w:tab/>
      </w:r>
      <w:r w:rsidR="00EB35C4">
        <w:rPr>
          <w:rFonts w:hint="eastAsia"/>
        </w:rPr>
        <w:t>記述不良少年喜歡將白居易詩句刺在身上的文化現象，主旨不在說明白居易的聲譽可作為商業資本。</w:t>
      </w:r>
      <w:r w:rsidR="00AB0B13">
        <w:rPr>
          <w:rFonts w:hint="eastAsia"/>
          <w:lang w:eastAsia="zh-HK"/>
        </w:rPr>
        <w:t>語譯：</w:t>
      </w:r>
      <w:r w:rsidR="00703D52">
        <w:t>唐</w:t>
      </w:r>
      <w:r w:rsidR="00703D52">
        <w:rPr>
          <w:rFonts w:hint="eastAsia"/>
        </w:rPr>
        <w:t>朝</w:t>
      </w:r>
      <w:r w:rsidR="00703D52">
        <w:t>中葉，長安</w:t>
      </w:r>
      <w:r w:rsidR="00703D52">
        <w:rPr>
          <w:rFonts w:hint="eastAsia"/>
        </w:rPr>
        <w:t>的不良</w:t>
      </w:r>
      <w:r w:rsidR="00703D52">
        <w:t>少年</w:t>
      </w:r>
      <w:r w:rsidR="00703D52">
        <w:rPr>
          <w:rFonts w:hint="eastAsia"/>
        </w:rPr>
        <w:t>大</w:t>
      </w:r>
      <w:r w:rsidR="00703D52">
        <w:t>多</w:t>
      </w:r>
      <w:r w:rsidR="00703D52">
        <w:rPr>
          <w:rFonts w:hint="eastAsia"/>
        </w:rPr>
        <w:t>拿</w:t>
      </w:r>
      <w:r w:rsidR="00703D52">
        <w:t>詩句</w:t>
      </w:r>
      <w:r w:rsidR="00703D52">
        <w:rPr>
          <w:rFonts w:hint="eastAsia"/>
        </w:rPr>
        <w:t>在</w:t>
      </w:r>
      <w:r w:rsidR="00703D52">
        <w:t>肌膚</w:t>
      </w:r>
      <w:r w:rsidR="00703D52">
        <w:rPr>
          <w:rFonts w:hint="eastAsia"/>
        </w:rPr>
        <w:t>上</w:t>
      </w:r>
      <w:r w:rsidR="00703D52">
        <w:t>刺青</w:t>
      </w:r>
      <w:r w:rsidR="00703D52">
        <w:rPr>
          <w:rFonts w:hint="eastAsia"/>
        </w:rPr>
        <w:t>，</w:t>
      </w:r>
      <w:r w:rsidR="00571601">
        <w:rPr>
          <w:rFonts w:hint="eastAsia"/>
        </w:rPr>
        <w:t>……</w:t>
      </w:r>
      <w:r w:rsidR="00703D52">
        <w:rPr>
          <w:rFonts w:hint="eastAsia"/>
        </w:rPr>
        <w:t>甚</w:t>
      </w:r>
      <w:r w:rsidR="00703D52">
        <w:t>至有</w:t>
      </w:r>
      <w:r w:rsidR="00703D52">
        <w:rPr>
          <w:rFonts w:hint="eastAsia"/>
        </w:rPr>
        <w:t>全</w:t>
      </w:r>
      <w:r w:rsidR="00703D52">
        <w:t>身用白樂天詩</w:t>
      </w:r>
      <w:r w:rsidR="00703D52">
        <w:rPr>
          <w:rFonts w:hint="eastAsia"/>
        </w:rPr>
        <w:t>句</w:t>
      </w:r>
      <w:r w:rsidR="00703D52">
        <w:t>刺</w:t>
      </w:r>
      <w:r w:rsidR="00703D52">
        <w:rPr>
          <w:rFonts w:hint="eastAsia"/>
        </w:rPr>
        <w:t>青</w:t>
      </w:r>
      <w:r w:rsidR="00703D52">
        <w:t>，人</w:t>
      </w:r>
      <w:r w:rsidR="00703D52">
        <w:rPr>
          <w:rFonts w:hint="eastAsia"/>
        </w:rPr>
        <w:t>們稱</w:t>
      </w:r>
      <w:r w:rsidR="00703D52">
        <w:t>呼為白舍人行詩</w:t>
      </w:r>
      <w:r w:rsidR="00703D52">
        <w:rPr>
          <w:rFonts w:hint="eastAsia"/>
        </w:rPr>
        <w:t>圖</w:t>
      </w:r>
    </w:p>
    <w:p w:rsidR="000717F8" w:rsidRDefault="00571601" w:rsidP="001D42FE">
      <w:pPr>
        <w:pStyle w:val="-2"/>
        <w:spacing w:afterLines="0" w:after="0"/>
      </w:pPr>
      <w:r>
        <w:rPr>
          <w:rFonts w:ascii="Helvetica" w:hAnsi="Helvetica" w:hint="eastAsia"/>
          <w:b/>
          <w:noProof/>
          <w:color w:val="FFFFFF"/>
          <w:sz w:val="32"/>
          <w:szCs w:val="32"/>
        </w:rPr>
        <mc:AlternateContent>
          <mc:Choice Requires="wps">
            <w:drawing>
              <wp:anchor distT="0" distB="0" distL="114300" distR="114300" simplePos="0" relativeHeight="251767808" behindDoc="1" locked="0" layoutInCell="1" allowOverlap="1" wp14:anchorId="7EA6E68D" wp14:editId="63E7B5F1">
                <wp:simplePos x="0" y="0"/>
                <wp:positionH relativeFrom="column">
                  <wp:posOffset>3175</wp:posOffset>
                </wp:positionH>
                <wp:positionV relativeFrom="paragraph">
                  <wp:posOffset>161554</wp:posOffset>
                </wp:positionV>
                <wp:extent cx="6480175" cy="2209165"/>
                <wp:effectExtent l="0" t="0" r="0" b="635"/>
                <wp:wrapNone/>
                <wp:docPr id="42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209165"/>
                        </a:xfrm>
                        <a:prstGeom prst="roundRect">
                          <a:avLst>
                            <a:gd name="adj" fmla="val 4885"/>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AF68C" id="AutoShape 321" o:spid="_x0000_s1026" style="position:absolute;margin-left:.25pt;margin-top:12.7pt;width:510.25pt;height:173.9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" fillcolor="#e6e6e6" stroked="f"/>
            </w:pict>
          </mc:Fallback>
        </mc:AlternateContent>
      </w:r>
      <w:r w:rsidR="000717F8">
        <w:rPr>
          <w:rStyle w:val="-4"/>
          <w:rFonts w:hint="eastAsia"/>
        </w:rPr>
        <w:t>39</w:t>
      </w:r>
      <w:r w:rsidR="000717F8" w:rsidRPr="005C3B9E">
        <w:rPr>
          <w:rFonts w:hint="eastAsia"/>
        </w:rPr>
        <w:t xml:space="preserve">　</w:t>
      </w:r>
      <w:r w:rsidR="001D42FE">
        <w:rPr>
          <w:rFonts w:hint="eastAsia"/>
        </w:rPr>
        <w:t>文學作品中，常以反問的形式來加強論述或自抒懷抱，例如「人生自古誰無死？留取丹心照汗青」。下列文句，運用此文學手法的是：</w:t>
      </w:r>
    </w:p>
    <w:p w:rsidR="001D42FE" w:rsidRDefault="001D42FE" w:rsidP="001D42FE">
      <w:pPr>
        <w:pStyle w:val="-2"/>
        <w:spacing w:beforeLines="0" w:before="0" w:afterLines="0" w:after="0"/>
      </w:pPr>
      <w:r>
        <w:rPr>
          <w:rFonts w:hint="eastAsia"/>
        </w:rPr>
        <w:t>(A)</w:t>
      </w:r>
      <w:r>
        <w:rPr>
          <w:rFonts w:hint="eastAsia"/>
        </w:rPr>
        <w:t>醉能同其樂，醒能述以文者，太守也。太守謂誰？廬陵歐陽脩也</w:t>
      </w:r>
    </w:p>
    <w:p w:rsidR="001D42FE" w:rsidRDefault="001D42FE" w:rsidP="001D42FE">
      <w:pPr>
        <w:pStyle w:val="-2"/>
        <w:spacing w:beforeLines="0" w:before="0" w:afterLines="0" w:after="0"/>
      </w:pPr>
      <w:r>
        <w:rPr>
          <w:rFonts w:hint="eastAsia"/>
        </w:rPr>
        <w:t>(B)</w:t>
      </w:r>
      <w:r>
        <w:rPr>
          <w:rFonts w:hint="eastAsia"/>
        </w:rPr>
        <w:t>寧赴湘流，葬於江魚之腹中；安能以皓皓之白，而蒙世俗之塵埃乎</w:t>
      </w:r>
    </w:p>
    <w:p w:rsidR="001D42FE" w:rsidRDefault="001D42FE" w:rsidP="001D42FE">
      <w:pPr>
        <w:pStyle w:val="-2"/>
        <w:spacing w:beforeLines="0" w:before="0" w:afterLines="0" w:after="0"/>
      </w:pPr>
      <w:r>
        <w:rPr>
          <w:rFonts w:hint="eastAsia"/>
        </w:rPr>
        <w:t>(C)</w:t>
      </w:r>
      <w:r>
        <w:rPr>
          <w:rFonts w:hint="eastAsia"/>
        </w:rPr>
        <w:t>況為大臣而無所不取，無所不為，則天下其有不亂，國家其有不亡者乎</w:t>
      </w:r>
    </w:p>
    <w:p w:rsidR="001D42FE" w:rsidRDefault="001D42FE" w:rsidP="001D42FE">
      <w:pPr>
        <w:pStyle w:val="-2"/>
        <w:spacing w:beforeLines="0" w:before="0" w:afterLines="0" w:after="0"/>
      </w:pPr>
      <w:r>
        <w:rPr>
          <w:rFonts w:hint="eastAsia"/>
        </w:rPr>
        <w:t>(D)</w:t>
      </w:r>
      <w:r>
        <w:rPr>
          <w:rFonts w:hint="eastAsia"/>
        </w:rPr>
        <w:t>且君嘗為晉君賜矣，許君焦、瑕，朝濟而夕設版焉，君之所知也。夫晉，何厭之有</w:t>
      </w:r>
    </w:p>
    <w:p w:rsidR="001D42FE" w:rsidRPr="001D42FE" w:rsidRDefault="001D42FE" w:rsidP="001D42FE">
      <w:pPr>
        <w:pStyle w:val="-2"/>
        <w:spacing w:beforeLines="0" w:before="0"/>
        <w:ind w:left="534" w:hangingChars="130" w:hanging="302"/>
      </w:pPr>
      <w:r>
        <w:rPr>
          <w:rFonts w:hint="eastAsia"/>
        </w:rPr>
        <w:t>(E)</w:t>
      </w:r>
      <w:r>
        <w:rPr>
          <w:rFonts w:hint="eastAsia"/>
        </w:rPr>
        <w:t>昔楚襄王從宋玉、景差於蘭臺之宮，有風颯然至者，王披襟當之，曰：快哉此風！寡人所與庶人共者耶</w:t>
      </w:r>
    </w:p>
    <w:p w:rsidR="0027487F" w:rsidRDefault="000717F8" w:rsidP="0027487F">
      <w:pPr>
        <w:pStyle w:val="-5"/>
        <w:ind w:left="1207" w:hanging="1207"/>
      </w:pPr>
      <w:r w:rsidRPr="005C3B9E">
        <w:rPr>
          <w:rStyle w:val="-0"/>
          <w:rFonts w:hint="eastAsia"/>
        </w:rPr>
        <w:t>出　　處</w:t>
      </w:r>
      <w:r w:rsidRPr="005C3B9E">
        <w:rPr>
          <w:rFonts w:hint="eastAsia"/>
        </w:rPr>
        <w:t>：</w:t>
      </w:r>
      <w:r>
        <w:rPr>
          <w:rFonts w:hint="eastAsia"/>
        </w:rPr>
        <w:tab/>
      </w:r>
      <w:r w:rsidR="0027487F" w:rsidRPr="00794120">
        <w:rPr>
          <w:rFonts w:hint="eastAsia"/>
        </w:rPr>
        <w:t>《搶救國文大作戰》第壹篇第六章基本詞性與文法結構的辨識、第貳篇第五章重要選文的內涵與特色</w:t>
      </w:r>
    </w:p>
    <w:p w:rsidR="00AB0B13" w:rsidRDefault="0027487F" w:rsidP="00AB0B13">
      <w:pPr>
        <w:pStyle w:val="-5-"/>
        <w:tabs>
          <w:tab w:val="left" w:pos="3828"/>
          <w:tab w:val="left" w:pos="6677"/>
        </w:tabs>
        <w:ind w:left="1532" w:hanging="325"/>
      </w:pPr>
      <w:r>
        <w:t>(A)</w:t>
      </w:r>
      <w:r>
        <w:rPr>
          <w:rFonts w:hint="eastAsia"/>
        </w:rPr>
        <w:t>歐陽脩〈醉翁亭記〉</w:t>
      </w:r>
      <w:r w:rsidR="00AB0B13">
        <w:rPr>
          <w:rFonts w:hint="eastAsia"/>
        </w:rPr>
        <w:tab/>
      </w:r>
      <w:r>
        <w:t>(B)</w:t>
      </w:r>
      <w:r>
        <w:rPr>
          <w:rFonts w:hint="eastAsia"/>
        </w:rPr>
        <w:t>屈原〈漁父〉</w:t>
      </w:r>
      <w:r w:rsidR="00AB0B13">
        <w:rPr>
          <w:rFonts w:hint="eastAsia"/>
        </w:rPr>
        <w:tab/>
      </w:r>
      <w:r>
        <w:t>(C)</w:t>
      </w:r>
      <w:r>
        <w:rPr>
          <w:rFonts w:hint="eastAsia"/>
        </w:rPr>
        <w:t>顧炎武〈廉恥〉</w:t>
      </w:r>
    </w:p>
    <w:p w:rsidR="000717F8" w:rsidRDefault="0027487F" w:rsidP="00AB0B13">
      <w:pPr>
        <w:pStyle w:val="-5-"/>
        <w:tabs>
          <w:tab w:val="left" w:pos="3828"/>
          <w:tab w:val="left" w:pos="6677"/>
        </w:tabs>
        <w:ind w:left="1532" w:hanging="325"/>
      </w:pPr>
      <w:r>
        <w:t>(D)</w:t>
      </w:r>
      <w:r>
        <w:rPr>
          <w:rFonts w:hint="eastAsia"/>
        </w:rPr>
        <w:t>〈燭之武退秦師〉</w:t>
      </w:r>
      <w:r w:rsidR="00AB0B13">
        <w:rPr>
          <w:rFonts w:hint="eastAsia"/>
        </w:rPr>
        <w:tab/>
      </w:r>
      <w:r>
        <w:t>(E)</w:t>
      </w:r>
      <w:r>
        <w:rPr>
          <w:rFonts w:hint="eastAsia"/>
        </w:rPr>
        <w:t>蘇轍〈黃州快哉亭記〉</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BCD</w:t>
      </w:r>
    </w:p>
    <w:p w:rsidR="0027487F" w:rsidRPr="00E451EE" w:rsidRDefault="000717F8" w:rsidP="0027487F">
      <w:pPr>
        <w:pStyle w:val="-50"/>
        <w:ind w:left="1532" w:hanging="1532"/>
      </w:pPr>
      <w:r w:rsidRPr="005C3B9E">
        <w:rPr>
          <w:rStyle w:val="-0"/>
          <w:rFonts w:hint="eastAsia"/>
        </w:rPr>
        <w:t>解　　析</w:t>
      </w:r>
      <w:r w:rsidRPr="005C3B9E">
        <w:rPr>
          <w:rFonts w:hint="eastAsia"/>
        </w:rPr>
        <w:t>：</w:t>
      </w:r>
      <w:r w:rsidRPr="005C3B9E">
        <w:rPr>
          <w:rFonts w:hint="eastAsia"/>
        </w:rPr>
        <w:tab/>
      </w:r>
      <w:r w:rsidR="0027487F" w:rsidRPr="00E451EE">
        <w:t>(A)</w:t>
      </w:r>
      <w:r w:rsidR="00EB35C4">
        <w:rPr>
          <w:rFonts w:hint="eastAsia"/>
          <w:lang w:eastAsia="zh-HK"/>
        </w:rPr>
        <w:t>提問，</w:t>
      </w:r>
      <w:r w:rsidR="0027487F">
        <w:rPr>
          <w:rFonts w:hint="eastAsia"/>
        </w:rPr>
        <w:t>「</w:t>
      </w:r>
      <w:r w:rsidR="0027487F" w:rsidRPr="00166C29">
        <w:rPr>
          <w:rFonts w:hint="eastAsia"/>
        </w:rPr>
        <w:t>太守謂誰</w:t>
      </w:r>
      <w:r w:rsidR="0027487F">
        <w:rPr>
          <w:rFonts w:hint="eastAsia"/>
        </w:rPr>
        <w:t>」的答案為問句之後「</w:t>
      </w:r>
      <w:r w:rsidR="0027487F" w:rsidRPr="00166C29">
        <w:t>廬陵歐陽脩也</w:t>
      </w:r>
      <w:r w:rsidR="0027487F">
        <w:rPr>
          <w:rFonts w:hint="eastAsia"/>
        </w:rPr>
        <w:t>」。語譯：在酣醉時能與大家一起歡樂，酒醒之後能將歡樂寫成文章的，那是太守啊！太守是誰？就是我廬陵人歐陽脩</w:t>
      </w:r>
    </w:p>
    <w:p w:rsidR="0027487F" w:rsidRPr="00E451EE" w:rsidRDefault="0027487F" w:rsidP="0027487F">
      <w:pPr>
        <w:pStyle w:val="-5-"/>
        <w:ind w:left="1532" w:hanging="325"/>
      </w:pPr>
      <w:r w:rsidRPr="00E451EE">
        <w:t>(B)</w:t>
      </w:r>
      <w:r>
        <w:rPr>
          <w:rFonts w:hint="eastAsia"/>
        </w:rPr>
        <w:t>反問，強調不願讓皓皓之白蒙受塵埃。語譯：寧可投身湘水，葬在江魚的腹中。怎麼能讓無瑕的清白，而蒙上世俗的塵埃呢</w:t>
      </w:r>
    </w:p>
    <w:p w:rsidR="0027487F" w:rsidRPr="00E451EE" w:rsidRDefault="0027487F" w:rsidP="0027487F">
      <w:pPr>
        <w:pStyle w:val="-5-"/>
        <w:ind w:left="1532" w:hanging="325"/>
      </w:pPr>
      <w:r w:rsidRPr="00E451EE">
        <w:t>(C)</w:t>
      </w:r>
      <w:r>
        <w:rPr>
          <w:rFonts w:hint="eastAsia"/>
        </w:rPr>
        <w:t>反問，強調士大夫缺乏廉恥，天下國家必會亂亡。語譯：何況身為大臣，若是無論什麼東西都要貪取，什麼壞事都做得出來，那麼天下哪有不混亂，國家哪有不滅亡的呢</w:t>
      </w:r>
    </w:p>
    <w:p w:rsidR="0027487F" w:rsidRDefault="0027487F" w:rsidP="0027487F">
      <w:pPr>
        <w:pStyle w:val="-5-"/>
        <w:ind w:left="1532" w:hanging="325"/>
      </w:pPr>
      <w:r>
        <w:t>(D)</w:t>
      </w:r>
      <w:r>
        <w:rPr>
          <w:rFonts w:hint="eastAsia"/>
        </w:rPr>
        <w:t>反問，強調晉國永遠不會滿足。語譯：況且您曾經對晉國國君有恩惠，晉惠公答應割讓焦、瑕等城邑給秦國，但早上渡過黃河，晚上便築起防禦工事，這是您所知道的事。那晉國的野心哪會滿足呢</w:t>
      </w:r>
    </w:p>
    <w:p w:rsidR="000717F8" w:rsidRDefault="0027487F" w:rsidP="0027487F">
      <w:pPr>
        <w:pStyle w:val="-5-"/>
        <w:ind w:left="1532" w:hanging="325"/>
        <w:rPr>
          <w:rFonts w:hAnsi="新細明體"/>
        </w:rPr>
      </w:pPr>
      <w:r>
        <w:t>(E)</w:t>
      </w:r>
      <w:r w:rsidR="00EB35C4">
        <w:rPr>
          <w:rFonts w:hint="eastAsia"/>
          <w:lang w:eastAsia="zh-HK"/>
        </w:rPr>
        <w:t>懸問，</w:t>
      </w:r>
      <w:r>
        <w:rPr>
          <w:rFonts w:hint="eastAsia"/>
        </w:rPr>
        <w:t>楚襄王詢問是否與庶民共同享受這陣風。語譯：</w:t>
      </w:r>
      <w:r>
        <w:rPr>
          <w:rFonts w:hAnsi="新細明體" w:hint="eastAsia"/>
        </w:rPr>
        <w:t>從前楚襄王帶了宋玉和景差遊於蘭臺宮，有一陣涼風颯颯地吹來，襄王敞開衣襟，迎著風，說：「這風真是痛快極了！這可是我和百姓們一同享有的嗎？」</w:t>
      </w:r>
    </w:p>
    <w:p w:rsidR="00571601" w:rsidRDefault="00571601" w:rsidP="0027487F">
      <w:pPr>
        <w:pStyle w:val="-5-"/>
        <w:ind w:left="1532" w:hanging="325"/>
        <w:rPr>
          <w:rFonts w:hAnsi="新細明體"/>
        </w:rPr>
      </w:pPr>
    </w:p>
    <w:p w:rsidR="00963408" w:rsidRDefault="00963408">
      <w:pPr>
        <w:widowControl/>
        <w:jc w:val="left"/>
      </w:pPr>
      <w:r>
        <w:br w:type="page"/>
      </w:r>
    </w:p>
    <w:p w:rsidR="000717F8" w:rsidRDefault="000717F8" w:rsidP="001D42FE">
      <w:pPr>
        <w:pStyle w:val="-2"/>
        <w:spacing w:afterLines="0" w:after="0"/>
      </w:pPr>
      <w:r>
        <w:rPr>
          <w:rFonts w:ascii="Helvetica" w:hAnsi="Helvetica" w:hint="eastAsia"/>
          <w:b/>
          <w:noProof/>
          <w:color w:val="FFFFFF"/>
          <w:sz w:val="32"/>
          <w:szCs w:val="32"/>
        </w:rPr>
        <w:lastRenderedPageBreak/>
        <mc:AlternateContent>
          <mc:Choice Requires="wps">
            <w:drawing>
              <wp:anchor distT="0" distB="0" distL="114300" distR="114300" simplePos="0" relativeHeight="251769856" behindDoc="1" locked="0" layoutInCell="1" allowOverlap="1" wp14:anchorId="4B3BCF05" wp14:editId="5081BEF1">
                <wp:simplePos x="0" y="0"/>
                <wp:positionH relativeFrom="column">
                  <wp:posOffset>3175</wp:posOffset>
                </wp:positionH>
                <wp:positionV relativeFrom="paragraph">
                  <wp:posOffset>-95621</wp:posOffset>
                </wp:positionV>
                <wp:extent cx="6480175" cy="2443277"/>
                <wp:effectExtent l="0" t="0" r="0" b="0"/>
                <wp:wrapNone/>
                <wp:docPr id="42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43277"/>
                        </a:xfrm>
                        <a:prstGeom prst="roundRect">
                          <a:avLst>
                            <a:gd name="adj" fmla="val 52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A1667" id="AutoShape 321" o:spid="_x0000_s1026" style="position:absolute;margin-left:.25pt;margin-top:-7.55pt;width:510.25pt;height:192.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" fillcolor="#e6e6e6" stroked="f"/>
            </w:pict>
          </mc:Fallback>
        </mc:AlternateContent>
      </w:r>
      <w:r>
        <w:rPr>
          <w:rStyle w:val="-4"/>
          <w:rFonts w:hint="eastAsia"/>
        </w:rPr>
        <w:t>40</w:t>
      </w:r>
      <w:r w:rsidRPr="005C3B9E">
        <w:rPr>
          <w:rFonts w:hint="eastAsia"/>
        </w:rPr>
        <w:t xml:space="preserve">　</w:t>
      </w:r>
      <w:r w:rsidR="001D42FE">
        <w:rPr>
          <w:rFonts w:hint="eastAsia"/>
        </w:rPr>
        <w:t>孔子曾慨嘆「道不行，乘桴浮於海」，莊子則以為隱逸之士心無所求，「飽食而敖遊，汎若不繫之舟」，二者均以舟船暗指隱逸遁世。下列詩詞，用舟船意象暗指隱逸遁世的是：</w:t>
      </w:r>
    </w:p>
    <w:p w:rsidR="001D42FE" w:rsidRDefault="001D42FE" w:rsidP="001D42FE">
      <w:pPr>
        <w:pStyle w:val="-2"/>
        <w:adjustRightInd w:val="0"/>
        <w:spacing w:beforeLines="0" w:before="0" w:afterLines="0" w:after="0"/>
        <w:ind w:left="534" w:hangingChars="130" w:hanging="302"/>
      </w:pPr>
      <w:r>
        <w:rPr>
          <w:rFonts w:hint="eastAsia"/>
        </w:rPr>
        <w:t>(A)</w:t>
      </w:r>
      <w:r>
        <w:rPr>
          <w:rFonts w:hint="eastAsia"/>
        </w:rPr>
        <w:t>欲濟無「舟楫」，端居恥聖明。坐觀垂釣者，徒有羨魚情</w:t>
      </w:r>
    </w:p>
    <w:p w:rsidR="00AB0B13" w:rsidRDefault="001D42FE" w:rsidP="001D42FE">
      <w:pPr>
        <w:pStyle w:val="-2"/>
        <w:adjustRightInd w:val="0"/>
        <w:spacing w:beforeLines="0" w:before="0" w:afterLines="0" w:after="0"/>
        <w:ind w:left="534" w:hangingChars="130" w:hanging="302"/>
      </w:pPr>
      <w:r>
        <w:rPr>
          <w:rFonts w:hint="eastAsia"/>
        </w:rPr>
        <w:t>(B)</w:t>
      </w:r>
      <w:r>
        <w:rPr>
          <w:rFonts w:hint="eastAsia"/>
        </w:rPr>
        <w:t>抽刀斷水水更流，舉杯銷愁愁更愁。人生在世不稱意，明朝散髮弄「扁舟」</w:t>
      </w:r>
    </w:p>
    <w:p w:rsidR="00AB0B13" w:rsidRDefault="001D42FE" w:rsidP="001D42FE">
      <w:pPr>
        <w:pStyle w:val="-2"/>
        <w:adjustRightInd w:val="0"/>
        <w:spacing w:beforeLines="0" w:before="0" w:afterLines="0" w:after="0"/>
        <w:ind w:left="534" w:hangingChars="130" w:hanging="302"/>
      </w:pPr>
      <w:r>
        <w:rPr>
          <w:rFonts w:hint="eastAsia"/>
        </w:rPr>
        <w:t>(C)</w:t>
      </w:r>
      <w:r>
        <w:rPr>
          <w:rFonts w:hint="eastAsia"/>
        </w:rPr>
        <w:t>跡不趨時分不侯，功名身外最悠悠。聽君總畫麒麟閣，還我閒眠「舴艋舟」</w:t>
      </w:r>
    </w:p>
    <w:p w:rsidR="001D42FE" w:rsidRDefault="001D42FE" w:rsidP="001D42FE">
      <w:pPr>
        <w:pStyle w:val="-2"/>
        <w:adjustRightInd w:val="0"/>
        <w:spacing w:beforeLines="0" w:before="0" w:afterLines="0" w:after="0"/>
        <w:ind w:left="534" w:hangingChars="130" w:hanging="302"/>
      </w:pPr>
      <w:r>
        <w:rPr>
          <w:rFonts w:hint="eastAsia"/>
        </w:rPr>
        <w:t>(D)</w:t>
      </w:r>
      <w:r>
        <w:rPr>
          <w:rFonts w:hint="eastAsia"/>
        </w:rPr>
        <w:t>細草微風岸，危檣獨夜「舟」。星垂平野闊，月湧大江流。名豈文章著，官應老病休。飄飄何所似，天地一沙鷗</w:t>
      </w:r>
    </w:p>
    <w:p w:rsidR="001D42FE" w:rsidRPr="001D42FE" w:rsidRDefault="001D42FE" w:rsidP="001D42FE">
      <w:pPr>
        <w:pStyle w:val="-2"/>
        <w:adjustRightInd w:val="0"/>
        <w:spacing w:beforeLines="0" w:before="0"/>
        <w:ind w:left="534" w:hangingChars="130" w:hanging="302"/>
      </w:pPr>
      <w:r>
        <w:rPr>
          <w:rFonts w:hint="eastAsia"/>
        </w:rPr>
        <w:t>(E)</w:t>
      </w:r>
      <w:r>
        <w:rPr>
          <w:rFonts w:hint="eastAsia"/>
        </w:rPr>
        <w:t>「綵舟」載得離愁動，無端更借樵風送。波渺夕陽遲，銷魂不自持。</w:t>
      </w:r>
      <w:r w:rsidR="00571601">
        <w:rPr>
          <w:rFonts w:hint="eastAsia"/>
        </w:rPr>
        <w:t xml:space="preserve">　　</w:t>
      </w:r>
      <w:r>
        <w:rPr>
          <w:rFonts w:hint="eastAsia"/>
        </w:rPr>
        <w:t>良宵誰與共，賴有窗間夢。可奈夢回時，一番新別離</w:t>
      </w:r>
    </w:p>
    <w:p w:rsidR="0027487F" w:rsidRDefault="000717F8" w:rsidP="0027487F">
      <w:pPr>
        <w:pStyle w:val="-5"/>
        <w:ind w:left="1207" w:hanging="1207"/>
      </w:pPr>
      <w:r w:rsidRPr="005C3B9E">
        <w:rPr>
          <w:rStyle w:val="-0"/>
          <w:rFonts w:hint="eastAsia"/>
        </w:rPr>
        <w:t>出　　處</w:t>
      </w:r>
      <w:r w:rsidRPr="005C3B9E">
        <w:rPr>
          <w:rFonts w:hint="eastAsia"/>
        </w:rPr>
        <w:t>：</w:t>
      </w:r>
      <w:r>
        <w:rPr>
          <w:rFonts w:hint="eastAsia"/>
        </w:rPr>
        <w:tab/>
      </w:r>
      <w:r w:rsidR="0027487F">
        <w:rPr>
          <w:rFonts w:hint="eastAsia"/>
        </w:rPr>
        <w:t>(A)</w:t>
      </w:r>
      <w:r w:rsidR="0027487F" w:rsidRPr="00DF74E8">
        <w:rPr>
          <w:rFonts w:hint="eastAsia"/>
        </w:rPr>
        <w:t>孟浩然</w:t>
      </w:r>
      <w:r w:rsidR="0027487F">
        <w:rPr>
          <w:rFonts w:hint="eastAsia"/>
        </w:rPr>
        <w:t>〈</w:t>
      </w:r>
      <w:r w:rsidR="0027487F" w:rsidRPr="00DF74E8">
        <w:rPr>
          <w:rFonts w:hint="eastAsia"/>
        </w:rPr>
        <w:t>望洞庭贈張丞相</w:t>
      </w:r>
      <w:r w:rsidR="0027487F">
        <w:rPr>
          <w:rFonts w:hint="eastAsia"/>
        </w:rPr>
        <w:t>〉</w:t>
      </w:r>
    </w:p>
    <w:p w:rsidR="0027487F" w:rsidRDefault="0027487F" w:rsidP="0027487F">
      <w:pPr>
        <w:pStyle w:val="-5-"/>
        <w:ind w:left="1532" w:hanging="325"/>
      </w:pPr>
      <w:r>
        <w:rPr>
          <w:rFonts w:hint="eastAsia"/>
        </w:rPr>
        <w:t>(B)</w:t>
      </w:r>
      <w:r>
        <w:rPr>
          <w:rFonts w:hint="eastAsia"/>
        </w:rPr>
        <w:t>李白〈</w:t>
      </w:r>
      <w:r w:rsidRPr="00DF74E8">
        <w:rPr>
          <w:rFonts w:hint="eastAsia"/>
        </w:rPr>
        <w:t>宣州謝脁樓餞別校書叔雲</w:t>
      </w:r>
      <w:r>
        <w:rPr>
          <w:rFonts w:hint="eastAsia"/>
        </w:rPr>
        <w:t>〉</w:t>
      </w:r>
    </w:p>
    <w:p w:rsidR="0027487F" w:rsidRDefault="0027487F" w:rsidP="0027487F">
      <w:pPr>
        <w:pStyle w:val="-5-"/>
        <w:ind w:left="1532" w:hanging="325"/>
      </w:pPr>
      <w:r>
        <w:rPr>
          <w:rFonts w:hint="eastAsia"/>
        </w:rPr>
        <w:t>(C)</w:t>
      </w:r>
      <w:r w:rsidRPr="00DF74E8">
        <w:rPr>
          <w:rFonts w:hint="eastAsia"/>
        </w:rPr>
        <w:t>司空圖</w:t>
      </w:r>
      <w:r>
        <w:rPr>
          <w:rFonts w:hint="eastAsia"/>
        </w:rPr>
        <w:t>〈</w:t>
      </w:r>
      <w:r w:rsidRPr="00DF74E8">
        <w:rPr>
          <w:rFonts w:hint="eastAsia"/>
        </w:rPr>
        <w:t>攜仙籙九首其四</w:t>
      </w:r>
      <w:r>
        <w:rPr>
          <w:rFonts w:hint="eastAsia"/>
        </w:rPr>
        <w:t>〉</w:t>
      </w:r>
    </w:p>
    <w:p w:rsidR="0027487F" w:rsidRDefault="0027487F" w:rsidP="0027487F">
      <w:pPr>
        <w:pStyle w:val="-5-"/>
        <w:ind w:left="1532" w:hanging="325"/>
      </w:pPr>
      <w:r>
        <w:rPr>
          <w:rFonts w:hint="eastAsia"/>
        </w:rPr>
        <w:t>(D)</w:t>
      </w:r>
      <w:r>
        <w:rPr>
          <w:rFonts w:hint="eastAsia"/>
        </w:rPr>
        <w:t>杜甫〈旅夜書懷〉</w:t>
      </w:r>
    </w:p>
    <w:p w:rsidR="000717F8" w:rsidRDefault="0027487F" w:rsidP="0027487F">
      <w:pPr>
        <w:pStyle w:val="-5-"/>
        <w:ind w:left="1532" w:hanging="325"/>
      </w:pPr>
      <w:r>
        <w:rPr>
          <w:rFonts w:hint="eastAsia"/>
        </w:rPr>
        <w:t>(E)</w:t>
      </w:r>
      <w:r>
        <w:rPr>
          <w:rFonts w:hint="eastAsia"/>
        </w:rPr>
        <w:t>賀鑄〈</w:t>
      </w:r>
      <w:r w:rsidRPr="00DF74E8">
        <w:rPr>
          <w:rFonts w:hint="eastAsia"/>
        </w:rPr>
        <w:t>菩薩蠻</w:t>
      </w:r>
      <w:r w:rsidR="00C830D1">
        <w:rPr>
          <w:rFonts w:hint="eastAsia"/>
          <w:lang w:eastAsia="zh-HK"/>
        </w:rPr>
        <w:t>．</w:t>
      </w:r>
      <w:r>
        <w:rPr>
          <w:rFonts w:ascii="新細明體" w:hint="eastAsia"/>
          <w:position w:val="1"/>
        </w:rPr>
        <w:t>綵</w:t>
      </w:r>
      <w:r w:rsidRPr="00DF74E8">
        <w:rPr>
          <w:rFonts w:hint="eastAsia"/>
        </w:rPr>
        <w:t>舟載得離愁動</w:t>
      </w:r>
      <w:r>
        <w:rPr>
          <w:rFonts w:hint="eastAsia"/>
        </w:rPr>
        <w:t>〉</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BC</w:t>
      </w:r>
    </w:p>
    <w:p w:rsidR="0027487F" w:rsidRPr="00EB35C4" w:rsidRDefault="000717F8" w:rsidP="0027487F">
      <w:pPr>
        <w:pStyle w:val="-50"/>
        <w:ind w:left="1532" w:hanging="1532"/>
        <w:rPr>
          <w:spacing w:val="-3"/>
        </w:rPr>
      </w:pPr>
      <w:r w:rsidRPr="005C3B9E">
        <w:rPr>
          <w:rStyle w:val="-0"/>
          <w:rFonts w:hint="eastAsia"/>
        </w:rPr>
        <w:t>解　　析</w:t>
      </w:r>
      <w:r w:rsidRPr="005C3B9E">
        <w:rPr>
          <w:rFonts w:hint="eastAsia"/>
        </w:rPr>
        <w:t>：</w:t>
      </w:r>
      <w:r w:rsidRPr="005C3B9E">
        <w:rPr>
          <w:rFonts w:hint="eastAsia"/>
        </w:rPr>
        <w:tab/>
      </w:r>
      <w:r w:rsidR="0027487F" w:rsidRPr="00DC139A">
        <w:rPr>
          <w:rFonts w:hint="eastAsia"/>
        </w:rPr>
        <w:t>(A)</w:t>
      </w:r>
      <w:r w:rsidR="0027487F" w:rsidRPr="00EB35C4">
        <w:rPr>
          <w:rFonts w:hint="eastAsia"/>
          <w:spacing w:val="-3"/>
        </w:rPr>
        <w:t>藉</w:t>
      </w:r>
      <w:r w:rsidR="0027487F" w:rsidRPr="00EB35C4">
        <w:rPr>
          <w:spacing w:val="-3"/>
          <w:position w:val="1"/>
        </w:rPr>
        <w:t>「舟楫」</w:t>
      </w:r>
      <w:r w:rsidR="0027487F" w:rsidRPr="00EB35C4">
        <w:rPr>
          <w:rFonts w:hint="eastAsia"/>
          <w:spacing w:val="-3"/>
          <w:position w:val="1"/>
        </w:rPr>
        <w:t>喻指仕途引薦</w:t>
      </w:r>
      <w:r w:rsidR="0027487F" w:rsidRPr="00EB35C4">
        <w:rPr>
          <w:rFonts w:hint="eastAsia"/>
          <w:spacing w:val="-3"/>
        </w:rPr>
        <w:t>，並無歸隱之志</w:t>
      </w:r>
      <w:r w:rsidR="00AB0B13" w:rsidRPr="00EB35C4">
        <w:rPr>
          <w:rFonts w:hint="eastAsia"/>
          <w:spacing w:val="-3"/>
          <w:lang w:eastAsia="zh-HK"/>
        </w:rPr>
        <w:t>。</w:t>
      </w:r>
      <w:r w:rsidR="00AB0B13" w:rsidRPr="00EB35C4">
        <w:rPr>
          <w:rFonts w:hint="eastAsia"/>
          <w:spacing w:val="-3"/>
        </w:rPr>
        <w:t>語譯：我想渡水卻苦於沒有船與槳，在聖明時代還閒居於朝堂之外，實在感到羞愧。閒坐觀看臨河垂釣的人，</w:t>
      </w:r>
      <w:r w:rsidR="00571601" w:rsidRPr="00EB35C4">
        <w:rPr>
          <w:rFonts w:hint="eastAsia"/>
          <w:spacing w:val="-3"/>
        </w:rPr>
        <w:t>空有羨慕的心情</w:t>
      </w:r>
    </w:p>
    <w:p w:rsidR="0027487F" w:rsidRPr="00EB35C4" w:rsidRDefault="0027487F" w:rsidP="0027487F">
      <w:pPr>
        <w:pStyle w:val="-5-"/>
        <w:ind w:left="1532" w:hanging="325"/>
      </w:pPr>
      <w:r w:rsidRPr="0032487A">
        <w:rPr>
          <w:rFonts w:hint="eastAsia"/>
        </w:rPr>
        <w:t>(B)</w:t>
      </w:r>
      <w:r w:rsidRPr="00EB35C4">
        <w:rPr>
          <w:position w:val="1"/>
        </w:rPr>
        <w:t>「</w:t>
      </w:r>
      <w:r w:rsidR="00EB35C4" w:rsidRPr="00EB35C4">
        <w:rPr>
          <w:position w:val="1"/>
        </w:rPr>
        <w:t>弄</w:t>
      </w:r>
      <w:r w:rsidRPr="00EB35C4">
        <w:rPr>
          <w:position w:val="1"/>
        </w:rPr>
        <w:t>扁舟」</w:t>
      </w:r>
      <w:r w:rsidRPr="00EB35C4">
        <w:rPr>
          <w:rFonts w:hint="eastAsia"/>
          <w:position w:val="1"/>
        </w:rPr>
        <w:t>喻指退隱</w:t>
      </w:r>
      <w:r w:rsidR="00AB0B13" w:rsidRPr="00EB35C4">
        <w:rPr>
          <w:rFonts w:hint="eastAsia"/>
          <w:lang w:eastAsia="zh-HK"/>
        </w:rPr>
        <w:t>。</w:t>
      </w:r>
      <w:r w:rsidR="00AB0B13" w:rsidRPr="00EB35C4">
        <w:rPr>
          <w:rFonts w:hint="eastAsia"/>
        </w:rPr>
        <w:t>語譯：</w:t>
      </w:r>
      <w:r w:rsidR="00571601" w:rsidRPr="00EB35C4">
        <w:rPr>
          <w:rFonts w:hint="eastAsia"/>
        </w:rPr>
        <w:t>抽出寶刀去砍流水，水卻流得更湍急，舉杯痛飲本想消除愁悶，怎奈愁悶更增。既然人活在世總是不能稱心如意，倒不如明天就披散頭髮、划著小舟去浪跡江湖</w:t>
      </w:r>
    </w:p>
    <w:p w:rsidR="0027487F" w:rsidRPr="00AB0B13" w:rsidRDefault="0027487F" w:rsidP="00AB0B13">
      <w:pPr>
        <w:pStyle w:val="-5-"/>
        <w:ind w:left="1532" w:hanging="325"/>
      </w:pPr>
      <w:r w:rsidRPr="00AB0B13">
        <w:rPr>
          <w:rFonts w:hint="eastAsia"/>
        </w:rPr>
        <w:t>(C)</w:t>
      </w:r>
      <w:r w:rsidRPr="00AB0B13">
        <w:rPr>
          <w:rFonts w:hint="eastAsia"/>
        </w:rPr>
        <w:t>由「</w:t>
      </w:r>
      <w:r w:rsidRPr="00AB0B13">
        <w:t>功名身外最悠悠</w:t>
      </w:r>
      <w:r w:rsidR="00AB0B13" w:rsidRPr="00AB0B13">
        <w:rPr>
          <w:rFonts w:hint="eastAsia"/>
        </w:rPr>
        <w:t>」可知</w:t>
      </w:r>
      <w:r w:rsidRPr="00AB0B13">
        <w:rPr>
          <w:rFonts w:hint="eastAsia"/>
        </w:rPr>
        <w:t>本詩作者有歸隱之志</w:t>
      </w:r>
      <w:r w:rsidR="00AB0B13" w:rsidRPr="00AB0B13">
        <w:rPr>
          <w:rFonts w:hint="eastAsia"/>
        </w:rPr>
        <w:t>。</w:t>
      </w:r>
      <w:r w:rsidR="00AB0B13">
        <w:rPr>
          <w:rFonts w:hint="eastAsia"/>
        </w:rPr>
        <w:t>語譯：</w:t>
      </w:r>
      <w:r w:rsidR="00571601" w:rsidRPr="00E767D6">
        <w:rPr>
          <w:rFonts w:hint="eastAsia"/>
        </w:rPr>
        <w:t>既不隨時勢轉移，職分也不是王侯，將功名拋之身外，最是安閒舒適了。</w:t>
      </w:r>
      <w:r w:rsidR="00AB0B13">
        <w:t>聽</w:t>
      </w:r>
      <w:r w:rsidR="00AB0B13">
        <w:rPr>
          <w:rFonts w:hint="eastAsia"/>
        </w:rPr>
        <w:t>到你</w:t>
      </w:r>
      <w:r w:rsidR="00AB0B13" w:rsidRPr="0062176B">
        <w:t>總畫</w:t>
      </w:r>
      <w:r w:rsidR="00AB0B13">
        <w:rPr>
          <w:rFonts w:hint="eastAsia"/>
        </w:rPr>
        <w:t>那象徵</w:t>
      </w:r>
      <w:r w:rsidR="00AB0B13" w:rsidRPr="00DC139A">
        <w:rPr>
          <w:rFonts w:hint="eastAsia"/>
        </w:rPr>
        <w:t>功勛和榮譽</w:t>
      </w:r>
      <w:r w:rsidR="00AB0B13">
        <w:rPr>
          <w:rFonts w:hint="eastAsia"/>
        </w:rPr>
        <w:t>的</w:t>
      </w:r>
      <w:r w:rsidR="00AB0B13" w:rsidRPr="0062176B">
        <w:t>麒麟閣，</w:t>
      </w:r>
      <w:r w:rsidR="00AB0B13">
        <w:rPr>
          <w:rFonts w:hint="eastAsia"/>
        </w:rPr>
        <w:t>歸來</w:t>
      </w:r>
      <w:r w:rsidR="00AB0B13" w:rsidRPr="0062176B">
        <w:t>我閒</w:t>
      </w:r>
      <w:r w:rsidR="00571601">
        <w:rPr>
          <w:rFonts w:hint="eastAsia"/>
          <w:lang w:eastAsia="zh-HK"/>
        </w:rPr>
        <w:t>適</w:t>
      </w:r>
      <w:r w:rsidR="00AB0B13">
        <w:rPr>
          <w:rFonts w:hint="eastAsia"/>
        </w:rPr>
        <w:t>地安眠在小小的</w:t>
      </w:r>
      <w:r w:rsidR="00AB0B13">
        <w:t>舴艋舟</w:t>
      </w:r>
    </w:p>
    <w:p w:rsidR="0027487F" w:rsidRDefault="0027487F" w:rsidP="0027487F">
      <w:pPr>
        <w:pStyle w:val="-5-"/>
        <w:ind w:left="1532" w:hanging="325"/>
      </w:pPr>
      <w:r>
        <w:rPr>
          <w:rFonts w:hint="eastAsia"/>
        </w:rPr>
        <w:t>(D)</w:t>
      </w:r>
      <w:r>
        <w:rPr>
          <w:rFonts w:hint="eastAsia"/>
        </w:rPr>
        <w:t>旅客夜間休息的舟船，並</w:t>
      </w:r>
      <w:r w:rsidR="00AB0B13">
        <w:rPr>
          <w:rFonts w:hint="eastAsia"/>
          <w:lang w:eastAsia="zh-HK"/>
        </w:rPr>
        <w:t>非代指</w:t>
      </w:r>
      <w:r>
        <w:rPr>
          <w:rFonts w:hint="eastAsia"/>
        </w:rPr>
        <w:t>歸隱之志</w:t>
      </w:r>
      <w:r w:rsidR="00AB0B13">
        <w:rPr>
          <w:rFonts w:hint="eastAsia"/>
          <w:lang w:eastAsia="zh-HK"/>
        </w:rPr>
        <w:t>。</w:t>
      </w:r>
      <w:r w:rsidR="00AB0B13">
        <w:rPr>
          <w:rFonts w:hint="eastAsia"/>
        </w:rPr>
        <w:t>語譯：岸邊的小草在微風中擺動，一艘有著高高桅竿的船隻在夜晚孤單的停泊在江邊。星星垂落天際，原野遼闊無邊；江中月影湧動，大江奔流不停。我的名聲難道只能因文章而著稱於世嗎？做官應該因為年老多病而退休。如今我飄泊不定又像是什麼呢？大概就像那茫茫天地間的一隻沙鷗吧</w:t>
      </w:r>
    </w:p>
    <w:p w:rsidR="0027487F" w:rsidRDefault="0027487F" w:rsidP="00AB0B13">
      <w:pPr>
        <w:pStyle w:val="-5-"/>
        <w:ind w:left="1532" w:hanging="325"/>
      </w:pPr>
      <w:r>
        <w:rPr>
          <w:rFonts w:hint="eastAsia"/>
        </w:rPr>
        <w:t>(E)</w:t>
      </w:r>
      <w:r>
        <w:rPr>
          <w:rFonts w:hint="eastAsia"/>
        </w:rPr>
        <w:t>化用李清照「載不動許多愁」，並無歸隱之志</w:t>
      </w:r>
      <w:r w:rsidR="00AB0B13">
        <w:rPr>
          <w:rFonts w:hint="eastAsia"/>
          <w:lang w:eastAsia="zh-HK"/>
        </w:rPr>
        <w:t>。</w:t>
      </w:r>
      <w:r w:rsidR="00AB0B13">
        <w:rPr>
          <w:rFonts w:hint="eastAsia"/>
        </w:rPr>
        <w:t>語譯：畫船載</w:t>
      </w:r>
      <w:r w:rsidR="00EB35C4">
        <w:rPr>
          <w:rFonts w:hint="eastAsia"/>
          <w:lang w:eastAsia="zh-HK"/>
        </w:rPr>
        <w:t>著</w:t>
      </w:r>
      <w:r w:rsidR="00AB0B13">
        <w:rPr>
          <w:rFonts w:hint="eastAsia"/>
        </w:rPr>
        <w:t>離愁駛離，沒料到還有風順著相送。水波渺渺而夕陽已晚，禁不住黯然</w:t>
      </w:r>
      <w:r w:rsidR="00571601">
        <w:rPr>
          <w:rFonts w:hint="eastAsia"/>
        </w:rPr>
        <w:t>神</w:t>
      </w:r>
      <w:r w:rsidR="00AB0B13">
        <w:rPr>
          <w:rFonts w:hint="eastAsia"/>
        </w:rPr>
        <w:t>傷。美好的夜晚能與誰共度，只能仰賴同樣倚著窗作夢。無奈夢醒的時候，又是一場新的別離</w:t>
      </w:r>
    </w:p>
    <w:p w:rsidR="00571601" w:rsidRDefault="00571601" w:rsidP="00AB0B13">
      <w:pPr>
        <w:pStyle w:val="-5-"/>
        <w:ind w:left="1532" w:hanging="325"/>
      </w:pPr>
    </w:p>
    <w:p w:rsidR="00571601" w:rsidRDefault="00571601" w:rsidP="00AB0B13">
      <w:pPr>
        <w:pStyle w:val="-5-"/>
        <w:ind w:left="1532" w:hanging="325"/>
      </w:pPr>
    </w:p>
    <w:p w:rsidR="00571601" w:rsidRDefault="00571601" w:rsidP="00AB0B13">
      <w:pPr>
        <w:pStyle w:val="-5-"/>
        <w:ind w:left="1532" w:hanging="325"/>
      </w:pPr>
    </w:p>
    <w:p w:rsidR="00571601" w:rsidRDefault="00571601" w:rsidP="00AB0B13">
      <w:pPr>
        <w:pStyle w:val="-5-"/>
        <w:ind w:left="1532" w:hanging="325"/>
      </w:pPr>
    </w:p>
    <w:p w:rsidR="000717F8" w:rsidRDefault="00AB0B13" w:rsidP="001D42FE">
      <w:pPr>
        <w:pStyle w:val="-2"/>
        <w:spacing w:afterLines="0" w:after="0"/>
      </w:pPr>
      <w:r>
        <w:rPr>
          <w:rFonts w:ascii="Helvetica" w:hAnsi="Helvetica" w:hint="eastAsia"/>
          <w:b/>
          <w:noProof/>
          <w:color w:val="FFFFFF"/>
          <w:sz w:val="32"/>
          <w:szCs w:val="32"/>
        </w:rPr>
        <w:lastRenderedPageBreak/>
        <mc:AlternateContent>
          <mc:Choice Requires="wps">
            <w:drawing>
              <wp:anchor distT="0" distB="0" distL="114300" distR="114300" simplePos="0" relativeHeight="251771904" behindDoc="1" locked="0" layoutInCell="1" allowOverlap="1" wp14:anchorId="22D65C54" wp14:editId="14A0D53D">
                <wp:simplePos x="0" y="0"/>
                <wp:positionH relativeFrom="column">
                  <wp:posOffset>3175</wp:posOffset>
                </wp:positionH>
                <wp:positionV relativeFrom="paragraph">
                  <wp:posOffset>-93716</wp:posOffset>
                </wp:positionV>
                <wp:extent cx="6480175" cy="2450465"/>
                <wp:effectExtent l="0" t="0" r="0" b="6985"/>
                <wp:wrapNone/>
                <wp:docPr id="422"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50465"/>
                        </a:xfrm>
                        <a:prstGeom prst="roundRect">
                          <a:avLst>
                            <a:gd name="adj" fmla="val 4011"/>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AB966C" id="AutoShape 321" o:spid="_x0000_s1026" style="position:absolute;margin-left:.25pt;margin-top:-7.4pt;width:510.25pt;height:192.9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" fillcolor="#e6e6e6" stroked="f"/>
            </w:pict>
          </mc:Fallback>
        </mc:AlternateContent>
      </w:r>
      <w:r w:rsidR="000717F8">
        <w:rPr>
          <w:rStyle w:val="-4"/>
          <w:rFonts w:hint="eastAsia"/>
        </w:rPr>
        <w:t>41</w:t>
      </w:r>
      <w:r w:rsidR="000717F8" w:rsidRPr="005C3B9E">
        <w:rPr>
          <w:rFonts w:hint="eastAsia"/>
        </w:rPr>
        <w:t xml:space="preserve">　</w:t>
      </w:r>
      <w:r w:rsidR="001D42FE">
        <w:rPr>
          <w:rFonts w:hint="eastAsia"/>
        </w:rPr>
        <w:t>韓非認為君臣之間充滿利害算計，主張君王須大權獨攬，以威勢和刑賞駕馭臣下。下列文句，符合韓非思想的是：</w:t>
      </w:r>
    </w:p>
    <w:p w:rsidR="001D42FE" w:rsidRDefault="001D42FE" w:rsidP="001D42FE">
      <w:pPr>
        <w:pStyle w:val="-2"/>
        <w:spacing w:beforeLines="0" w:before="0" w:afterLines="0" w:after="0"/>
        <w:ind w:left="534" w:hangingChars="130" w:hanging="302"/>
      </w:pPr>
      <w:r>
        <w:rPr>
          <w:rFonts w:hint="eastAsia"/>
        </w:rPr>
        <w:t>(A)</w:t>
      </w:r>
      <w:r>
        <w:rPr>
          <w:rFonts w:hint="eastAsia"/>
        </w:rPr>
        <w:t>臣盡死力以與君市，君垂爵祿以與臣市，君臣之際，非父子之親也</w:t>
      </w:r>
    </w:p>
    <w:p w:rsidR="001D42FE" w:rsidRDefault="001D42FE" w:rsidP="001D42FE">
      <w:pPr>
        <w:pStyle w:val="-2"/>
        <w:spacing w:beforeLines="0" w:before="0" w:afterLines="0" w:after="0"/>
        <w:ind w:left="534" w:hangingChars="130" w:hanging="302"/>
      </w:pPr>
      <w:r>
        <w:rPr>
          <w:rFonts w:hint="eastAsia"/>
        </w:rPr>
        <w:t>(B)</w:t>
      </w:r>
      <w:r>
        <w:rPr>
          <w:rFonts w:hint="eastAsia"/>
        </w:rPr>
        <w:t>若使天下兼相愛，國與國不相攻，……君臣父子皆能孝慈，若此則天下治</w:t>
      </w:r>
    </w:p>
    <w:p w:rsidR="001D42FE" w:rsidRDefault="001D42FE" w:rsidP="001D42FE">
      <w:pPr>
        <w:pStyle w:val="-2"/>
        <w:spacing w:beforeLines="0" w:before="0" w:afterLines="0" w:after="0"/>
        <w:ind w:left="534" w:hangingChars="130" w:hanging="302"/>
      </w:pPr>
      <w:r>
        <w:rPr>
          <w:rFonts w:hint="eastAsia"/>
        </w:rPr>
        <w:t>(C)</w:t>
      </w:r>
      <w:r>
        <w:rPr>
          <w:rFonts w:hint="eastAsia"/>
        </w:rPr>
        <w:t>人主之患在於信人，信人則制於人。人臣之於其君，非有骨肉之親也，縛於勢而不得不事也</w:t>
      </w:r>
    </w:p>
    <w:p w:rsidR="001D42FE" w:rsidRDefault="001D42FE" w:rsidP="001D42FE">
      <w:pPr>
        <w:pStyle w:val="-2"/>
        <w:spacing w:beforeLines="0" w:before="0" w:afterLines="0" w:after="0"/>
        <w:ind w:left="534" w:hangingChars="130" w:hanging="302"/>
      </w:pPr>
      <w:r>
        <w:rPr>
          <w:rFonts w:hint="eastAsia"/>
        </w:rPr>
        <w:t>(D)</w:t>
      </w:r>
      <w:r>
        <w:rPr>
          <w:rFonts w:hint="eastAsia"/>
        </w:rPr>
        <w:t>君之視臣如手足，則臣視君如腹心；君之視臣如犬馬，則臣視君如國人；君之視臣如土芥，則臣視君如寇讎</w:t>
      </w:r>
    </w:p>
    <w:p w:rsidR="001D42FE" w:rsidRPr="001D42FE" w:rsidRDefault="001D42FE" w:rsidP="001D42FE">
      <w:pPr>
        <w:pStyle w:val="-2"/>
        <w:spacing w:beforeLines="0" w:before="0"/>
        <w:ind w:left="534" w:hangingChars="130" w:hanging="302"/>
      </w:pPr>
      <w:r>
        <w:rPr>
          <w:rFonts w:hint="eastAsia"/>
        </w:rPr>
        <w:t>(E)</w:t>
      </w:r>
      <w:r>
        <w:rPr>
          <w:rFonts w:hint="eastAsia"/>
        </w:rPr>
        <w:t>臣閉其主，則主失位；臣制財利，則主失德；臣擅行令，則主失制；臣得行義，則主失名；臣得樹人，則主失黨</w:t>
      </w:r>
    </w:p>
    <w:p w:rsidR="0027487F" w:rsidRDefault="000717F8" w:rsidP="0027487F">
      <w:pPr>
        <w:pStyle w:val="-5"/>
        <w:ind w:left="1207" w:hanging="1207"/>
      </w:pPr>
      <w:r w:rsidRPr="005C3B9E">
        <w:rPr>
          <w:rStyle w:val="-0"/>
          <w:rFonts w:hint="eastAsia"/>
        </w:rPr>
        <w:t>出　　處</w:t>
      </w:r>
      <w:r w:rsidRPr="005C3B9E">
        <w:rPr>
          <w:rFonts w:hint="eastAsia"/>
        </w:rPr>
        <w:t>：</w:t>
      </w:r>
      <w:r>
        <w:rPr>
          <w:rFonts w:hint="eastAsia"/>
        </w:rPr>
        <w:tab/>
      </w:r>
      <w:r w:rsidR="0027487F" w:rsidRPr="00794120">
        <w:rPr>
          <w:rFonts w:hint="eastAsia"/>
        </w:rPr>
        <w:t>《搶救國文大作戰》第貳篇第三章重要國學知識</w:t>
      </w:r>
      <w:r w:rsidR="00892DE7">
        <w:rPr>
          <w:rFonts w:hint="eastAsia"/>
          <w:lang w:eastAsia="zh-HK"/>
        </w:rPr>
        <w:t>、</w:t>
      </w:r>
      <w:r w:rsidR="0027487F" w:rsidRPr="00794120">
        <w:rPr>
          <w:rFonts w:hint="eastAsia"/>
        </w:rPr>
        <w:t>第肆篇第二章孟子的體悟</w:t>
      </w:r>
    </w:p>
    <w:p w:rsidR="00892DE7" w:rsidRPr="00E767D6" w:rsidRDefault="00892DE7" w:rsidP="00892DE7">
      <w:pPr>
        <w:pStyle w:val="-5-"/>
        <w:ind w:left="1532" w:hanging="325"/>
      </w:pPr>
      <w:r w:rsidRPr="00E767D6">
        <w:rPr>
          <w:rFonts w:hint="eastAsia"/>
        </w:rPr>
        <w:t>(</w:t>
      </w:r>
      <w:r w:rsidRPr="00E767D6">
        <w:t>A</w:t>
      </w:r>
      <w:r w:rsidRPr="00E767D6">
        <w:rPr>
          <w:rFonts w:hint="eastAsia"/>
        </w:rPr>
        <w:t>)</w:t>
      </w:r>
      <w:r w:rsidRPr="00E767D6">
        <w:rPr>
          <w:rFonts w:hint="eastAsia"/>
        </w:rPr>
        <w:t>《韓非子</w:t>
      </w:r>
      <w:r w:rsidR="00C830D1">
        <w:rPr>
          <w:rFonts w:hint="eastAsia"/>
        </w:rPr>
        <w:t>．</w:t>
      </w:r>
      <w:r w:rsidRPr="00E767D6">
        <w:rPr>
          <w:rFonts w:hint="eastAsia"/>
        </w:rPr>
        <w:t>難一》</w:t>
      </w:r>
    </w:p>
    <w:p w:rsidR="00892DE7" w:rsidRPr="00E767D6" w:rsidRDefault="00892DE7" w:rsidP="00892DE7">
      <w:pPr>
        <w:pStyle w:val="-5-"/>
        <w:ind w:left="1532" w:hanging="325"/>
      </w:pPr>
      <w:r w:rsidRPr="00E767D6">
        <w:rPr>
          <w:rFonts w:hint="eastAsia"/>
        </w:rPr>
        <w:t>(B)</w:t>
      </w:r>
      <w:r w:rsidRPr="00E767D6">
        <w:rPr>
          <w:rFonts w:hint="eastAsia"/>
        </w:rPr>
        <w:t>《墨子</w:t>
      </w:r>
      <w:r w:rsidR="00C830D1">
        <w:rPr>
          <w:rFonts w:hint="eastAsia"/>
        </w:rPr>
        <w:t>．</w:t>
      </w:r>
      <w:r w:rsidRPr="00E767D6">
        <w:rPr>
          <w:rFonts w:hint="eastAsia"/>
        </w:rPr>
        <w:t>兼愛上》</w:t>
      </w:r>
    </w:p>
    <w:p w:rsidR="00892DE7" w:rsidRPr="00E767D6" w:rsidRDefault="00892DE7" w:rsidP="00892DE7">
      <w:pPr>
        <w:pStyle w:val="-5-"/>
        <w:ind w:left="1532" w:hanging="325"/>
      </w:pPr>
      <w:r w:rsidRPr="00E767D6">
        <w:rPr>
          <w:rFonts w:hint="eastAsia"/>
        </w:rPr>
        <w:t>(C)</w:t>
      </w:r>
      <w:r w:rsidRPr="00E767D6">
        <w:rPr>
          <w:rFonts w:hint="eastAsia"/>
        </w:rPr>
        <w:t>《</w:t>
      </w:r>
      <w:r w:rsidRPr="00E767D6">
        <w:t>韓非子</w:t>
      </w:r>
      <w:r w:rsidR="00C830D1">
        <w:rPr>
          <w:rFonts w:hint="eastAsia"/>
        </w:rPr>
        <w:t>．</w:t>
      </w:r>
      <w:r w:rsidRPr="00E767D6">
        <w:t>備內</w:t>
      </w:r>
      <w:r w:rsidRPr="00E767D6">
        <w:rPr>
          <w:rFonts w:hint="eastAsia"/>
        </w:rPr>
        <w:t>》</w:t>
      </w:r>
    </w:p>
    <w:p w:rsidR="00892DE7" w:rsidRPr="00E767D6" w:rsidRDefault="00892DE7" w:rsidP="00892DE7">
      <w:pPr>
        <w:pStyle w:val="-5-"/>
        <w:ind w:left="1532" w:hanging="325"/>
      </w:pPr>
      <w:r w:rsidRPr="00E767D6">
        <w:rPr>
          <w:rFonts w:hint="eastAsia"/>
        </w:rPr>
        <w:t>(D)</w:t>
      </w:r>
      <w:r w:rsidRPr="00E767D6">
        <w:rPr>
          <w:rFonts w:hint="eastAsia"/>
        </w:rPr>
        <w:t>《孟子</w:t>
      </w:r>
      <w:r w:rsidR="00C830D1">
        <w:rPr>
          <w:rFonts w:hint="eastAsia"/>
        </w:rPr>
        <w:t>．</w:t>
      </w:r>
      <w:r w:rsidRPr="00E767D6">
        <w:t>離婁下</w:t>
      </w:r>
      <w:r w:rsidRPr="00E767D6">
        <w:rPr>
          <w:rFonts w:hint="eastAsia"/>
        </w:rPr>
        <w:t>》</w:t>
      </w:r>
    </w:p>
    <w:p w:rsidR="00892DE7" w:rsidRPr="00E767D6" w:rsidRDefault="00892DE7" w:rsidP="00892DE7">
      <w:pPr>
        <w:pStyle w:val="-5-"/>
        <w:ind w:left="1532" w:hanging="325"/>
      </w:pPr>
      <w:r w:rsidRPr="00E767D6">
        <w:rPr>
          <w:rFonts w:hint="eastAsia"/>
        </w:rPr>
        <w:t>(E)</w:t>
      </w:r>
      <w:r w:rsidRPr="00E767D6">
        <w:rPr>
          <w:rFonts w:hint="eastAsia"/>
        </w:rPr>
        <w:t>《韓非子</w:t>
      </w:r>
      <w:r w:rsidR="00C830D1">
        <w:rPr>
          <w:rFonts w:hint="eastAsia"/>
        </w:rPr>
        <w:t>．</w:t>
      </w:r>
      <w:r w:rsidRPr="00E767D6">
        <w:rPr>
          <w:rFonts w:hint="eastAsia"/>
        </w:rPr>
        <w:t>主道》</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ACE</w:t>
      </w:r>
    </w:p>
    <w:p w:rsidR="00AB0B13" w:rsidRDefault="000717F8" w:rsidP="0027487F">
      <w:pPr>
        <w:pStyle w:val="-50"/>
        <w:ind w:left="1532" w:hanging="1532"/>
      </w:pPr>
      <w:r w:rsidRPr="005C3B9E">
        <w:rPr>
          <w:rStyle w:val="-0"/>
          <w:rFonts w:hint="eastAsia"/>
        </w:rPr>
        <w:t>解　　析</w:t>
      </w:r>
      <w:r w:rsidRPr="005C3B9E">
        <w:rPr>
          <w:rFonts w:hint="eastAsia"/>
        </w:rPr>
        <w:t>：</w:t>
      </w:r>
      <w:r w:rsidRPr="005C3B9E">
        <w:rPr>
          <w:rFonts w:hint="eastAsia"/>
        </w:rPr>
        <w:tab/>
      </w:r>
      <w:r w:rsidR="00AB0B13" w:rsidRPr="00A346CE">
        <w:t>(A)</w:t>
      </w:r>
      <w:r w:rsidR="00EB35C4">
        <w:rPr>
          <w:rFonts w:hint="eastAsia"/>
        </w:rPr>
        <w:tab/>
      </w:r>
      <w:r w:rsidR="00EB35C4">
        <w:rPr>
          <w:rFonts w:hint="eastAsia"/>
        </w:rPr>
        <w:t>將臣子盡忠與君王賜爵視為一種交易，符合韓非認為君臣之間充滿利害算計的想法。</w:t>
      </w:r>
      <w:r w:rsidR="00AB0B13">
        <w:rPr>
          <w:rFonts w:hint="eastAsia"/>
        </w:rPr>
        <w:t>語譯：</w:t>
      </w:r>
      <w:r w:rsidR="00892DE7" w:rsidRPr="00E767D6">
        <w:rPr>
          <w:rFonts w:hint="eastAsia"/>
        </w:rPr>
        <w:t>況且臣下盡死力，將自己交易給君主；君主設置爵祿，買回臣下的效忠。</w:t>
      </w:r>
      <w:r w:rsidR="00AB0B13">
        <w:rPr>
          <w:rFonts w:hint="eastAsia"/>
        </w:rPr>
        <w:t>君臣之間，沒有</w:t>
      </w:r>
      <w:r w:rsidR="00AB0B13" w:rsidRPr="000038D0">
        <w:rPr>
          <w:rFonts w:hint="eastAsia"/>
        </w:rPr>
        <w:t>父子那樣的</w:t>
      </w:r>
      <w:r w:rsidR="00AB0B13">
        <w:rPr>
          <w:rFonts w:hint="eastAsia"/>
        </w:rPr>
        <w:t>血緣</w:t>
      </w:r>
      <w:r w:rsidR="00892DE7">
        <w:rPr>
          <w:rFonts w:hint="eastAsia"/>
        </w:rPr>
        <w:t>關係</w:t>
      </w:r>
    </w:p>
    <w:p w:rsidR="0027487F" w:rsidRDefault="0027487F" w:rsidP="00AB0B13">
      <w:pPr>
        <w:pStyle w:val="-5-"/>
        <w:ind w:left="1532" w:hanging="325"/>
      </w:pPr>
      <w:r w:rsidRPr="00A346CE">
        <w:t>(B)</w:t>
      </w:r>
      <w:r>
        <w:rPr>
          <w:rFonts w:hint="eastAsia"/>
        </w:rPr>
        <w:t>主張人們要兼愛以弭平紛爭</w:t>
      </w:r>
      <w:r w:rsidR="00EB35C4">
        <w:rPr>
          <w:rFonts w:hint="eastAsia"/>
        </w:rPr>
        <w:t>，與韓非認為君王應以威勢馭下的想法不同</w:t>
      </w:r>
      <w:r w:rsidR="00AB0B13">
        <w:rPr>
          <w:rFonts w:hint="eastAsia"/>
          <w:lang w:eastAsia="zh-HK"/>
        </w:rPr>
        <w:t>。</w:t>
      </w:r>
      <w:r w:rsidR="00AB0B13">
        <w:rPr>
          <w:rFonts w:hint="eastAsia"/>
        </w:rPr>
        <w:t>語譯：假使天下的人都能彼此關愛，國與國不互相攻打，……君臣父子都能孝順慈愛，這樣的話，天下就太平了</w:t>
      </w:r>
    </w:p>
    <w:p w:rsidR="00AB0B13" w:rsidRPr="00A346CE" w:rsidRDefault="00AB0B13" w:rsidP="00AB0B13">
      <w:pPr>
        <w:pStyle w:val="-5-"/>
        <w:ind w:left="1532" w:hanging="325"/>
      </w:pPr>
      <w:r w:rsidRPr="00470A30">
        <w:t>(C)</w:t>
      </w:r>
      <w:r w:rsidR="00EB35C4">
        <w:rPr>
          <w:rFonts w:hint="eastAsia"/>
        </w:rPr>
        <w:tab/>
      </w:r>
      <w:r w:rsidR="00EB35C4">
        <w:rPr>
          <w:rFonts w:hint="eastAsia"/>
        </w:rPr>
        <w:t>說明君王不可信任他人，臣子只是迫於威勢才侍奉君王，與韓非認為君臣之間充滿利害算計、君王應以威勢馭下的想法相近。</w:t>
      </w:r>
      <w:r>
        <w:rPr>
          <w:rFonts w:hint="eastAsia"/>
        </w:rPr>
        <w:t>語譯：</w:t>
      </w:r>
      <w:r w:rsidRPr="009D6199">
        <w:rPr>
          <w:rFonts w:hint="eastAsia"/>
        </w:rPr>
        <w:t>君主的禍患在於信任別人，信任人就會被別人控制。</w:t>
      </w:r>
      <w:r>
        <w:rPr>
          <w:rFonts w:hint="eastAsia"/>
        </w:rPr>
        <w:t>人臣對國君而言，並非</w:t>
      </w:r>
      <w:r w:rsidR="00892DE7" w:rsidRPr="00E767D6">
        <w:rPr>
          <w:rFonts w:hint="eastAsia"/>
        </w:rPr>
        <w:t>如骨頭與黏附的肉那樣親近的關係，臣子是受到威勢的束縛</w:t>
      </w:r>
      <w:r>
        <w:rPr>
          <w:rFonts w:hint="eastAsia"/>
        </w:rPr>
        <w:t>而不得不出力謀事</w:t>
      </w:r>
    </w:p>
    <w:p w:rsidR="0027487F" w:rsidRDefault="0027487F" w:rsidP="0027487F">
      <w:pPr>
        <w:pStyle w:val="-5-"/>
        <w:ind w:left="1532" w:hanging="325"/>
      </w:pPr>
      <w:r w:rsidRPr="00E338DD">
        <w:t>(D)</w:t>
      </w:r>
      <w:r>
        <w:rPr>
          <w:rFonts w:hint="eastAsia"/>
        </w:rPr>
        <w:t>強調君主應善待臣子，臣子才會給予同等回報</w:t>
      </w:r>
      <w:r w:rsidR="00EB35C4">
        <w:rPr>
          <w:rFonts w:hint="eastAsia"/>
        </w:rPr>
        <w:t>，與韓非認為君臣之間充滿利害算計的想法不同</w:t>
      </w:r>
      <w:r w:rsidR="00AB0B13">
        <w:rPr>
          <w:rFonts w:hint="eastAsia"/>
          <w:lang w:eastAsia="zh-HK"/>
        </w:rPr>
        <w:t>。</w:t>
      </w:r>
      <w:r w:rsidR="00AB0B13">
        <w:rPr>
          <w:rFonts w:hint="eastAsia"/>
        </w:rPr>
        <w:t>語譯：</w:t>
      </w:r>
      <w:r w:rsidRPr="00327753">
        <w:rPr>
          <w:rFonts w:hint="eastAsia"/>
        </w:rPr>
        <w:t>國君將臣子當作是手足般愛護，臣子也會將國君視作</w:t>
      </w:r>
      <w:r>
        <w:rPr>
          <w:rFonts w:hint="eastAsia"/>
        </w:rPr>
        <w:t>腹腔與心臟；</w:t>
      </w:r>
      <w:r w:rsidRPr="00327753">
        <w:rPr>
          <w:rFonts w:hint="eastAsia"/>
        </w:rPr>
        <w:t>國君將臣子當作</w:t>
      </w:r>
      <w:r>
        <w:rPr>
          <w:rFonts w:hint="eastAsia"/>
        </w:rPr>
        <w:t>牲畜般使喚，臣子也會將國君當作陌生人；國君將臣子當作土塊與</w:t>
      </w:r>
      <w:r w:rsidR="00892DE7">
        <w:rPr>
          <w:rFonts w:hint="eastAsia"/>
        </w:rPr>
        <w:t>雜草，臣子也會將國君當作仇敵</w:t>
      </w:r>
    </w:p>
    <w:p w:rsidR="00892DE7" w:rsidRDefault="0027487F" w:rsidP="0027487F">
      <w:pPr>
        <w:pStyle w:val="-5-"/>
        <w:ind w:left="1532" w:hanging="325"/>
      </w:pPr>
      <w:r>
        <w:t>(E)</w:t>
      </w:r>
      <w:r w:rsidR="00EB35C4">
        <w:rPr>
          <w:rFonts w:hint="eastAsia"/>
        </w:rPr>
        <w:tab/>
      </w:r>
      <w:r w:rsidR="00EB35C4">
        <w:rPr>
          <w:rFonts w:hint="eastAsia"/>
        </w:rPr>
        <w:t>說明臣子若掌握財政、用人等權力，將損害君王的威信，與韓非認為君王須大權獨攬的想法相近。</w:t>
      </w:r>
      <w:r w:rsidR="00AB0B13">
        <w:rPr>
          <w:rFonts w:hint="eastAsia"/>
        </w:rPr>
        <w:t>語譯：</w:t>
      </w:r>
      <w:r w:rsidRPr="00E338DD">
        <w:rPr>
          <w:rFonts w:hint="eastAsia"/>
        </w:rPr>
        <w:t>臣下</w:t>
      </w:r>
      <w:r>
        <w:rPr>
          <w:rFonts w:hint="eastAsia"/>
        </w:rPr>
        <w:t>使</w:t>
      </w:r>
      <w:r w:rsidRPr="00E338DD">
        <w:rPr>
          <w:rFonts w:hint="eastAsia"/>
        </w:rPr>
        <w:t>君主</w:t>
      </w:r>
      <w:r>
        <w:rPr>
          <w:rFonts w:hint="eastAsia"/>
        </w:rPr>
        <w:t>消息</w:t>
      </w:r>
      <w:r w:rsidRPr="00E338DD">
        <w:rPr>
          <w:rFonts w:hint="eastAsia"/>
        </w:rPr>
        <w:t>閉塞</w:t>
      </w:r>
      <w:r>
        <w:rPr>
          <w:rFonts w:hint="eastAsia"/>
        </w:rPr>
        <w:t>，君主就失去君位；臣下控制財政，</w:t>
      </w:r>
      <w:r w:rsidR="00892DE7" w:rsidRPr="00E767D6">
        <w:rPr>
          <w:rFonts w:hint="eastAsia"/>
        </w:rPr>
        <w:t>君主就失去原可施加百姓恩德的機會，喪失獎賞的權柄</w:t>
      </w:r>
      <w:r w:rsidRPr="00E338DD">
        <w:rPr>
          <w:rFonts w:hint="eastAsia"/>
        </w:rPr>
        <w:t>；臣下擅自發</w:t>
      </w:r>
      <w:r>
        <w:rPr>
          <w:rFonts w:hint="eastAsia"/>
        </w:rPr>
        <w:t>出命令，君主就失去</w:t>
      </w:r>
      <w:r w:rsidR="00892DE7">
        <w:rPr>
          <w:rFonts w:hint="eastAsia"/>
          <w:lang w:eastAsia="zh-HK"/>
        </w:rPr>
        <w:t>控制的</w:t>
      </w:r>
      <w:r>
        <w:rPr>
          <w:rFonts w:hint="eastAsia"/>
        </w:rPr>
        <w:t>權力；臣下做出義舉</w:t>
      </w:r>
      <w:r w:rsidRPr="00E338DD">
        <w:rPr>
          <w:rFonts w:hint="eastAsia"/>
        </w:rPr>
        <w:t>，</w:t>
      </w:r>
      <w:r w:rsidR="00892DE7" w:rsidRPr="00E767D6">
        <w:rPr>
          <w:rFonts w:hint="eastAsia"/>
        </w:rPr>
        <w:t>君主就失去英明的名聲</w:t>
      </w:r>
      <w:r w:rsidRPr="00E338DD">
        <w:rPr>
          <w:rFonts w:hint="eastAsia"/>
        </w:rPr>
        <w:t>；臣下得以扶植</w:t>
      </w:r>
      <w:r>
        <w:rPr>
          <w:rFonts w:hint="eastAsia"/>
        </w:rPr>
        <w:t>人才</w:t>
      </w:r>
      <w:r w:rsidRPr="00E338DD">
        <w:rPr>
          <w:rFonts w:hint="eastAsia"/>
        </w:rPr>
        <w:t>，君主就失去支持者</w:t>
      </w:r>
    </w:p>
    <w:p w:rsidR="000717F8" w:rsidRDefault="000717F8" w:rsidP="001D42FE">
      <w:pPr>
        <w:pStyle w:val="-2"/>
        <w:spacing w:afterLines="0" w:after="0"/>
      </w:pPr>
      <w:r>
        <w:rPr>
          <w:rFonts w:ascii="Helvetica" w:hAnsi="Helvetica" w:hint="eastAsia"/>
          <w:b/>
          <w:noProof/>
          <w:color w:val="FFFFFF"/>
          <w:sz w:val="32"/>
          <w:szCs w:val="32"/>
        </w:rPr>
        <w:lastRenderedPageBreak/>
        <mc:AlternateContent>
          <mc:Choice Requires="wps">
            <w:drawing>
              <wp:anchor distT="0" distB="0" distL="114300" distR="114300" simplePos="0" relativeHeight="251773952" behindDoc="1" locked="0" layoutInCell="1" allowOverlap="1" wp14:anchorId="1F1546B6" wp14:editId="0E466CFE">
                <wp:simplePos x="0" y="0"/>
                <wp:positionH relativeFrom="column">
                  <wp:posOffset>4445</wp:posOffset>
                </wp:positionH>
                <wp:positionV relativeFrom="paragraph">
                  <wp:posOffset>-81915</wp:posOffset>
                </wp:positionV>
                <wp:extent cx="6480175" cy="2717800"/>
                <wp:effectExtent l="0" t="0" r="0" b="6350"/>
                <wp:wrapNone/>
                <wp:docPr id="423"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717800"/>
                        </a:xfrm>
                        <a:prstGeom prst="roundRect">
                          <a:avLst>
                            <a:gd name="adj" fmla="val 4313"/>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23C0E" id="AutoShape 321" o:spid="_x0000_s1026" style="position:absolute;margin-left:.35pt;margin-top:-6.45pt;width:510.25pt;height:21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" fillcolor="#e6e6e6" stroked="f"/>
            </w:pict>
          </mc:Fallback>
        </mc:AlternateContent>
      </w:r>
      <w:r>
        <w:rPr>
          <w:rStyle w:val="-4"/>
          <w:rFonts w:hint="eastAsia"/>
        </w:rPr>
        <w:t>42</w:t>
      </w:r>
      <w:r w:rsidRPr="005C3B9E">
        <w:rPr>
          <w:rFonts w:hint="eastAsia"/>
        </w:rPr>
        <w:t xml:space="preserve">　</w:t>
      </w:r>
      <w:r w:rsidR="001D42FE">
        <w:rPr>
          <w:rFonts w:hint="eastAsia"/>
        </w:rPr>
        <w:t>關於古典散文，下列敘述適當的是：</w:t>
      </w:r>
    </w:p>
    <w:p w:rsidR="001D42FE" w:rsidRDefault="001D42FE" w:rsidP="001D42FE">
      <w:pPr>
        <w:pStyle w:val="-2"/>
        <w:spacing w:beforeLines="0" w:before="0" w:afterLines="0" w:after="0"/>
        <w:ind w:left="534" w:hangingChars="130" w:hanging="302"/>
      </w:pPr>
      <w:r>
        <w:rPr>
          <w:rFonts w:hint="eastAsia"/>
        </w:rPr>
        <w:t>(A)</w:t>
      </w:r>
      <w:r>
        <w:rPr>
          <w:rFonts w:hint="eastAsia"/>
        </w:rPr>
        <w:t>《左傳》擅於敘事及刻劃人物，尤其長於以應對辭令描繪人物性格、鋪陳故事發展，標誌著先秦時期敘事散文的高度成就</w:t>
      </w:r>
    </w:p>
    <w:p w:rsidR="001D42FE" w:rsidRDefault="001D42FE" w:rsidP="001D42FE">
      <w:pPr>
        <w:pStyle w:val="-2"/>
        <w:spacing w:beforeLines="0" w:before="0" w:afterLines="0" w:after="0"/>
        <w:ind w:left="534" w:hangingChars="130" w:hanging="302"/>
      </w:pPr>
      <w:r>
        <w:rPr>
          <w:rFonts w:hint="eastAsia"/>
        </w:rPr>
        <w:t>(B)</w:t>
      </w:r>
      <w:r>
        <w:rPr>
          <w:rFonts w:hint="eastAsia"/>
        </w:rPr>
        <w:t>先秦諸子散文富涵哲理，長於論辯。《孟子》善於運用譬喻和寓言來加強論述；《荀子》據題抒論，長於說理，皆是議論散文的出色之作</w:t>
      </w:r>
    </w:p>
    <w:p w:rsidR="001D42FE" w:rsidRDefault="001D42FE" w:rsidP="001D42FE">
      <w:pPr>
        <w:pStyle w:val="-2"/>
        <w:spacing w:beforeLines="0" w:before="0" w:afterLines="0" w:after="0"/>
        <w:ind w:left="534" w:hangingChars="130" w:hanging="302"/>
      </w:pPr>
      <w:r>
        <w:rPr>
          <w:rFonts w:hint="eastAsia"/>
        </w:rPr>
        <w:t>(C)</w:t>
      </w:r>
      <w:r>
        <w:rPr>
          <w:rFonts w:hint="eastAsia"/>
        </w:rPr>
        <w:t>《史記》的文筆雄奇雅健，後世奉為散文的典範，為魏晉時期文人的師法對象，曹丕〈典論論文〉中的「書論宜理」，即是以《史記》為代表</w:t>
      </w:r>
    </w:p>
    <w:p w:rsidR="001D42FE" w:rsidRDefault="001D42FE" w:rsidP="001D42FE">
      <w:pPr>
        <w:pStyle w:val="-2"/>
        <w:spacing w:beforeLines="0" w:before="0" w:afterLines="0" w:after="0"/>
        <w:ind w:left="534" w:hangingChars="130" w:hanging="302"/>
      </w:pPr>
      <w:r>
        <w:rPr>
          <w:rFonts w:hint="eastAsia"/>
        </w:rPr>
        <w:t>(D)</w:t>
      </w:r>
      <w:r>
        <w:rPr>
          <w:rFonts w:hint="eastAsia"/>
        </w:rPr>
        <w:t>韓愈、柳宗元提倡古文運動，革新六朝文風，宋代歐陽脩、王安石、曾鞏、三蘇等人繼起，主張文道並重，成就斐然，後人譽為「唐宋八大家」</w:t>
      </w:r>
    </w:p>
    <w:p w:rsidR="001D42FE" w:rsidRPr="00EB35C4" w:rsidRDefault="001D42FE" w:rsidP="001D42FE">
      <w:pPr>
        <w:pStyle w:val="-2"/>
        <w:spacing w:beforeLines="0" w:before="0"/>
        <w:ind w:left="534" w:hangingChars="130" w:hanging="302"/>
        <w:rPr>
          <w:spacing w:val="-4"/>
        </w:rPr>
      </w:pPr>
      <w:r>
        <w:rPr>
          <w:rFonts w:hint="eastAsia"/>
        </w:rPr>
        <w:t>(E)</w:t>
      </w:r>
      <w:r w:rsidRPr="00EB35C4">
        <w:rPr>
          <w:rFonts w:hint="eastAsia"/>
          <w:spacing w:val="-4"/>
        </w:rPr>
        <w:t>晚明時期，篇幅短小、風格自由活潑、強調抒寫情性的小品文蔚為風潮，袁宏道即代表作家之一</w:t>
      </w:r>
    </w:p>
    <w:p w:rsidR="000717F8" w:rsidRDefault="000717F8" w:rsidP="00BD2BE3">
      <w:pPr>
        <w:pStyle w:val="-5"/>
        <w:ind w:left="1207" w:hanging="1207"/>
      </w:pPr>
      <w:r w:rsidRPr="005C3B9E">
        <w:rPr>
          <w:rStyle w:val="-0"/>
          <w:rFonts w:hint="eastAsia"/>
        </w:rPr>
        <w:t>出　　處</w:t>
      </w:r>
      <w:r w:rsidRPr="005C3B9E">
        <w:rPr>
          <w:rFonts w:hint="eastAsia"/>
        </w:rPr>
        <w:t>：</w:t>
      </w:r>
      <w:r>
        <w:rPr>
          <w:rFonts w:hint="eastAsia"/>
        </w:rPr>
        <w:tab/>
      </w:r>
      <w:r w:rsidR="0027487F" w:rsidRPr="00794120">
        <w:rPr>
          <w:rFonts w:hint="eastAsia"/>
        </w:rPr>
        <w:t>《搶救國文大作戰》第貳篇第一章重要文學體裁的特質</w:t>
      </w:r>
    </w:p>
    <w:p w:rsidR="000717F8" w:rsidRPr="005C3B9E" w:rsidRDefault="000717F8" w:rsidP="000717F8">
      <w:pPr>
        <w:pStyle w:val="-5"/>
        <w:ind w:left="1207" w:hanging="1207"/>
      </w:pPr>
      <w:r w:rsidRPr="005C3B9E">
        <w:rPr>
          <w:rStyle w:val="-0"/>
          <w:rFonts w:hint="eastAsia"/>
        </w:rPr>
        <w:t>答　　案</w:t>
      </w:r>
      <w:r w:rsidRPr="005C3B9E">
        <w:rPr>
          <w:rFonts w:hint="eastAsia"/>
        </w:rPr>
        <w:t>：</w:t>
      </w:r>
      <w:r w:rsidRPr="005C3B9E">
        <w:rPr>
          <w:rFonts w:hint="eastAsia"/>
        </w:rPr>
        <w:tab/>
      </w:r>
      <w:r w:rsidR="00BD2BE3">
        <w:rPr>
          <w:rFonts w:hint="eastAsia"/>
        </w:rPr>
        <w:t>ABDE</w:t>
      </w:r>
    </w:p>
    <w:p w:rsidR="00814673" w:rsidRPr="00AB0B13" w:rsidRDefault="000717F8" w:rsidP="00AB0B13">
      <w:pPr>
        <w:pStyle w:val="-50"/>
        <w:ind w:left="1532" w:hanging="1532"/>
      </w:pPr>
      <w:r w:rsidRPr="005C3B9E">
        <w:rPr>
          <w:rStyle w:val="-0"/>
          <w:rFonts w:hint="eastAsia"/>
        </w:rPr>
        <w:t>解　　析</w:t>
      </w:r>
      <w:r w:rsidRPr="005C3B9E">
        <w:rPr>
          <w:rFonts w:hint="eastAsia"/>
        </w:rPr>
        <w:t>：</w:t>
      </w:r>
      <w:r w:rsidRPr="005C3B9E">
        <w:rPr>
          <w:rFonts w:hint="eastAsia"/>
        </w:rPr>
        <w:tab/>
      </w:r>
      <w:r w:rsidR="0027487F">
        <w:t>(C)</w:t>
      </w:r>
      <w:r w:rsidR="0027487F" w:rsidRPr="00EB35C4">
        <w:rPr>
          <w:rFonts w:hint="eastAsia"/>
          <w:spacing w:val="-3"/>
        </w:rPr>
        <w:t>《史記》為史傳散文，並非「書論」。</w:t>
      </w:r>
      <w:r w:rsidR="00AB0B13" w:rsidRPr="00EB35C4">
        <w:rPr>
          <w:rFonts w:hint="eastAsia"/>
          <w:spacing w:val="-3"/>
        </w:rPr>
        <w:t>書，公文、書信之類的文體。論，論事說理的文體</w:t>
      </w:r>
    </w:p>
    <w:p w:rsidR="00814673" w:rsidRDefault="00814673" w:rsidP="00814673">
      <w:pPr>
        <w:sectPr w:rsidR="00814673" w:rsidSect="009C10EF">
          <w:headerReference w:type="even" r:id="rId30"/>
          <w:headerReference w:type="default" r:id="rId31"/>
          <w:footerReference w:type="even" r:id="rId32"/>
          <w:footerReference w:type="default" r:id="rId33"/>
          <w:headerReference w:type="first" r:id="rId34"/>
          <w:footerReference w:type="first" r:id="rId35"/>
          <w:pgSz w:w="14578" w:h="20639" w:code="230"/>
          <w:pgMar w:top="3289" w:right="2183" w:bottom="2948" w:left="2183" w:header="2722" w:footer="2325" w:gutter="0"/>
          <w:cols w:space="425"/>
          <w:docGrid w:type="linesAndChars" w:linePitch="400" w:charSpace="428"/>
        </w:sectPr>
      </w:pPr>
    </w:p>
    <w:p w:rsidR="00814673" w:rsidRDefault="00E34870" w:rsidP="00814673">
      <w:pPr>
        <w:pStyle w:val="12"/>
        <w:spacing w:after="4000"/>
      </w:pPr>
      <w:r>
        <w:rPr>
          <w:noProof/>
        </w:rPr>
        <w:lastRenderedPageBreak/>
        <w:drawing>
          <wp:anchor distT="0" distB="0" distL="114300" distR="114300" simplePos="0" relativeHeight="251789312" behindDoc="1" locked="0" layoutInCell="1" allowOverlap="1" wp14:anchorId="3ECFFA94" wp14:editId="4BCCE358">
            <wp:simplePos x="0" y="0"/>
            <wp:positionH relativeFrom="column">
              <wp:posOffset>5738495</wp:posOffset>
            </wp:positionH>
            <wp:positionV relativeFrom="paragraph">
              <wp:posOffset>835660</wp:posOffset>
            </wp:positionV>
            <wp:extent cx="539750" cy="539750"/>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4_yaAzv8f_學測解題刊物-國寫_109學測最前線-國語文寫作能力測驗[寄給我]網頁_450x450_Web_應用.png"/>
                    <pic:cNvPicPr/>
                  </pic:nvPicPr>
                  <pic:blipFill>
                    <a:blip r:embed="rId36" cstate="screen">
                      <a:extLst>
                        <a:ext uri="{28A0092B-C50C-407E-A947-70E740481C1C}">
                          <a14:useLocalDpi xmlns:a14="http://schemas.microsoft.com/office/drawing/2010/main"/>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8288" behindDoc="0" locked="0" layoutInCell="1" allowOverlap="1" wp14:anchorId="0E3A902C" wp14:editId="77B99C5B">
                <wp:simplePos x="0" y="0"/>
                <wp:positionH relativeFrom="column">
                  <wp:posOffset>2481580</wp:posOffset>
                </wp:positionH>
                <wp:positionV relativeFrom="paragraph">
                  <wp:posOffset>531701</wp:posOffset>
                </wp:positionV>
                <wp:extent cx="638810" cy="1403985"/>
                <wp:effectExtent l="19050" t="57150" r="0" b="5842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22287">
                          <a:off x="0" y="0"/>
                          <a:ext cx="638810" cy="1403985"/>
                        </a:xfrm>
                        <a:prstGeom prst="rect">
                          <a:avLst/>
                        </a:prstGeom>
                        <a:noFill/>
                        <a:ln w="9525">
                          <a:noFill/>
                          <a:miter lim="800000"/>
                          <a:headEnd/>
                          <a:tailEnd/>
                        </a:ln>
                      </wps:spPr>
                      <wps:txbx>
                        <w:txbxContent>
                          <w:p w:rsidR="00C830D1" w:rsidRPr="00E34870" w:rsidRDefault="00C830D1" w:rsidP="00892DE7">
                            <w:pPr>
                              <w:rPr>
                                <w:rFonts w:ascii="Arial" w:hAnsi="Arial" w:cs="Arial"/>
                                <w:b/>
                                <w:sz w:val="38"/>
                                <w:szCs w:val="38"/>
                              </w:rPr>
                            </w:pPr>
                            <w:r w:rsidRPr="00E34870">
                              <w:rPr>
                                <w:rFonts w:ascii="Arial" w:hAnsi="Arial" w:cs="Arial"/>
                                <w:b/>
                                <w:sz w:val="38"/>
                                <w:szCs w:val="38"/>
                              </w:rPr>
                              <w:t>109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A902C" id="_x0000_s1052" type="#_x0000_t202" style="position:absolute;left:0;text-align:left;margin-left:195.4pt;margin-top:41.85pt;width:50.3pt;height:110.55pt;rotation:-1504830fd;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" filled="f" stroked="f">
                <v:textbox style="mso-fit-shape-to-text:t">
                  <w:txbxContent>
                    <w:p w:rsidR="00C830D1" w:rsidRPr="00E34870" w:rsidRDefault="00C830D1" w:rsidP="00892DE7">
                      <w:pPr>
                        <w:rPr>
                          <w:rFonts w:ascii="Arial" w:hAnsi="Arial" w:cs="Arial"/>
                          <w:b/>
                          <w:sz w:val="38"/>
                          <w:szCs w:val="38"/>
                        </w:rPr>
                      </w:pPr>
                      <w:r w:rsidRPr="00E34870">
                        <w:rPr>
                          <w:rFonts w:ascii="Arial" w:hAnsi="Arial" w:cs="Arial"/>
                          <w:b/>
                          <w:sz w:val="38"/>
                          <w:szCs w:val="38"/>
                        </w:rPr>
                        <w:t>109</w:t>
                      </w:r>
                    </w:p>
                  </w:txbxContent>
                </v:textbox>
              </v:shape>
            </w:pict>
          </mc:Fallback>
        </mc:AlternateContent>
      </w:r>
      <w:r>
        <w:rPr>
          <w:noProof/>
        </w:rPr>
        <w:drawing>
          <wp:anchor distT="0" distB="0" distL="114300" distR="114300" simplePos="0" relativeHeight="251786240" behindDoc="1" locked="0" layoutInCell="1" allowOverlap="1" wp14:anchorId="26B04DFD" wp14:editId="54ACB136">
            <wp:simplePos x="0" y="0"/>
            <wp:positionH relativeFrom="column">
              <wp:posOffset>-729615</wp:posOffset>
            </wp:positionH>
            <wp:positionV relativeFrom="paragraph">
              <wp:posOffset>-1125855</wp:posOffset>
            </wp:positionV>
            <wp:extent cx="7919720" cy="4042410"/>
            <wp:effectExtent l="0" t="0" r="508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國寫最速解.jpg"/>
                    <pic:cNvPicPr/>
                  </pic:nvPicPr>
                  <pic:blipFill>
                    <a:blip r:embed="rId37" cstate="screen">
                      <a:extLst>
                        <a:ext uri="{28A0092B-C50C-407E-A947-70E740481C1C}">
                          <a14:useLocalDpi xmlns:a14="http://schemas.microsoft.com/office/drawing/2010/main"/>
                        </a:ext>
                      </a:extLst>
                    </a:blip>
                    <a:stretch>
                      <a:fillRect/>
                    </a:stretch>
                  </pic:blipFill>
                  <pic:spPr>
                    <a:xfrm>
                      <a:off x="0" y="0"/>
                      <a:ext cx="7919720" cy="404241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p w:rsidR="00814673" w:rsidRDefault="00902477" w:rsidP="00814673">
      <w:r>
        <w:rPr>
          <w:noProof/>
        </w:rPr>
        <mc:AlternateContent>
          <mc:Choice Requires="wps">
            <w:drawing>
              <wp:inline distT="0" distB="0" distL="0" distR="0" wp14:anchorId="00173758" wp14:editId="15B2CC77">
                <wp:extent cx="3275965" cy="306070"/>
                <wp:effectExtent l="5080" t="6985" r="5080" b="1270"/>
                <wp:docPr id="15"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Default="00C830D1" w:rsidP="00814673">
                            <w:pPr>
                              <w:pStyle w:val="-"/>
                              <w:ind w:left="232"/>
                            </w:pPr>
                            <w:r>
                              <w:rPr>
                                <w:rFonts w:hint="eastAsia"/>
                              </w:rPr>
                              <w:t>非選擇題（共二大題，占50分）</w:t>
                            </w:r>
                          </w:p>
                        </w:txbxContent>
                      </wps:txbx>
                      <wps:bodyPr rot="0" vert="horz" wrap="square" lIns="0" tIns="0" rIns="0" bIns="0" anchor="t" anchorCtr="0" upright="1">
                        <a:noAutofit/>
                      </wps:bodyPr>
                    </wps:wsp>
                  </a:graphicData>
                </a:graphic>
              </wp:inline>
            </w:drawing>
          </mc:Choice>
          <mc:Fallback>
            <w:pict>
              <v:roundrect w14:anchorId="00173758" id="AutoShape 405" o:spid="_x0000_s1053" style="width:257.9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" fillcolor="#4c4c4c" stroked="f">
                <v:textbox inset="0,0,0,0">
                  <w:txbxContent>
                    <w:p w:rsidR="00C830D1" w:rsidRDefault="00C830D1" w:rsidP="00814673">
                      <w:pPr>
                        <w:pStyle w:val="-"/>
                        <w:ind w:left="232"/>
                      </w:pPr>
                      <w:r>
                        <w:rPr>
                          <w:rFonts w:hint="eastAsia"/>
                        </w:rPr>
                        <w:t>非選擇題（共二大題，占50分）</w:t>
                      </w:r>
                    </w:p>
                  </w:txbxContent>
                </v:textbox>
                <w10:anchorlock/>
              </v:roundrect>
            </w:pict>
          </mc:Fallback>
        </mc:AlternateContent>
      </w:r>
    </w:p>
    <w:p w:rsidR="00814673" w:rsidRDefault="00814673" w:rsidP="00814673">
      <w:pPr>
        <w:pStyle w:val="aa"/>
        <w:ind w:left="929" w:hanging="697"/>
      </w:pPr>
      <w:r w:rsidRPr="00D426B9">
        <w:rPr>
          <w:rFonts w:hint="eastAsia"/>
        </w:rPr>
        <w:t>說明：</w:t>
      </w:r>
      <w:r>
        <w:rPr>
          <w:rFonts w:hint="eastAsia"/>
        </w:rPr>
        <w:tab/>
      </w:r>
      <w:r w:rsidRPr="00535172">
        <w:rPr>
          <w:rFonts w:hint="eastAsia"/>
        </w:rPr>
        <w:t>本部分共有二題</w:t>
      </w:r>
      <w:r>
        <w:rPr>
          <w:rFonts w:hint="eastAsia"/>
        </w:rPr>
        <w:t>，</w:t>
      </w:r>
      <w:r w:rsidRPr="00535172">
        <w:rPr>
          <w:rFonts w:hint="eastAsia"/>
        </w:rPr>
        <w:t>請依各題指示作答</w:t>
      </w:r>
      <w:r>
        <w:rPr>
          <w:rFonts w:hint="eastAsia"/>
        </w:rPr>
        <w:t>，</w:t>
      </w:r>
      <w:r w:rsidRPr="00535172">
        <w:rPr>
          <w:rFonts w:hint="eastAsia"/>
        </w:rPr>
        <w:t>答案必須寫在「答案卷」上。第一題限作答於答案卷「正面」</w:t>
      </w:r>
      <w:r>
        <w:rPr>
          <w:rFonts w:hint="eastAsia"/>
        </w:rPr>
        <w:t>，</w:t>
      </w:r>
      <w:r w:rsidRPr="00535172">
        <w:rPr>
          <w:rFonts w:hint="eastAsia"/>
        </w:rPr>
        <w:t>第二題限作答於答案卷「背面」。作答使用筆尖較粗之黑色墨水的筆書寫</w:t>
      </w:r>
      <w:r>
        <w:rPr>
          <w:rFonts w:hint="eastAsia"/>
        </w:rPr>
        <w:t>，</w:t>
      </w:r>
      <w:r w:rsidRPr="00535172">
        <w:rPr>
          <w:rFonts w:hint="eastAsia"/>
        </w:rPr>
        <w:t>且不得使用鉛筆</w:t>
      </w:r>
      <w:r w:rsidRPr="005C3B9E">
        <w:rPr>
          <w:rFonts w:hint="eastAsia"/>
        </w:rPr>
        <w:t>。</w:t>
      </w:r>
      <w:r w:rsidR="00EB35C4">
        <w:rPr>
          <w:rFonts w:hint="eastAsia"/>
          <w:lang w:eastAsia="zh-HK"/>
        </w:rPr>
        <w:t>若因字跡潦草、未標示題號、標錯題號等原因，致評閱人員無法清楚辨識，其後果由考生自行承擔。</w:t>
      </w:r>
    </w:p>
    <w:p w:rsidR="007D67AD" w:rsidRPr="000D181C" w:rsidRDefault="007D67AD" w:rsidP="00EB35C4">
      <w:pPr>
        <w:snapToGrid w:val="0"/>
        <w:spacing w:line="374" w:lineRule="exact"/>
        <w:rPr>
          <w:rStyle w:val="-0"/>
        </w:rPr>
      </w:pPr>
      <w:r w:rsidRPr="000D181C">
        <w:rPr>
          <w:rStyle w:val="-0"/>
          <w:rFonts w:hint="eastAsia"/>
        </w:rPr>
        <w:t>一、</w:t>
      </w:r>
    </w:p>
    <w:p w:rsidR="007D67AD" w:rsidRPr="00D91852" w:rsidRDefault="007D67AD" w:rsidP="00EB35C4">
      <w:pPr>
        <w:snapToGrid w:val="0"/>
        <w:spacing w:line="374" w:lineRule="exact"/>
        <w:ind w:firstLineChars="200" w:firstLine="464"/>
        <w:rPr>
          <w:rStyle w:val="ad"/>
        </w:rPr>
      </w:pPr>
      <w:r w:rsidRPr="00D91852">
        <w:rPr>
          <w:rStyle w:val="ad"/>
          <w:rFonts w:hint="eastAsia"/>
        </w:rPr>
        <w:t>玩具種類繁多，大致可以分成古典玩具、積木玩具與擬仿玩具這三大基本分類。古典玩具其特徵是造型簡單，不刻意模仿現實事物，提供兒童以各種方式耍弄，即常見的童玩（七巧板、陀螺等）。相反地，擬仿玩具不同於積木玩具的單元式或化約式排列組合，這類玩具試圖模擬現實上或想像上的事物樣貌。模仿的對象從名人偶像、卡漫人物到槍砲刀劍、交通工具、軍事武器等應有盡有，並分別發展為自成一格的複雜體系。</w:t>
      </w:r>
      <w:r w:rsidRPr="00D91852">
        <w:rPr>
          <w:rStyle w:val="ad"/>
        </w:rPr>
        <w:t xml:space="preserve"> </w:t>
      </w:r>
    </w:p>
    <w:p w:rsidR="007D67AD" w:rsidRPr="00D91852" w:rsidRDefault="007D67AD" w:rsidP="00EB35C4">
      <w:pPr>
        <w:snapToGrid w:val="0"/>
        <w:spacing w:line="374" w:lineRule="exact"/>
        <w:ind w:firstLineChars="200" w:firstLine="464"/>
        <w:rPr>
          <w:rStyle w:val="ad"/>
        </w:rPr>
      </w:pPr>
      <w:r w:rsidRPr="00D91852">
        <w:rPr>
          <w:rStyle w:val="ad"/>
          <w:rFonts w:hint="eastAsia"/>
        </w:rPr>
        <w:t>擬仿玩具不只是提供存在的物質本身，更包含其背後所蘊含的意象、敘事、歷史記憶等脈絡。例如卡漫玩具主角衍生自整套卡漫文本；交通玩具（跑車、工程車等）則可引發對某種生活方式、社會地位與品味的認同；軍事武器則關聯於對戰爭史和科技發展史的知性興趣。</w:t>
      </w:r>
      <w:r w:rsidRPr="00D91852">
        <w:rPr>
          <w:rStyle w:val="ad"/>
        </w:rPr>
        <w:t xml:space="preserve"> </w:t>
      </w:r>
    </w:p>
    <w:p w:rsidR="007D67AD" w:rsidRPr="00D91852" w:rsidRDefault="007D67AD" w:rsidP="00EB35C4">
      <w:pPr>
        <w:snapToGrid w:val="0"/>
        <w:spacing w:line="374" w:lineRule="exact"/>
        <w:ind w:firstLineChars="200" w:firstLine="464"/>
        <w:rPr>
          <w:rStyle w:val="ad"/>
        </w:rPr>
      </w:pPr>
      <w:r w:rsidRPr="00D91852">
        <w:rPr>
          <w:rStyle w:val="ad"/>
          <w:rFonts w:hint="eastAsia"/>
        </w:rPr>
        <w:t>各個時代的孩子都會拿日常生活中取得的物品製作玩具，或者是自己設計、就地取材。專門替小孩製作玩具這種現代化形式，一直到啟蒙主義時代才出現。當時德國人對兒童的教育非常嚴格，但不久便有人開始對這種教育方式產生質疑，並重新思考孩子的本質及教育的意義。這些人肯定遊戲對孩子不可或缺，同時也提倡學習應該是快樂而非枯燥、無趣，因此接著又出現強調合宜的玩具對孩子具有重要性的聲音，福祿貝爾就是支持此種主張的人士，於是造型簡單的積木於焉誕生。</w:t>
      </w:r>
      <w:r w:rsidRPr="00D91852">
        <w:rPr>
          <w:rStyle w:val="ad"/>
        </w:rPr>
        <w:t xml:space="preserve"> </w:t>
      </w:r>
    </w:p>
    <w:p w:rsidR="007D67AD" w:rsidRPr="00D91852" w:rsidRDefault="007D67AD" w:rsidP="00EB35C4">
      <w:pPr>
        <w:snapToGrid w:val="0"/>
        <w:spacing w:line="374" w:lineRule="exact"/>
        <w:ind w:firstLineChars="200" w:firstLine="464"/>
        <w:rPr>
          <w:rStyle w:val="ad"/>
        </w:rPr>
      </w:pPr>
      <w:r w:rsidRPr="00D91852">
        <w:rPr>
          <w:rStyle w:val="ad"/>
          <w:rFonts w:hint="eastAsia"/>
        </w:rPr>
        <w:t>玩具的存在體現價值觀的變遷而反應在玩具的型態上，那麼要怎麼看待孩子玩玩具？小時候常常聽到大人告誡不要再玩玩具了，趕快去用功讀書，但現今也常常聽到許多專家學者不斷鼓吹玩出創造力，即使還是有許多人認為買玩具是一種奢侈、享樂主義式的行為。</w:t>
      </w:r>
      <w:r w:rsidRPr="00D91852">
        <w:rPr>
          <w:rStyle w:val="ad"/>
        </w:rPr>
        <w:t xml:space="preserve"> </w:t>
      </w:r>
    </w:p>
    <w:p w:rsidR="007D67AD" w:rsidRPr="00D91852" w:rsidRDefault="007D67AD" w:rsidP="00EB35C4">
      <w:pPr>
        <w:snapToGrid w:val="0"/>
        <w:spacing w:line="374" w:lineRule="exact"/>
        <w:ind w:firstLineChars="200" w:firstLine="464"/>
        <w:rPr>
          <w:rStyle w:val="ad"/>
        </w:rPr>
      </w:pPr>
      <w:r w:rsidRPr="00D91852">
        <w:rPr>
          <w:rStyle w:val="ad"/>
          <w:rFonts w:hint="eastAsia"/>
        </w:rPr>
        <w:t>現今對於玩具是否是一種可以玩出大能力的中介物，還是仍認為它是享樂？這都顯示出不同類型的人對玩具消費看法的差異，它到底是玩物喪志？還是玩物養志？顯然仍各說各話</w:t>
      </w:r>
      <w:r w:rsidRPr="00EB35C4">
        <w:rPr>
          <w:rStyle w:val="ad"/>
          <w:rFonts w:hint="eastAsia"/>
          <w:spacing w:val="20"/>
        </w:rPr>
        <w:t>。</w:t>
      </w:r>
      <w:r w:rsidRPr="00D91852">
        <w:rPr>
          <w:rStyle w:val="ad"/>
          <w:rFonts w:hint="eastAsia"/>
        </w:rPr>
        <w:t>（改寫自張盈堃〈物體系：玩具的文化分析〉）</w:t>
      </w:r>
    </w:p>
    <w:p w:rsidR="007D67AD" w:rsidRPr="000D181C" w:rsidRDefault="007D67AD" w:rsidP="000D181C">
      <w:r w:rsidRPr="000D181C">
        <w:rPr>
          <w:rFonts w:hint="eastAsia"/>
        </w:rPr>
        <w:lastRenderedPageBreak/>
        <w:t>請分項回答下列問題：</w:t>
      </w:r>
    </w:p>
    <w:p w:rsidR="007D67AD" w:rsidRPr="000D181C" w:rsidRDefault="007D67AD" w:rsidP="000D181C">
      <w:pPr>
        <w:ind w:left="1300" w:hangingChars="560" w:hanging="1300"/>
      </w:pPr>
      <w:r w:rsidRPr="000D181C">
        <w:rPr>
          <w:rFonts w:hint="eastAsia"/>
        </w:rPr>
        <w:t>問題（一）：</w:t>
      </w:r>
      <w:r w:rsidR="000D181C">
        <w:tab/>
      </w:r>
      <w:r w:rsidRPr="000D181C">
        <w:rPr>
          <w:rFonts w:hint="eastAsia"/>
        </w:rPr>
        <w:t>請依據上文，說明積木誕生的背景因素。文長限</w:t>
      </w:r>
      <w:r w:rsidR="00D91852">
        <w:t>80</w:t>
      </w:r>
      <w:r w:rsidRPr="000D181C">
        <w:rPr>
          <w:rFonts w:hint="eastAsia"/>
        </w:rPr>
        <w:t>字以內（至多</w:t>
      </w:r>
      <w:r w:rsidR="00D91852">
        <w:t>4</w:t>
      </w:r>
      <w:r w:rsidRPr="000D181C">
        <w:rPr>
          <w:rFonts w:hint="eastAsia"/>
        </w:rPr>
        <w:t>行）。（占</w:t>
      </w:r>
      <w:r w:rsidR="00D91852">
        <w:t>4</w:t>
      </w:r>
      <w:r w:rsidRPr="000D181C">
        <w:rPr>
          <w:rFonts w:hint="eastAsia"/>
        </w:rPr>
        <w:t>分）</w:t>
      </w:r>
    </w:p>
    <w:p w:rsidR="007D67AD" w:rsidRPr="000D181C" w:rsidRDefault="007D67AD" w:rsidP="000D181C">
      <w:pPr>
        <w:ind w:left="1300" w:hangingChars="560" w:hanging="1300"/>
      </w:pPr>
      <w:r w:rsidRPr="000D181C">
        <w:rPr>
          <w:rFonts w:hint="eastAsia"/>
        </w:rPr>
        <w:t>問題（二）：</w:t>
      </w:r>
      <w:r w:rsidR="000D181C">
        <w:tab/>
      </w:r>
      <w:r w:rsidRPr="000D181C">
        <w:rPr>
          <w:rFonts w:hint="eastAsia"/>
        </w:rPr>
        <w:t>玩具對你而言，較偏向「玩物喪志」或「玩物養志」？請就你的成長經驗，說明你的看法。文長限</w:t>
      </w:r>
      <w:r w:rsidR="00D91852">
        <w:t>400</w:t>
      </w:r>
      <w:r w:rsidRPr="000D181C">
        <w:rPr>
          <w:rFonts w:hint="eastAsia"/>
        </w:rPr>
        <w:t>字以內（至多</w:t>
      </w:r>
      <w:r w:rsidR="00D91852">
        <w:t>19</w:t>
      </w:r>
      <w:r w:rsidRPr="000D181C">
        <w:rPr>
          <w:rFonts w:hint="eastAsia"/>
        </w:rPr>
        <w:t>行）。（占</w:t>
      </w:r>
      <w:r w:rsidR="00D91852">
        <w:t>21</w:t>
      </w:r>
      <w:r w:rsidRPr="000D181C">
        <w:rPr>
          <w:rFonts w:hint="eastAsia"/>
        </w:rPr>
        <w:t>分）</w:t>
      </w:r>
    </w:p>
    <w:p w:rsidR="000D181C" w:rsidRPr="00196506" w:rsidRDefault="000D181C" w:rsidP="000D181C">
      <w:pPr>
        <w:rPr>
          <w:rStyle w:val="-0"/>
        </w:rPr>
      </w:pPr>
      <w:r w:rsidRPr="00196506">
        <w:rPr>
          <w:rStyle w:val="-0"/>
          <w:rFonts w:hint="eastAsia"/>
        </w:rPr>
        <w:t>問題（一）</w:t>
      </w:r>
    </w:p>
    <w:p w:rsidR="000D181C" w:rsidRPr="00196506" w:rsidRDefault="000D181C" w:rsidP="000D181C">
      <w:pPr>
        <w:rPr>
          <w:rStyle w:val="-0"/>
        </w:rPr>
      </w:pPr>
      <w:r>
        <w:rPr>
          <w:rStyle w:val="-0"/>
          <w:rFonts w:hint="eastAsia"/>
        </w:rPr>
        <w:t>參</w:t>
      </w:r>
      <w:r w:rsidRPr="00196506">
        <w:rPr>
          <w:rStyle w:val="-0"/>
          <w:rFonts w:hint="eastAsia"/>
        </w:rPr>
        <w:t>考指引：</w:t>
      </w:r>
    </w:p>
    <w:p w:rsidR="007D67AD" w:rsidRPr="000D181C" w:rsidRDefault="007D67AD" w:rsidP="000D181C">
      <w:pPr>
        <w:ind w:left="232" w:hangingChars="100" w:hanging="232"/>
      </w:pPr>
      <w:r w:rsidRPr="000D181C">
        <w:rPr>
          <w:rFonts w:hint="eastAsia"/>
        </w:rPr>
        <w:t>1.</w:t>
      </w:r>
      <w:r w:rsidR="000D181C">
        <w:rPr>
          <w:rFonts w:hint="eastAsia"/>
        </w:rPr>
        <w:tab/>
      </w:r>
      <w:r w:rsidRPr="000D181C">
        <w:rPr>
          <w:rFonts w:hint="eastAsia"/>
        </w:rPr>
        <w:t>依據題幹「積木誕生」找出關鍵的時間「啟蒙主義時代」，分析出此時間點發生的特殊事件為「重新思考孩子的本質及教育的意義」。</w:t>
      </w:r>
    </w:p>
    <w:p w:rsidR="007D67AD" w:rsidRPr="000D181C" w:rsidRDefault="007D67AD" w:rsidP="000D181C">
      <w:pPr>
        <w:ind w:left="232" w:hangingChars="100" w:hanging="232"/>
      </w:pPr>
      <w:r w:rsidRPr="000D181C">
        <w:rPr>
          <w:rFonts w:hint="eastAsia"/>
        </w:rPr>
        <w:t>2.</w:t>
      </w:r>
      <w:r w:rsidR="000D181C">
        <w:rPr>
          <w:rFonts w:hint="eastAsia"/>
        </w:rPr>
        <w:tab/>
      </w:r>
      <w:r w:rsidRPr="000D181C">
        <w:rPr>
          <w:rFonts w:hint="eastAsia"/>
        </w:rPr>
        <w:t>歸納統整「背景因素」的主因是「教育思潮轉變」，進而說明當時教育思潮對「玩具」的看法，統整出此因素如何影響「積木誕生」。</w:t>
      </w:r>
    </w:p>
    <w:p w:rsidR="007D67AD" w:rsidRPr="000D181C" w:rsidRDefault="007D67AD" w:rsidP="000D181C">
      <w:pPr>
        <w:ind w:left="232" w:hangingChars="100" w:hanging="232"/>
      </w:pPr>
      <w:r w:rsidRPr="000D181C">
        <w:rPr>
          <w:rFonts w:hint="eastAsia"/>
        </w:rPr>
        <w:t>3.</w:t>
      </w:r>
      <w:r w:rsidR="000D181C">
        <w:rPr>
          <w:rFonts w:hint="eastAsia"/>
        </w:rPr>
        <w:tab/>
      </w:r>
      <w:r w:rsidRPr="000D181C">
        <w:rPr>
          <w:rFonts w:hint="eastAsia"/>
        </w:rPr>
        <w:t>將以上內容整理成</w:t>
      </w:r>
      <w:r w:rsidRPr="000D181C">
        <w:rPr>
          <w:rFonts w:hint="eastAsia"/>
        </w:rPr>
        <w:t>80</w:t>
      </w:r>
      <w:r w:rsidRPr="000D181C">
        <w:rPr>
          <w:rFonts w:hint="eastAsia"/>
        </w:rPr>
        <w:t>字以內。</w:t>
      </w:r>
    </w:p>
    <w:p w:rsidR="000D181C" w:rsidRPr="005C3B9E" w:rsidRDefault="000D181C" w:rsidP="000D181C">
      <w:pPr>
        <w:rPr>
          <w:rStyle w:val="-0"/>
        </w:rPr>
      </w:pPr>
      <w:r w:rsidRPr="005C3B9E">
        <w:rPr>
          <w:rStyle w:val="-0"/>
          <w:rFonts w:hint="eastAsia"/>
        </w:rPr>
        <w:t>範</w:t>
      </w:r>
      <w:r>
        <w:rPr>
          <w:rStyle w:val="-0"/>
          <w:rFonts w:hint="eastAsia"/>
        </w:rPr>
        <w:t xml:space="preserve">　　</w:t>
      </w:r>
      <w:r w:rsidRPr="005C3B9E">
        <w:rPr>
          <w:rStyle w:val="-0"/>
          <w:rFonts w:hint="eastAsia"/>
        </w:rPr>
        <w:t>文：</w:t>
      </w:r>
    </w:p>
    <w:p w:rsidR="007D67AD" w:rsidRPr="000D181C" w:rsidRDefault="007D67AD" w:rsidP="000D181C">
      <w:r w:rsidRPr="000D181C">
        <w:rPr>
          <w:rFonts w:hint="eastAsia"/>
        </w:rPr>
        <w:t xml:space="preserve">　　積木誕生的主因是教育思潮的轉變。啟蒙主義時代，以福祿貝爾為首的教育家主張將玩具作為學習的教具，遊戲成為教學的歷程，於是專為孩童設計</w:t>
      </w:r>
      <w:r w:rsidR="00E34870">
        <w:rPr>
          <w:rFonts w:hint="eastAsia"/>
          <w:lang w:eastAsia="zh-HK"/>
        </w:rPr>
        <w:t>、</w:t>
      </w:r>
      <w:r w:rsidRPr="000D181C">
        <w:rPr>
          <w:rFonts w:hint="eastAsia"/>
        </w:rPr>
        <w:t>生產出造型簡單的積木。</w:t>
      </w:r>
    </w:p>
    <w:p w:rsidR="000D181C" w:rsidRPr="001E36C2" w:rsidRDefault="000D181C" w:rsidP="000D181C">
      <w:pPr>
        <w:rPr>
          <w:rStyle w:val="-0"/>
        </w:rPr>
      </w:pPr>
      <w:r w:rsidRPr="001E36C2">
        <w:rPr>
          <w:rStyle w:val="-0"/>
          <w:rFonts w:hint="eastAsia"/>
        </w:rPr>
        <w:t>問題（二）</w:t>
      </w:r>
    </w:p>
    <w:p w:rsidR="000D181C" w:rsidRDefault="000D181C" w:rsidP="000D181C">
      <w:pPr>
        <w:rPr>
          <w:rStyle w:val="-0"/>
        </w:rPr>
      </w:pPr>
      <w:r>
        <w:rPr>
          <w:rStyle w:val="-0"/>
          <w:rFonts w:hint="eastAsia"/>
        </w:rPr>
        <w:t>參</w:t>
      </w:r>
      <w:r w:rsidRPr="009B51AE">
        <w:rPr>
          <w:rStyle w:val="-0"/>
          <w:rFonts w:hint="eastAsia"/>
        </w:rPr>
        <w:t>考指引：</w:t>
      </w:r>
    </w:p>
    <w:p w:rsidR="007D67AD" w:rsidRPr="000D181C" w:rsidRDefault="007D67AD" w:rsidP="000D181C">
      <w:r w:rsidRPr="000D181C">
        <w:rPr>
          <w:rFonts w:hint="eastAsia"/>
        </w:rPr>
        <w:t xml:space="preserve">　　寫作二擇一立場題型時，應先分析、歸納雙方論點，再依據個人看法，擇一論述。以本題為例，破題應清楚告知支持「玩物喪志」還是「玩物養志」，建立全文要旨。接下來應論述對己方有利的論點，並適時反駁另一方立場。</w:t>
      </w:r>
      <w:r w:rsidR="00E34870" w:rsidRPr="00E767D6">
        <w:rPr>
          <w:rFonts w:hint="eastAsia"/>
        </w:rPr>
        <w:t>發表看法時，可以「就你的成長經驗」，故支持論點的論據並不限於閱讀素材。</w:t>
      </w:r>
      <w:r w:rsidRPr="000D181C">
        <w:rPr>
          <w:rFonts w:hint="eastAsia"/>
        </w:rPr>
        <w:t>值得注意的是，本題題意出自閱讀素材中「玩具是否是一種可以玩出大能力的中介物，還是仍認為它是享樂」的疑問，行文中應稍加回應。</w:t>
      </w:r>
    </w:p>
    <w:p w:rsidR="007D67AD" w:rsidRPr="000D181C" w:rsidRDefault="007D67AD" w:rsidP="000D181C">
      <w:r w:rsidRPr="000D181C">
        <w:rPr>
          <w:rFonts w:hint="eastAsia"/>
        </w:rPr>
        <w:t xml:space="preserve">　　以下就兩種立場的取材重點，稍作條列式說明：</w:t>
      </w:r>
    </w:p>
    <w:p w:rsidR="007D67AD" w:rsidRPr="000D181C" w:rsidRDefault="007D67AD" w:rsidP="000D181C">
      <w:r w:rsidRPr="000D181C">
        <w:rPr>
          <w:rFonts w:hint="eastAsia"/>
        </w:rPr>
        <w:t>（一）玩物喪志</w:t>
      </w:r>
    </w:p>
    <w:p w:rsidR="007D67AD" w:rsidRPr="000D181C" w:rsidRDefault="007D67AD" w:rsidP="000D181C">
      <w:pPr>
        <w:ind w:left="232" w:hangingChars="100" w:hanging="232"/>
      </w:pPr>
      <w:r w:rsidRPr="000D181C">
        <w:rPr>
          <w:rFonts w:hint="eastAsia"/>
        </w:rPr>
        <w:t>1.</w:t>
      </w:r>
      <w:r w:rsidR="000D181C">
        <w:rPr>
          <w:rFonts w:hint="eastAsia"/>
        </w:rPr>
        <w:tab/>
      </w:r>
      <w:r w:rsidRPr="000D181C">
        <w:rPr>
          <w:rFonts w:hint="eastAsia"/>
        </w:rPr>
        <w:t>依據本文分析可支持「玩物喪志」的觀點，主要有「耽誤應該做的事」、「奢侈的消費」、「享樂主義式的行為」，可從中發想，組織論點。</w:t>
      </w:r>
    </w:p>
    <w:p w:rsidR="007D67AD" w:rsidRPr="000D181C" w:rsidRDefault="007D67AD" w:rsidP="000D181C">
      <w:pPr>
        <w:ind w:left="232" w:hangingChars="100" w:hanging="232"/>
      </w:pPr>
      <w:r w:rsidRPr="000D181C">
        <w:rPr>
          <w:rFonts w:hint="eastAsia"/>
        </w:rPr>
        <w:t>2.</w:t>
      </w:r>
      <w:r w:rsidR="000D181C">
        <w:rPr>
          <w:rFonts w:hint="eastAsia"/>
        </w:rPr>
        <w:tab/>
      </w:r>
      <w:r w:rsidRPr="000D181C">
        <w:rPr>
          <w:rFonts w:hint="eastAsia"/>
        </w:rPr>
        <w:t>可適當辯駁另一方的論點，例如質疑「玩玩具可以開發創造力」、「學習應該是快樂而非枯燥」等說法。</w:t>
      </w:r>
    </w:p>
    <w:p w:rsidR="007D67AD" w:rsidRPr="000D181C" w:rsidRDefault="007D67AD" w:rsidP="000D181C">
      <w:r w:rsidRPr="000D181C">
        <w:rPr>
          <w:rFonts w:hint="eastAsia"/>
        </w:rPr>
        <w:t>（二）玩物養志</w:t>
      </w:r>
    </w:p>
    <w:p w:rsidR="007D67AD" w:rsidRPr="000D181C" w:rsidRDefault="007D67AD" w:rsidP="000D181C">
      <w:pPr>
        <w:ind w:left="232" w:hangingChars="100" w:hanging="232"/>
      </w:pPr>
      <w:r w:rsidRPr="000D181C">
        <w:rPr>
          <w:rFonts w:hint="eastAsia"/>
        </w:rPr>
        <w:t>1.</w:t>
      </w:r>
      <w:r w:rsidR="000D181C">
        <w:rPr>
          <w:rFonts w:hint="eastAsia"/>
        </w:rPr>
        <w:tab/>
      </w:r>
      <w:r w:rsidRPr="000D181C">
        <w:rPr>
          <w:rFonts w:hint="eastAsia"/>
        </w:rPr>
        <w:t>依據本文分析可支持「玩物養志」的觀點，主要有「擬仿玩具可引發某種知性興趣」、「合宜的玩具有助於兒童教育」、「玩玩具可開發創造力」等。</w:t>
      </w:r>
    </w:p>
    <w:p w:rsidR="007D67AD" w:rsidRPr="000D181C" w:rsidRDefault="007D67AD" w:rsidP="000D181C">
      <w:pPr>
        <w:ind w:left="232" w:hangingChars="100" w:hanging="232"/>
      </w:pPr>
      <w:r w:rsidRPr="000D181C">
        <w:rPr>
          <w:rFonts w:hint="eastAsia"/>
        </w:rPr>
        <w:t>2.</w:t>
      </w:r>
      <w:r w:rsidR="000D181C">
        <w:rPr>
          <w:rFonts w:hint="eastAsia"/>
        </w:rPr>
        <w:tab/>
      </w:r>
      <w:r w:rsidRPr="000D181C">
        <w:rPr>
          <w:rFonts w:hint="eastAsia"/>
        </w:rPr>
        <w:t>可適當反駁另一方論點，例如質疑「玩玩具是純然享樂的活動」、「玩具無助於學習」等說法。</w:t>
      </w:r>
    </w:p>
    <w:p w:rsidR="000D181C" w:rsidRPr="005C3B9E" w:rsidRDefault="000D181C" w:rsidP="000D181C">
      <w:pPr>
        <w:rPr>
          <w:rStyle w:val="-0"/>
        </w:rPr>
      </w:pPr>
      <w:r w:rsidRPr="005C3B9E">
        <w:rPr>
          <w:rStyle w:val="-0"/>
          <w:rFonts w:hint="eastAsia"/>
        </w:rPr>
        <w:t>範</w:t>
      </w:r>
      <w:r>
        <w:rPr>
          <w:rStyle w:val="-0"/>
          <w:rFonts w:hint="eastAsia"/>
        </w:rPr>
        <w:t xml:space="preserve">　　</w:t>
      </w:r>
      <w:r w:rsidRPr="005C3B9E">
        <w:rPr>
          <w:rStyle w:val="-0"/>
          <w:rFonts w:hint="eastAsia"/>
        </w:rPr>
        <w:t>文：</w:t>
      </w:r>
    </w:p>
    <w:p w:rsidR="007D67AD" w:rsidRPr="000D181C" w:rsidRDefault="007D67AD" w:rsidP="000D181C">
      <w:r w:rsidRPr="000D181C">
        <w:rPr>
          <w:rFonts w:hint="eastAsia"/>
        </w:rPr>
        <w:t>（一）</w:t>
      </w:r>
    </w:p>
    <w:p w:rsidR="007D67AD" w:rsidRPr="000D181C" w:rsidRDefault="007D67AD" w:rsidP="000D181C">
      <w:r w:rsidRPr="000D181C">
        <w:rPr>
          <w:rFonts w:hint="eastAsia"/>
        </w:rPr>
        <w:t xml:space="preserve">　　我認為玩具令人玩物喪志。</w:t>
      </w:r>
    </w:p>
    <w:p w:rsidR="007D67AD" w:rsidRPr="000D181C" w:rsidRDefault="007D67AD" w:rsidP="000D181C">
      <w:r w:rsidRPr="000D181C">
        <w:rPr>
          <w:rFonts w:hint="eastAsia"/>
        </w:rPr>
        <w:t xml:space="preserve">　　有玩具就避不開玩樂，玩樂</w:t>
      </w:r>
      <w:r w:rsidR="00E34870">
        <w:rPr>
          <w:rFonts w:hint="eastAsia"/>
          <w:lang w:eastAsia="zh-HK"/>
        </w:rPr>
        <w:t>一旦</w:t>
      </w:r>
      <w:r w:rsidRPr="000D181C">
        <w:rPr>
          <w:rFonts w:hint="eastAsia"/>
        </w:rPr>
        <w:t>養成習慣，便難以回到人生正軌。「由儉入奢易，由奢入儉難」，同樣的道理，人歷經高強度的工作與學習後，從事休閒活動是相對容易的；</w:t>
      </w:r>
      <w:r w:rsidR="00E34870">
        <w:rPr>
          <w:rFonts w:hint="eastAsia"/>
          <w:lang w:eastAsia="zh-HK"/>
        </w:rPr>
        <w:t>但若要</w:t>
      </w:r>
      <w:r w:rsidRPr="000D181C">
        <w:rPr>
          <w:rFonts w:hint="eastAsia"/>
        </w:rPr>
        <w:t>從慣常的悠哉中恢</w:t>
      </w:r>
      <w:r w:rsidRPr="000D181C">
        <w:rPr>
          <w:rFonts w:hint="eastAsia"/>
        </w:rPr>
        <w:lastRenderedPageBreak/>
        <w:t>復工作與學習的狀態，卻是極其困難的。</w:t>
      </w:r>
    </w:p>
    <w:p w:rsidR="007D67AD" w:rsidRPr="000D181C" w:rsidRDefault="007D67AD" w:rsidP="000D181C">
      <w:r w:rsidRPr="000D181C">
        <w:rPr>
          <w:rFonts w:hint="eastAsia"/>
        </w:rPr>
        <w:t xml:space="preserve">　　</w:t>
      </w:r>
      <w:r w:rsidR="00E34870" w:rsidRPr="00E767D6">
        <w:rPr>
          <w:rFonts w:hint="eastAsia"/>
        </w:rPr>
        <w:t>我也曾沉迷在紙牌中，想著：「只是玩一會兒罷了！」但坐下來前說只玩一輪，坐下來後便想著再多玩一輪，最終沒能完成當天的作業。怠惰的</w:t>
      </w:r>
      <w:r w:rsidRPr="000D181C">
        <w:rPr>
          <w:rFonts w:hint="eastAsia"/>
        </w:rPr>
        <w:t>頻率從偶爾到經常，從經常到總是，欲望的怪獸摧毀著意志的城堡，多少人生來便擁有抵抗入侵的軍隊？玩具，是使人失控的一劑毒藥。</w:t>
      </w:r>
    </w:p>
    <w:p w:rsidR="007D67AD" w:rsidRPr="000D181C" w:rsidRDefault="007D67AD" w:rsidP="000D181C">
      <w:r w:rsidRPr="000D181C">
        <w:rPr>
          <w:rFonts w:hint="eastAsia"/>
        </w:rPr>
        <w:t xml:space="preserve">　　或許還有自稱為教育專家的人會說，玩玩具可以開發創造力。然而，培養創造力的方式只有玩玩具一途嗎？是否有實際的數據證明一百種方式中玩具是最有效的呢？而在種種可行之道中，對求學與求職最沒有負面影響的方式又是什麼呢？顯然不會是令人玩物喪志的玩具！</w:t>
      </w:r>
    </w:p>
    <w:p w:rsidR="007D67AD" w:rsidRPr="000D181C" w:rsidRDefault="007D67AD" w:rsidP="000D181C">
      <w:r w:rsidRPr="000D181C">
        <w:rPr>
          <w:rFonts w:hint="eastAsia"/>
        </w:rPr>
        <w:t xml:space="preserve">　　當積木堆疊的玩具屋成為怠惰的避風港，玩具只是勾引人玩日</w:t>
      </w:r>
      <w:r w:rsidR="00D91852">
        <w:rPr>
          <w:rFonts w:hint="eastAsia"/>
          <w:lang w:eastAsia="zh-HK"/>
        </w:rPr>
        <w:t>愒</w:t>
      </w:r>
      <w:r w:rsidRPr="000D181C">
        <w:rPr>
          <w:rFonts w:hint="eastAsia"/>
        </w:rPr>
        <w:t>歲的毒蛇罷了。</w:t>
      </w:r>
    </w:p>
    <w:p w:rsidR="007D67AD" w:rsidRPr="000D181C" w:rsidRDefault="007D67AD" w:rsidP="000D181C">
      <w:r w:rsidRPr="000D181C">
        <w:rPr>
          <w:rFonts w:hint="eastAsia"/>
        </w:rPr>
        <w:t>（二）</w:t>
      </w:r>
    </w:p>
    <w:p w:rsidR="007D67AD" w:rsidRPr="000D181C" w:rsidRDefault="007D67AD" w:rsidP="000D181C">
      <w:r w:rsidRPr="000D181C">
        <w:rPr>
          <w:rFonts w:hint="eastAsia"/>
        </w:rPr>
        <w:t xml:space="preserve">　　幼獅在遊戲中學習捕獵，幼兒在遊戲中發展潛能。我對玩具的看法偏向「玩物養志」，主要原因有三：</w:t>
      </w:r>
    </w:p>
    <w:p w:rsidR="007D67AD" w:rsidRPr="000D181C" w:rsidRDefault="007D67AD" w:rsidP="000D181C">
      <w:r w:rsidRPr="000D181C">
        <w:rPr>
          <w:rFonts w:hint="eastAsia"/>
        </w:rPr>
        <w:t xml:space="preserve">　　第一，擬仿玩具幫助生涯探索，例如躍上國際舞台的服裝</w:t>
      </w:r>
      <w:r w:rsidR="00EB35C4">
        <w:rPr>
          <w:rFonts w:hint="eastAsia"/>
          <w:lang w:eastAsia="zh-HK"/>
        </w:rPr>
        <w:t>師</w:t>
      </w:r>
      <w:r w:rsidRPr="000D181C">
        <w:rPr>
          <w:rFonts w:hint="eastAsia"/>
        </w:rPr>
        <w:t>吳季剛，從小玩芭比，青少年時期便開始為玩具公司設計玩偶的服裝。玩具奠定他一生服裝設計的興趣與本領。</w:t>
      </w:r>
    </w:p>
    <w:p w:rsidR="007D67AD" w:rsidRPr="000D181C" w:rsidRDefault="007D67AD" w:rsidP="000D181C">
      <w:r w:rsidRPr="000D181C">
        <w:rPr>
          <w:rFonts w:hint="eastAsia"/>
        </w:rPr>
        <w:t xml:space="preserve">　　第二，積木玩具可以訓練兒童肌肉</w:t>
      </w:r>
      <w:r w:rsidR="00E34870">
        <w:rPr>
          <w:rFonts w:hint="eastAsia"/>
          <w:lang w:eastAsia="zh-HK"/>
        </w:rPr>
        <w:t>發展</w:t>
      </w:r>
      <w:r w:rsidRPr="000D181C">
        <w:rPr>
          <w:rFonts w:hint="eastAsia"/>
        </w:rPr>
        <w:t>、空間、排列組合等</w:t>
      </w:r>
      <w:r w:rsidR="00E34870">
        <w:rPr>
          <w:rFonts w:hint="eastAsia"/>
          <w:lang w:eastAsia="zh-HK"/>
        </w:rPr>
        <w:t>能力</w:t>
      </w:r>
      <w:r w:rsidRPr="000D181C">
        <w:rPr>
          <w:rFonts w:hint="eastAsia"/>
        </w:rPr>
        <w:t>，在成長階段是不可或缺的「教具」。回想童年用樂高搭建出太空站，想像力在繽紛的幾何結構間馳騁，每個組合的關竅都充滿魅力。豐子愷曾畫過一幅漫畫，年幼的兒童玩著積木，畫的標題便是「建築的起源」。玩具，成為知識與技能的催化劑。</w:t>
      </w:r>
    </w:p>
    <w:p w:rsidR="007D67AD" w:rsidRPr="000D181C" w:rsidRDefault="007D67AD" w:rsidP="000D181C">
      <w:r w:rsidRPr="000D181C">
        <w:rPr>
          <w:rFonts w:hint="eastAsia"/>
        </w:rPr>
        <w:t xml:space="preserve">　　第三，很多人以為「玩」就是純然的享受，其實不然。有一次，我見到兩個表妹組合火車軌道，一位耐心對照說明書，即使組裝錯誤也樂此不疲，而另一位生氣地把零件往地上摔。「玩」需要</w:t>
      </w:r>
      <w:r w:rsidR="00E34870" w:rsidRPr="000D181C">
        <w:rPr>
          <w:rFonts w:hint="eastAsia"/>
        </w:rPr>
        <w:t>解決</w:t>
      </w:r>
      <w:r w:rsidRPr="000D181C">
        <w:rPr>
          <w:rFonts w:hint="eastAsia"/>
        </w:rPr>
        <w:t>問題的能力與反覆挑戰的毅力──這正是趣味所在。</w:t>
      </w:r>
    </w:p>
    <w:p w:rsidR="007D67AD" w:rsidRDefault="007D67AD" w:rsidP="000D181C">
      <w:r w:rsidRPr="000D181C">
        <w:rPr>
          <w:rFonts w:hint="eastAsia"/>
        </w:rPr>
        <w:t xml:space="preserve">　　玩具展現趣味，趣味引發興趣，興趣是志業的基石，我贊成「玩物養志」。</w:t>
      </w:r>
    </w:p>
    <w:p w:rsidR="000D181C" w:rsidRPr="000D181C" w:rsidRDefault="000D181C" w:rsidP="000D181C"/>
    <w:p w:rsidR="000D181C" w:rsidRPr="00816094" w:rsidRDefault="000D181C" w:rsidP="000D181C">
      <w:pPr>
        <w:rPr>
          <w:rStyle w:val="-0"/>
        </w:rPr>
      </w:pPr>
      <w:r w:rsidRPr="00816094">
        <w:rPr>
          <w:rStyle w:val="-0"/>
          <w:rFonts w:hint="eastAsia"/>
        </w:rPr>
        <w:t>二、</w:t>
      </w:r>
    </w:p>
    <w:p w:rsidR="00D91852" w:rsidRPr="00D91852" w:rsidRDefault="00D91852" w:rsidP="00D91852">
      <w:pPr>
        <w:jc w:val="left"/>
        <w:rPr>
          <w:rStyle w:val="ad"/>
          <w:bdr w:val="single" w:sz="4" w:space="0" w:color="auto"/>
        </w:rPr>
      </w:pPr>
      <w:r w:rsidRPr="00D91852">
        <w:rPr>
          <w:rStyle w:val="ad"/>
          <w:rFonts w:hint="eastAsia"/>
          <w:bdr w:val="single" w:sz="4" w:space="0" w:color="auto"/>
          <w:lang w:eastAsia="zh-HK"/>
        </w:rPr>
        <w:t>甲</w:t>
      </w:r>
    </w:p>
    <w:p w:rsidR="007D67AD" w:rsidRPr="00D91852" w:rsidRDefault="007D67AD" w:rsidP="000D181C">
      <w:pPr>
        <w:ind w:firstLineChars="200" w:firstLine="464"/>
        <w:rPr>
          <w:rStyle w:val="ad"/>
        </w:rPr>
      </w:pPr>
      <w:r w:rsidRPr="00D91852">
        <w:rPr>
          <w:rStyle w:val="ad"/>
          <w:rFonts w:hint="eastAsia"/>
        </w:rPr>
        <w:t>夜飲東坡醒復醉，歸來彷彿三更。家童鼻息已雷鳴，敲門都不應，倚杖聽江聲。</w:t>
      </w:r>
    </w:p>
    <w:p w:rsidR="007D67AD" w:rsidRPr="00D91852" w:rsidRDefault="007D67AD" w:rsidP="000D181C">
      <w:pPr>
        <w:ind w:firstLineChars="200" w:firstLine="464"/>
        <w:rPr>
          <w:rStyle w:val="ad"/>
        </w:rPr>
      </w:pPr>
      <w:r w:rsidRPr="00D91852">
        <w:rPr>
          <w:rStyle w:val="ad"/>
          <w:rFonts w:hint="eastAsia"/>
        </w:rPr>
        <w:t>長恨此身非我有，何時忘卻營營？夜闌風靜縠紋平，小舟從此逝，江海寄餘生。</w:t>
      </w:r>
    </w:p>
    <w:p w:rsidR="007D67AD" w:rsidRPr="00D91852" w:rsidRDefault="007D67AD" w:rsidP="00D91852">
      <w:pPr>
        <w:ind w:firstLineChars="200" w:firstLine="464"/>
        <w:jc w:val="right"/>
        <w:rPr>
          <w:rStyle w:val="ad"/>
        </w:rPr>
      </w:pPr>
      <w:r w:rsidRPr="00D91852">
        <w:rPr>
          <w:rStyle w:val="ad"/>
          <w:rFonts w:hint="eastAsia"/>
        </w:rPr>
        <w:t>（蘇軾〈臨江仙〉）</w:t>
      </w:r>
    </w:p>
    <w:p w:rsidR="00D91852" w:rsidRPr="00D91852" w:rsidRDefault="00D91852" w:rsidP="00D91852">
      <w:pPr>
        <w:jc w:val="left"/>
        <w:rPr>
          <w:rStyle w:val="ad"/>
          <w:bdr w:val="single" w:sz="4" w:space="0" w:color="auto"/>
        </w:rPr>
      </w:pPr>
      <w:r>
        <w:rPr>
          <w:rStyle w:val="ad"/>
          <w:rFonts w:hint="eastAsia"/>
          <w:bdr w:val="single" w:sz="4" w:space="0" w:color="auto"/>
          <w:lang w:eastAsia="zh-HK"/>
        </w:rPr>
        <w:t>乙</w:t>
      </w:r>
    </w:p>
    <w:p w:rsidR="007D67AD" w:rsidRPr="00D91852" w:rsidRDefault="007D67AD" w:rsidP="000D181C">
      <w:pPr>
        <w:ind w:firstLineChars="200" w:firstLine="464"/>
        <w:rPr>
          <w:rStyle w:val="ad"/>
        </w:rPr>
      </w:pPr>
      <w:r w:rsidRPr="00D91852">
        <w:rPr>
          <w:rStyle w:val="ad"/>
        </w:rPr>
        <w:t>山居中的恬靜最使人心生歡喜，覺得充滿了幸福。但這種感覺完全是屬於我個人私己的，難以和他人分享。當深夜沉寂，偶爾會有一部卡車從山腰轟隆急馳而過，聲音在峽谷間響應激盪，久久停留，我往往就會從安寧的心緒中驚覺過來。車上至少有一個聚精會神在奔波的人，重山曲流外就是苦樂混合著沸騰的紅塵，那裡面也有著我的妻女和親友，而我卻一個人上山來獨自享受清靜。那麼，我的幸福是不是純由逃避式的懶散得來的呢？山居只是自己刻意經營的一種看似空靈其實奢侈的生活？心安理得會不會是虛幻而脆弱的？</w:t>
      </w:r>
    </w:p>
    <w:p w:rsidR="007D67AD" w:rsidRPr="00D91852" w:rsidRDefault="007D67AD" w:rsidP="00D91852">
      <w:pPr>
        <w:tabs>
          <w:tab w:val="right" w:pos="10206"/>
        </w:tabs>
        <w:ind w:firstLineChars="200" w:firstLine="464"/>
        <w:rPr>
          <w:rStyle w:val="ad"/>
        </w:rPr>
      </w:pPr>
      <w:r w:rsidRPr="00D91852">
        <w:rPr>
          <w:rStyle w:val="ad"/>
        </w:rPr>
        <w:t>至少，我不希望如此，因為人間是我的根本用情處。</w:t>
      </w:r>
      <w:r w:rsidR="00D91852">
        <w:rPr>
          <w:rStyle w:val="ad"/>
          <w:rFonts w:hint="eastAsia"/>
        </w:rPr>
        <w:tab/>
      </w:r>
      <w:r w:rsidRPr="00D91852">
        <w:rPr>
          <w:rStyle w:val="ad"/>
        </w:rPr>
        <w:t>（陳列《地上歲月</w:t>
      </w:r>
      <w:r w:rsidR="00C830D1">
        <w:rPr>
          <w:rStyle w:val="ad"/>
          <w:rFonts w:hint="eastAsia"/>
          <w:lang w:eastAsia="zh-HK"/>
        </w:rPr>
        <w:t>．</w:t>
      </w:r>
      <w:r w:rsidRPr="00D91852">
        <w:rPr>
          <w:rStyle w:val="ad"/>
        </w:rPr>
        <w:t>山中書》）</w:t>
      </w:r>
    </w:p>
    <w:p w:rsidR="00D91852" w:rsidRDefault="00D91852">
      <w:pPr>
        <w:widowControl/>
        <w:jc w:val="left"/>
      </w:pPr>
      <w:r>
        <w:br w:type="page"/>
      </w:r>
    </w:p>
    <w:p w:rsidR="007D67AD" w:rsidRPr="000D181C" w:rsidRDefault="007D67AD" w:rsidP="00E34870">
      <w:r w:rsidRPr="000D181C">
        <w:rPr>
          <w:rFonts w:hint="eastAsia"/>
        </w:rPr>
        <w:lastRenderedPageBreak/>
        <w:t>請回答下列問題：</w:t>
      </w:r>
    </w:p>
    <w:p w:rsidR="007D67AD" w:rsidRPr="000D181C" w:rsidRDefault="007D67AD" w:rsidP="00D91852">
      <w:pPr>
        <w:ind w:firstLineChars="200" w:firstLine="464"/>
      </w:pPr>
      <w:r w:rsidRPr="000D181C">
        <w:rPr>
          <w:rFonts w:hint="eastAsia"/>
        </w:rPr>
        <w:t>甲文中，蘇軾面對夜闌風靜，意欲「小舟從此逝」，遠離塵世；乙文中，陳列則從山居中的恬靜，興發「人間是我的根本用情處」的情思，二者顯然不同。請以「靜夜情懷」為題，連結甲文或乙文的體悟，寫一篇文章抒發你對靜夜的體驗及感受。（占</w:t>
      </w:r>
      <w:r w:rsidR="00D91852">
        <w:t>25</w:t>
      </w:r>
      <w:r w:rsidRPr="000D181C">
        <w:rPr>
          <w:rFonts w:hint="eastAsia"/>
        </w:rPr>
        <w:t>分）</w:t>
      </w:r>
    </w:p>
    <w:p w:rsidR="000D181C" w:rsidRDefault="000D181C" w:rsidP="000D181C">
      <w:pPr>
        <w:rPr>
          <w:rStyle w:val="-0"/>
        </w:rPr>
      </w:pPr>
      <w:r w:rsidRPr="009B51AE">
        <w:rPr>
          <w:rStyle w:val="-0"/>
          <w:rFonts w:hint="eastAsia"/>
        </w:rPr>
        <w:t>參考指引：</w:t>
      </w:r>
    </w:p>
    <w:p w:rsidR="007D67AD" w:rsidRPr="000D181C" w:rsidRDefault="00D91852" w:rsidP="000D181C">
      <w:r>
        <w:rPr>
          <w:rFonts w:hint="eastAsia"/>
        </w:rPr>
        <w:t xml:space="preserve">　　</w:t>
      </w:r>
      <w:r w:rsidR="007D67AD" w:rsidRPr="000D181C">
        <w:rPr>
          <w:rFonts w:hint="eastAsia"/>
        </w:rPr>
        <w:t>題目以「靜夜情懷」為題，寫作要求為「連結甲文或乙文的體悟」、「抒發對靜夜的體驗」，因此，作答時應先閱讀甲、乙兩篇文章抒發的情意是什麼？什麼影響作者的想法？再從文章聯想到自身經驗。行文時應注意，抒發體悟不能只呈現情緒化的宣洩、囈語式的</w:t>
      </w:r>
      <w:r w:rsidR="00E34870">
        <w:rPr>
          <w:rFonts w:hint="eastAsia"/>
          <w:lang w:eastAsia="zh-HK"/>
        </w:rPr>
        <w:t>獨</w:t>
      </w:r>
      <w:r w:rsidR="007D67AD" w:rsidRPr="000D181C">
        <w:rPr>
          <w:rFonts w:hint="eastAsia"/>
        </w:rPr>
        <w:t>白、流水帳的片段，也要適當加入一點省思，才能使文章更顯深刻。</w:t>
      </w:r>
    </w:p>
    <w:p w:rsidR="000D181C" w:rsidRPr="005C3B9E" w:rsidRDefault="000D181C" w:rsidP="000D181C">
      <w:pPr>
        <w:rPr>
          <w:rStyle w:val="-0"/>
        </w:rPr>
      </w:pPr>
      <w:r w:rsidRPr="005C3B9E">
        <w:rPr>
          <w:rStyle w:val="-0"/>
          <w:rFonts w:hint="eastAsia"/>
        </w:rPr>
        <w:t>範</w:t>
      </w:r>
      <w:r>
        <w:rPr>
          <w:rStyle w:val="-0"/>
          <w:rFonts w:hint="eastAsia"/>
        </w:rPr>
        <w:t xml:space="preserve">　　</w:t>
      </w:r>
      <w:r w:rsidRPr="005C3B9E">
        <w:rPr>
          <w:rStyle w:val="-0"/>
          <w:rFonts w:hint="eastAsia"/>
        </w:rPr>
        <w:t>文：</w:t>
      </w:r>
    </w:p>
    <w:p w:rsidR="00E34870" w:rsidRPr="00E767D6" w:rsidRDefault="00E34870" w:rsidP="00E34870">
      <w:r>
        <w:rPr>
          <w:rFonts w:hint="eastAsia"/>
        </w:rPr>
        <w:t>（</w:t>
      </w:r>
      <w:r w:rsidR="00EB35C4">
        <w:rPr>
          <w:rFonts w:hint="eastAsia"/>
          <w:lang w:eastAsia="zh-HK"/>
        </w:rPr>
        <w:t>一</w:t>
      </w:r>
      <w:r>
        <w:rPr>
          <w:rFonts w:hint="eastAsia"/>
        </w:rPr>
        <w:t>）</w:t>
      </w:r>
    </w:p>
    <w:p w:rsidR="00E34870" w:rsidRPr="00E767D6" w:rsidRDefault="00E34870" w:rsidP="00E34870">
      <w:r w:rsidRPr="00E767D6">
        <w:rPr>
          <w:rFonts w:hint="eastAsia"/>
        </w:rPr>
        <w:t xml:space="preserve">　　　　靜夜情懷</w:t>
      </w:r>
    </w:p>
    <w:p w:rsidR="00E34870" w:rsidRPr="00E767D6" w:rsidRDefault="00E34870" w:rsidP="00E34870">
      <w:r w:rsidRPr="00E767D6">
        <w:rPr>
          <w:rFonts w:hint="eastAsia"/>
        </w:rPr>
        <w:t xml:space="preserve">　　身邊的好友睡得深沉，我能聽見起伏的呼吸像一隻緩緩遊走的蝸牛，拖曳出靜夜的節奏。這是畢業旅行第一天的晚上，我們住宿在南</w:t>
      </w:r>
      <w:r w:rsidR="00EB35C4">
        <w:rPr>
          <w:rFonts w:hint="eastAsia"/>
          <w:lang w:eastAsia="zh-HK"/>
        </w:rPr>
        <w:t>臺</w:t>
      </w:r>
      <w:r w:rsidRPr="00E767D6">
        <w:rPr>
          <w:rFonts w:hint="eastAsia"/>
        </w:rPr>
        <w:t>灣的小木屋中，彷彿聞得到海的氣息從樑柱間滲入。</w:t>
      </w:r>
    </w:p>
    <w:p w:rsidR="00E34870" w:rsidRPr="00E767D6" w:rsidRDefault="00E34870" w:rsidP="00E34870">
      <w:r w:rsidRPr="00E767D6">
        <w:rPr>
          <w:rFonts w:hint="eastAsia"/>
        </w:rPr>
        <w:t xml:space="preserve">　　我的床位剛好靠牆，轉動脖子便能看見窗稜的紋路。悄悄側身，陌生的被子隨著我的動作窸窣，戶外的矮柱燈使層層的夜色交疊出深淺變化的風景。近處是緊貼著玻璃的熱帶植物，葉的輪廓如同標本開展，向我展示它失去綠意而依舊動人的容顏。稍遠處是線條雜亂而扶疏的枝枒，燒炭似的線條彷彿康丁斯基的畫作，富有節奏而又充滿難以言說的神</w:t>
      </w:r>
      <w:r w:rsidR="00EB35C4">
        <w:rPr>
          <w:rFonts w:hint="eastAsia"/>
          <w:lang w:eastAsia="zh-HK"/>
        </w:rPr>
        <w:t>祕</w:t>
      </w:r>
      <w:r w:rsidRPr="00E767D6">
        <w:rPr>
          <w:rFonts w:hint="eastAsia"/>
        </w:rPr>
        <w:t>。枝葉底下的景觀造石如同蜷縮沉睡的黑貓，背脊流暢優雅。</w:t>
      </w:r>
    </w:p>
    <w:p w:rsidR="00E34870" w:rsidRPr="00E767D6" w:rsidRDefault="00E34870" w:rsidP="00E34870">
      <w:r w:rsidRPr="00E767D6">
        <w:rPr>
          <w:rFonts w:hint="eastAsia"/>
        </w:rPr>
        <w:t xml:space="preserve">　　深夜墾丁靜謐的姿態令人恍然以為白日的活力只是一場幻夢，雀躍的心跳又明白宣告自己真的在畢業旅行途中。我再度悄悄轉身，身邊好友不知何時打起了呼嚕，另一床的同學也幸福地踢了被子，牆上的夜燈照亮桌上雜亂的泡麵、桌遊、枕頭和樓梯口。想像魂魄隨著樓梯下去，必定可以看見樓下房間裡也是一片喧囂後的沉寂。我享受著這樣安靜的夜、墾丁的夜、旅途中的夜，感到無比歡喜幸福──不是為著夜色的本身，而是為著與我同寢於夜色中的人。</w:t>
      </w:r>
    </w:p>
    <w:p w:rsidR="00E34870" w:rsidRPr="00E767D6" w:rsidRDefault="00E34870" w:rsidP="00E34870">
      <w:r w:rsidRPr="00E767D6">
        <w:rPr>
          <w:rFonts w:hint="eastAsia"/>
        </w:rPr>
        <w:t xml:space="preserve">　　是呀！最美好的事物都連結著人間的情感，獨自踏浪的孤獨哪裡比得上手挽著手的樂趣？躲藏在浴室裡哼響旋律哪裡比得上與整車夥伴合唱？逃躲於人群之外固然能享受安寧的心緒，但這又如何比得上互相依偎的溫暖？武俠片中的浪子獨倚篝火，想必也嚮往團圓的爐火吧！與鳥獸同群有其恬淡，相忘於江湖有其瀟灑，我卻只喜歡這可愛的人間。</w:t>
      </w:r>
    </w:p>
    <w:p w:rsidR="00E34870" w:rsidRDefault="00E34870" w:rsidP="00E34870">
      <w:r w:rsidRPr="00E767D6">
        <w:rPr>
          <w:rFonts w:hint="eastAsia"/>
        </w:rPr>
        <w:t xml:space="preserve">　　安靜的夜晚，傾聽身側好友的呼嚕。明天又會有什麼精彩的活動呢？我懷著這樣的期待，擁住微涼的衾被如同擁抱整個美好的人間。</w:t>
      </w:r>
    </w:p>
    <w:p w:rsidR="00EB35C4" w:rsidRDefault="00EB35C4">
      <w:pPr>
        <w:widowControl/>
        <w:jc w:val="left"/>
      </w:pPr>
      <w:r>
        <w:br w:type="page"/>
      </w:r>
    </w:p>
    <w:p w:rsidR="00EB35C4" w:rsidRDefault="00EB35C4" w:rsidP="00EB35C4">
      <w:r>
        <w:rPr>
          <w:rFonts w:hint="eastAsia"/>
        </w:rPr>
        <w:lastRenderedPageBreak/>
        <w:t>（</w:t>
      </w:r>
      <w:r>
        <w:rPr>
          <w:rFonts w:hint="eastAsia"/>
          <w:lang w:eastAsia="zh-HK"/>
        </w:rPr>
        <w:t>二</w:t>
      </w:r>
      <w:r>
        <w:rPr>
          <w:rFonts w:hint="eastAsia"/>
        </w:rPr>
        <w:t>）</w:t>
      </w:r>
    </w:p>
    <w:p w:rsidR="00EB35C4" w:rsidRPr="000D181C" w:rsidRDefault="00EB35C4" w:rsidP="00EB35C4">
      <w:r w:rsidRPr="000D181C">
        <w:rPr>
          <w:rFonts w:hint="eastAsia"/>
        </w:rPr>
        <w:t xml:space="preserve">　　　　靜夜情懷</w:t>
      </w:r>
    </w:p>
    <w:p w:rsidR="00EB35C4" w:rsidRPr="000D181C" w:rsidRDefault="00EB35C4" w:rsidP="00EB35C4">
      <w:r w:rsidRPr="000D181C">
        <w:rPr>
          <w:rFonts w:hint="eastAsia"/>
        </w:rPr>
        <w:t xml:space="preserve">　　獨自一人享受夜的寂靜，特別容易觀看內心真實的欲望與軟弱。醒時經營紅塵俗事，醉後幻想乘桴遠逝，人生在醒與醉之間，不斷轉換角色。靜夜，是醉的開始。</w:t>
      </w:r>
    </w:p>
    <w:p w:rsidR="00EB35C4" w:rsidRPr="000D181C" w:rsidRDefault="00EB35C4" w:rsidP="00EB35C4">
      <w:r w:rsidRPr="000D181C">
        <w:rPr>
          <w:rFonts w:hint="eastAsia"/>
        </w:rPr>
        <w:t xml:space="preserve">　　我的房間縱使到了深夜依然明亮如同白晝，本應寬敞的桌面堆疊著令人煩躁的應考書籍、課堂筆記、模擬試卷，</w:t>
      </w:r>
      <w:r>
        <w:rPr>
          <w:rFonts w:hint="eastAsia"/>
        </w:rPr>
        <w:t>「</w:t>
      </w:r>
      <w:r w:rsidRPr="000D181C">
        <w:rPr>
          <w:rFonts w:hint="eastAsia"/>
        </w:rPr>
        <w:t>長恨此身非我有，何時忘卻營營</w:t>
      </w:r>
      <w:r>
        <w:rPr>
          <w:rFonts w:hint="eastAsia"/>
        </w:rPr>
        <w:t>」</w:t>
      </w:r>
      <w:r w:rsidRPr="000D181C">
        <w:rPr>
          <w:rFonts w:hint="eastAsia"/>
        </w:rPr>
        <w:t>？背後的房門像是蟄伏的怪獸，隨時張開牠的大嘴問：「明天考的唸完了嗎？」然後再佯裝對獵物絲毫不感興趣似的說：「早點休息喔！」我聽著怪獸空腹的咕嚕隨著母親的腳步聲遠去，夜終於靜了。</w:t>
      </w:r>
    </w:p>
    <w:p w:rsidR="00EB35C4" w:rsidRPr="000D181C" w:rsidRDefault="00EB35C4" w:rsidP="00EB35C4">
      <w:r w:rsidRPr="000D181C">
        <w:rPr>
          <w:rFonts w:hint="eastAsia"/>
        </w:rPr>
        <w:t xml:space="preserve">　　深夜的孤獨最令我自在，藏在教科書堡壘間的靈魂釋放出來，隔音不好的老舊公寓似乎可聽見牆壁的呼吸聲、某戶人家的洗衣機作響、隔壁獨居老人的咳嗽，甚至可以聽見自己雀躍的心跳。陶淵明說「結廬在人境，而無車馬喧」，無法遁逃山林的我，在這小小的房間結廬</w:t>
      </w:r>
      <w:r>
        <w:rPr>
          <w:rFonts w:hint="eastAsia"/>
          <w:lang w:eastAsia="zh-HK"/>
        </w:rPr>
        <w:t>而</w:t>
      </w:r>
      <w:r w:rsidRPr="000D181C">
        <w:rPr>
          <w:rFonts w:hint="eastAsia"/>
        </w:rPr>
        <w:t>居，享受類似山居的靜謐。</w:t>
      </w:r>
    </w:p>
    <w:p w:rsidR="00EB35C4" w:rsidRPr="000D181C" w:rsidRDefault="00EB35C4" w:rsidP="00EB35C4">
      <w:r w:rsidRPr="000D181C">
        <w:rPr>
          <w:rFonts w:hint="eastAsia"/>
        </w:rPr>
        <w:t xml:space="preserve">　　啜飲靜夜，需要一點閒書調味。我沒有高雅的品味，讀不來張愛玲與曹雪芹，但這不妨礙我找到這樣的封面，把我喜歡的輕小說偽裝成有益於升學的讀物。放空大腦，任憑情節在捧讀的雙手間播放，國中生帶著智慧型手機穿越到異世界、少女成為異世界裡最強的職業、在異世界裡靠著系統技能達成救世任務……多想放下現在的生活！</w:t>
      </w:r>
    </w:p>
    <w:p w:rsidR="00EB35C4" w:rsidRPr="000D181C" w:rsidRDefault="00EB35C4" w:rsidP="00EB35C4">
      <w:r w:rsidRPr="000D181C">
        <w:rPr>
          <w:rFonts w:hint="eastAsia"/>
        </w:rPr>
        <w:t xml:space="preserve">　　靜夜釋放我脫離現況的渴望。正如蘇軾幻想「江海寄餘生」，我也在偷竊式的閱讀中幻想英雄的冒險世界。</w:t>
      </w:r>
      <w:r w:rsidRPr="00E767D6">
        <w:rPr>
          <w:rFonts w:hint="eastAsia"/>
        </w:rPr>
        <w:t>這類容易被老師沒收、被父母不喜的輕小說靠著青少年的青睞，日益暢銷。</w:t>
      </w:r>
      <w:r w:rsidRPr="000D181C">
        <w:rPr>
          <w:rFonts w:hint="eastAsia"/>
        </w:rPr>
        <w:t>高速運轉的現代社會中，想必許多人也與我相似，被「贏在起跑點」的口號拖累。我不禁想像，如此寧謐的夜晚，遠方是否也有另一個苦悶的靈魂，和我閱讀同一本書？</w:t>
      </w:r>
      <w:r w:rsidRPr="00E767D6">
        <w:rPr>
          <w:rFonts w:hint="eastAsia"/>
        </w:rPr>
        <w:t>幻想同樣精彩的異世界？</w:t>
      </w:r>
      <w:r w:rsidRPr="000D181C">
        <w:rPr>
          <w:rFonts w:hint="eastAsia"/>
        </w:rPr>
        <w:t>正當我暢想之際，門外突然響起腳步聲來。怪獸咕嚕咕嚕，彷彿即將張開腥臭的嘴。我慌張將手中的輕小說藏回教科書之間，數學講義嘩啦翻頁。</w:t>
      </w:r>
    </w:p>
    <w:p w:rsidR="00EB35C4" w:rsidRPr="00EB35C4" w:rsidRDefault="00EB35C4" w:rsidP="00E34870">
      <w:r w:rsidRPr="000D181C">
        <w:rPr>
          <w:rFonts w:hint="eastAsia"/>
        </w:rPr>
        <w:t xml:space="preserve">　　幸好，怪獸只是打個飽嗝而已。偵查到危機解除，我</w:t>
      </w:r>
      <w:r w:rsidRPr="00E767D6">
        <w:rPr>
          <w:rFonts w:hint="eastAsia"/>
        </w:rPr>
        <w:t>在這個私密的靜夜，</w:t>
      </w:r>
      <w:r w:rsidRPr="000D181C">
        <w:rPr>
          <w:rFonts w:hint="eastAsia"/>
        </w:rPr>
        <w:t>竊喜地拾回我的「江海」，再度從紅塵遁逃。</w:t>
      </w:r>
    </w:p>
    <w:sectPr w:rsidR="00EB35C4" w:rsidRPr="00EB35C4" w:rsidSect="00E34870">
      <w:headerReference w:type="even" r:id="rId38"/>
      <w:headerReference w:type="default" r:id="rId39"/>
      <w:footerReference w:type="even" r:id="rId40"/>
      <w:footerReference w:type="default" r:id="rId41"/>
      <w:pgSz w:w="14578" w:h="20639" w:code="230"/>
      <w:pgMar w:top="3289" w:right="2183" w:bottom="2948" w:left="2183" w:header="2722" w:footer="2325" w:gutter="0"/>
      <w:pgNumType w:start="32"/>
      <w:cols w:space="425"/>
      <w:docGrid w:type="linesAndChars" w:linePitch="400" w:charSpace="4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FF3" w:rsidRDefault="006A4FF3" w:rsidP="008C2A0A">
      <w:pPr>
        <w:ind w:firstLine="460"/>
      </w:pPr>
      <w:r>
        <w:separator/>
      </w:r>
    </w:p>
  </w:endnote>
  <w:endnote w:type="continuationSeparator" w:id="0">
    <w:p w:rsidR="006A4FF3" w:rsidRDefault="006A4FF3" w:rsidP="008C2A0A">
      <w:pPr>
        <w:ind w:firstLine="4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altName w:val="微軟正黑體"/>
    <w:panose1 w:val="020B0604030504040204"/>
    <w:charset w:val="88"/>
    <w:family w:val="swiss"/>
    <w:pitch w:val="variable"/>
    <w:sig w:usb0="000002A7" w:usb1="28CF4400" w:usb2="00000016" w:usb3="00000000" w:csb0="00100009" w:csb1="00000000"/>
  </w:font>
  <w:font w:name="華康中明體">
    <w:panose1 w:val="020205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華康標楷體">
    <w:panose1 w:val="03000509000000000000"/>
    <w:charset w:val="88"/>
    <w:family w:val="script"/>
    <w:pitch w:val="fixed"/>
    <w:sig w:usb0="80000001" w:usb1="28091800" w:usb2="00000016" w:usb3="00000000" w:csb0="00100000" w:csb1="00000000"/>
  </w:font>
  <w:font w:name="華康中明+time">
    <w:altName w:val="華康新特黑體(P)"/>
    <w:panose1 w:val="00000000000000000000"/>
    <w:charset w:val="88"/>
    <w:family w:val="auto"/>
    <w:notTrueType/>
    <w:pitch w:val="default"/>
    <w:sig w:usb0="00000001" w:usb1="08080000" w:usb2="00000010" w:usb3="00000000" w:csb0="00100000" w:csb1="00000000"/>
  </w:font>
  <w:font w:name="華康中特圓體(P)">
    <w:panose1 w:val="020F0800000000000000"/>
    <w:charset w:val="88"/>
    <w:family w:val="swiss"/>
    <w:pitch w:val="variable"/>
    <w:sig w:usb0="80000001" w:usb1="28091800" w:usb2="00000016" w:usb3="00000000" w:csb0="00100000" w:csb1="00000000"/>
  </w:font>
  <w:font w:name="華康中特圓體">
    <w:panose1 w:val="020F0809000000000000"/>
    <w:charset w:val="88"/>
    <w:family w:val="modern"/>
    <w:pitch w:val="fixed"/>
    <w:sig w:usb0="80000001" w:usb1="28091800" w:usb2="00000016" w:usb3="00000000" w:csb0="00100000" w:csb1="00000000"/>
  </w:font>
  <w:font w:name="Segoe UI Symbol">
    <w:panose1 w:val="020B0502040204020203"/>
    <w:charset w:val="00"/>
    <w:family w:val="swiss"/>
    <w:pitch w:val="variable"/>
    <w:sig w:usb0="800001E3" w:usb1="1200FFEF" w:usb2="0004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標宋體a..">
    <w:altName w:val="細明體_HKSCS"/>
    <w:panose1 w:val="00000000000000000000"/>
    <w:charset w:val="88"/>
    <w:family w:val="roman"/>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Pr="00AE4F23" w:rsidRDefault="00C830D1" w:rsidP="00AE4F23">
    <w:pPr>
      <w:pStyle w:val="a5"/>
      <w:jc w:val="left"/>
    </w:pPr>
    <w:r>
      <w:rPr>
        <w:noProof/>
      </w:rPr>
      <mc:AlternateContent>
        <mc:Choice Requires="wps">
          <w:drawing>
            <wp:inline distT="0" distB="0" distL="0" distR="0" wp14:anchorId="2353700C" wp14:editId="52FE4903">
              <wp:extent cx="215900" cy="215900"/>
              <wp:effectExtent l="5080" t="8890" r="7620" b="3810"/>
              <wp:docPr id="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Default="00C830D1" w:rsidP="00AE4F23">
                          <w:pPr>
                            <w:pStyle w:val="a5"/>
                          </w:pPr>
                          <w:r>
                            <w:fldChar w:fldCharType="begin"/>
                          </w:r>
                          <w:r>
                            <w:instrText>PAGE   \* MERGEFORMAT</w:instrText>
                          </w:r>
                          <w:r>
                            <w:fldChar w:fldCharType="separate"/>
                          </w:r>
                          <w:r w:rsidR="00963408" w:rsidRPr="00963408">
                            <w:rPr>
                              <w:noProof/>
                              <w:lang w:val="zh-TW"/>
                            </w:rPr>
                            <w:t>6</w:t>
                          </w:r>
                          <w:r>
                            <w:fldChar w:fldCharType="end"/>
                          </w:r>
                        </w:p>
                      </w:txbxContent>
                    </wps:txbx>
                    <wps:bodyPr rot="0" vert="horz" wrap="square" lIns="0" tIns="0" rIns="0" bIns="0" anchor="t" anchorCtr="0" upright="1">
                      <a:noAutofit/>
                    </wps:bodyPr>
                  </wps:wsp>
                </a:graphicData>
              </a:graphic>
            </wp:inline>
          </w:drawing>
        </mc:Choice>
        <mc:Fallback>
          <w:pict>
            <v:oval w14:anchorId="2353700C" id="Oval 5" o:spid="_x0000_s1054"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" fillcolor="#4c4c4c" stroked="f">
              <v:textbox inset="0,0,0,0">
                <w:txbxContent>
                  <w:p w:rsidR="00C830D1" w:rsidRDefault="00C830D1" w:rsidP="00AE4F23">
                    <w:pPr>
                      <w:pStyle w:val="a5"/>
                    </w:pPr>
                    <w:r>
                      <w:fldChar w:fldCharType="begin"/>
                    </w:r>
                    <w:r>
                      <w:instrText>PAGE   \* MERGEFORMAT</w:instrText>
                    </w:r>
                    <w:r>
                      <w:fldChar w:fldCharType="separate"/>
                    </w:r>
                    <w:r w:rsidR="00963408" w:rsidRPr="00963408">
                      <w:rPr>
                        <w:noProof/>
                        <w:lang w:val="zh-TW"/>
                      </w:rPr>
                      <w:t>6</w:t>
                    </w:r>
                    <w:r>
                      <w:fldChar w:fldCharType="end"/>
                    </w:r>
                  </w:p>
                </w:txbxContent>
              </v:textbox>
              <w10:anchorlock/>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8C2A0A">
    <w:pPr>
      <w:pStyle w:val="a5"/>
      <w:ind w:firstLine="400"/>
      <w:jc w:val="right"/>
    </w:pPr>
    <w:r>
      <w:rPr>
        <w:noProof/>
      </w:rPr>
      <mc:AlternateContent>
        <mc:Choice Requires="wps">
          <w:drawing>
            <wp:inline distT="0" distB="0" distL="0" distR="0" wp14:anchorId="0043CAF7" wp14:editId="43CE1529">
              <wp:extent cx="215900" cy="215900"/>
              <wp:effectExtent l="3175" t="8890" r="0" b="3810"/>
              <wp:docPr id="7"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Default="00C830D1" w:rsidP="00AE4F23">
                          <w:pPr>
                            <w:pStyle w:val="a5"/>
                          </w:pPr>
                          <w:r>
                            <w:fldChar w:fldCharType="begin"/>
                          </w:r>
                          <w:r>
                            <w:instrText>PAGE   \* MERGEFORMAT</w:instrText>
                          </w:r>
                          <w:r>
                            <w:fldChar w:fldCharType="separate"/>
                          </w:r>
                          <w:r w:rsidR="00963408" w:rsidRPr="00963408">
                            <w:rPr>
                              <w:noProof/>
                              <w:lang w:val="zh-TW"/>
                            </w:rPr>
                            <w:t>1</w:t>
                          </w:r>
                          <w:r>
                            <w:fldChar w:fldCharType="end"/>
                          </w:r>
                        </w:p>
                      </w:txbxContent>
                    </wps:txbx>
                    <wps:bodyPr rot="0" vert="horz" wrap="square" lIns="0" tIns="0" rIns="0" bIns="0" anchor="t" anchorCtr="0" upright="1">
                      <a:noAutofit/>
                    </wps:bodyPr>
                  </wps:wsp>
                </a:graphicData>
              </a:graphic>
            </wp:inline>
          </w:drawing>
        </mc:Choice>
        <mc:Fallback>
          <w:pict>
            <v:oval w14:anchorId="0043CAF7" id="Oval 6" o:spid="_x0000_s1055"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" fillcolor="#4c4c4c" stroked="f">
              <v:textbox inset="0,0,0,0">
                <w:txbxContent>
                  <w:p w:rsidR="00C830D1" w:rsidRDefault="00C830D1" w:rsidP="00AE4F23">
                    <w:pPr>
                      <w:pStyle w:val="a5"/>
                    </w:pPr>
                    <w:r>
                      <w:fldChar w:fldCharType="begin"/>
                    </w:r>
                    <w:r>
                      <w:instrText>PAGE   \* MERGEFORMAT</w:instrText>
                    </w:r>
                    <w:r>
                      <w:fldChar w:fldCharType="separate"/>
                    </w:r>
                    <w:r w:rsidR="00963408" w:rsidRPr="00963408">
                      <w:rPr>
                        <w:noProof/>
                        <w:lang w:val="zh-TW"/>
                      </w:rPr>
                      <w:t>1</w:t>
                    </w:r>
                    <w:r>
                      <w:fldChar w:fldCharType="end"/>
                    </w:r>
                  </w:p>
                </w:txbxContent>
              </v:textbox>
              <w10:anchorlock/>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231FD8">
    <w:pPr>
      <w:pStyle w:val="a5"/>
      <w:ind w:firstLine="40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Pr="00AE4F23" w:rsidRDefault="00C830D1" w:rsidP="00AE4F23">
    <w:pPr>
      <w:pStyle w:val="a5"/>
      <w:jc w:val="left"/>
    </w:pPr>
    <w:r>
      <w:rPr>
        <w:noProof/>
      </w:rPr>
      <mc:AlternateContent>
        <mc:Choice Requires="wps">
          <w:drawing>
            <wp:inline distT="0" distB="0" distL="0" distR="0" wp14:anchorId="33BF8DC4" wp14:editId="56AE6082">
              <wp:extent cx="215900" cy="215900"/>
              <wp:effectExtent l="5080" t="8890" r="7620" b="3810"/>
              <wp:docPr id="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Default="00C830D1" w:rsidP="00AE4F23">
                          <w:pPr>
                            <w:pStyle w:val="a5"/>
                          </w:pPr>
                          <w:r>
                            <w:fldChar w:fldCharType="begin"/>
                          </w:r>
                          <w:r>
                            <w:instrText>PAGE   \* MERGEFORMAT</w:instrText>
                          </w:r>
                          <w:r>
                            <w:fldChar w:fldCharType="separate"/>
                          </w:r>
                          <w:r w:rsidR="00963408" w:rsidRPr="00963408">
                            <w:rPr>
                              <w:noProof/>
                              <w:lang w:val="zh-TW"/>
                            </w:rPr>
                            <w:t>20</w:t>
                          </w:r>
                          <w:r>
                            <w:fldChar w:fldCharType="end"/>
                          </w:r>
                        </w:p>
                      </w:txbxContent>
                    </wps:txbx>
                    <wps:bodyPr rot="0" vert="horz" wrap="square" lIns="0" tIns="0" rIns="0" bIns="0" anchor="t" anchorCtr="0" upright="1">
                      <a:noAutofit/>
                    </wps:bodyPr>
                  </wps:wsp>
                </a:graphicData>
              </a:graphic>
            </wp:inline>
          </w:drawing>
        </mc:Choice>
        <mc:Fallback>
          <w:pict>
            <v:oval w14:anchorId="33BF8DC4" id="Oval 25" o:spid="_x0000_s1056"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" fillcolor="#4c4c4c" stroked="f">
              <v:textbox inset="0,0,0,0">
                <w:txbxContent>
                  <w:p w:rsidR="00C830D1" w:rsidRDefault="00C830D1" w:rsidP="00AE4F23">
                    <w:pPr>
                      <w:pStyle w:val="a5"/>
                    </w:pPr>
                    <w:r>
                      <w:fldChar w:fldCharType="begin"/>
                    </w:r>
                    <w:r>
                      <w:instrText>PAGE   \* MERGEFORMAT</w:instrText>
                    </w:r>
                    <w:r>
                      <w:fldChar w:fldCharType="separate"/>
                    </w:r>
                    <w:r w:rsidR="00963408" w:rsidRPr="00963408">
                      <w:rPr>
                        <w:noProof/>
                        <w:lang w:val="zh-TW"/>
                      </w:rPr>
                      <w:t>20</w:t>
                    </w:r>
                    <w:r>
                      <w:fldChar w:fldCharType="end"/>
                    </w:r>
                  </w:p>
                </w:txbxContent>
              </v:textbox>
              <w10:anchorlock/>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8C2A0A">
    <w:pPr>
      <w:pStyle w:val="a5"/>
      <w:ind w:firstLine="400"/>
      <w:jc w:val="right"/>
    </w:pPr>
    <w:r>
      <w:rPr>
        <w:noProof/>
      </w:rPr>
      <mc:AlternateContent>
        <mc:Choice Requires="wps">
          <w:drawing>
            <wp:inline distT="0" distB="0" distL="0" distR="0" wp14:anchorId="4FFDBE71" wp14:editId="547FDA34">
              <wp:extent cx="215900" cy="215900"/>
              <wp:effectExtent l="3175" t="8890" r="0" b="3810"/>
              <wp:docPr id="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Default="00C830D1" w:rsidP="00AE4F23">
                          <w:pPr>
                            <w:pStyle w:val="a5"/>
                          </w:pPr>
                          <w:r>
                            <w:fldChar w:fldCharType="begin"/>
                          </w:r>
                          <w:r>
                            <w:instrText>PAGE   \* MERGEFORMAT</w:instrText>
                          </w:r>
                          <w:r>
                            <w:fldChar w:fldCharType="separate"/>
                          </w:r>
                          <w:r w:rsidR="00963408" w:rsidRPr="00963408">
                            <w:rPr>
                              <w:noProof/>
                              <w:lang w:val="zh-TW"/>
                            </w:rPr>
                            <w:t>19</w:t>
                          </w:r>
                          <w:r>
                            <w:fldChar w:fldCharType="end"/>
                          </w:r>
                        </w:p>
                      </w:txbxContent>
                    </wps:txbx>
                    <wps:bodyPr rot="0" vert="horz" wrap="square" lIns="0" tIns="0" rIns="0" bIns="0" anchor="t" anchorCtr="0" upright="1">
                      <a:noAutofit/>
                    </wps:bodyPr>
                  </wps:wsp>
                </a:graphicData>
              </a:graphic>
            </wp:inline>
          </w:drawing>
        </mc:Choice>
        <mc:Fallback>
          <w:pict>
            <v:oval w14:anchorId="4FFDBE71" id="Oval 24" o:spid="_x0000_s1057"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" fillcolor="#4c4c4c" stroked="f">
              <v:textbox inset="0,0,0,0">
                <w:txbxContent>
                  <w:p w:rsidR="00C830D1" w:rsidRDefault="00C830D1" w:rsidP="00AE4F23">
                    <w:pPr>
                      <w:pStyle w:val="a5"/>
                    </w:pPr>
                    <w:r>
                      <w:fldChar w:fldCharType="begin"/>
                    </w:r>
                    <w:r>
                      <w:instrText>PAGE   \* MERGEFORMAT</w:instrText>
                    </w:r>
                    <w:r>
                      <w:fldChar w:fldCharType="separate"/>
                    </w:r>
                    <w:r w:rsidR="00963408" w:rsidRPr="00963408">
                      <w:rPr>
                        <w:noProof/>
                        <w:lang w:val="zh-TW"/>
                      </w:rPr>
                      <w:t>19</w:t>
                    </w:r>
                    <w:r>
                      <w:fldChar w:fldCharType="end"/>
                    </w:r>
                  </w:p>
                </w:txbxContent>
              </v:textbox>
              <w10:anchorlock/>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231FD8">
    <w:pPr>
      <w:pStyle w:val="a5"/>
      <w:ind w:firstLine="400"/>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51605A">
    <w:pPr>
      <w:pStyle w:val="a5"/>
      <w:jc w:val="both"/>
    </w:pPr>
    <w:r>
      <w:rPr>
        <w:noProof/>
      </w:rPr>
      <mc:AlternateContent>
        <mc:Choice Requires="wps">
          <w:drawing>
            <wp:inline distT="0" distB="0" distL="0" distR="0" wp14:anchorId="567CFC13" wp14:editId="13DF5213">
              <wp:extent cx="215900" cy="215900"/>
              <wp:effectExtent l="5080" t="8890" r="7620" b="3810"/>
              <wp:docPr id="2"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Default="00C830D1" w:rsidP="0051605A">
                          <w:pPr>
                            <w:pStyle w:val="a5"/>
                          </w:pPr>
                          <w:r>
                            <w:fldChar w:fldCharType="begin"/>
                          </w:r>
                          <w:r>
                            <w:instrText>PAGE   \* MERGEFORMAT</w:instrText>
                          </w:r>
                          <w:r>
                            <w:fldChar w:fldCharType="separate"/>
                          </w:r>
                          <w:r w:rsidR="00963408" w:rsidRPr="00963408">
                            <w:rPr>
                              <w:noProof/>
                              <w:lang w:val="zh-TW"/>
                            </w:rPr>
                            <w:t>32</w:t>
                          </w:r>
                          <w:r>
                            <w:fldChar w:fldCharType="end"/>
                          </w:r>
                        </w:p>
                      </w:txbxContent>
                    </wps:txbx>
                    <wps:bodyPr rot="0" vert="horz" wrap="square" lIns="0" tIns="0" rIns="0" bIns="0" anchor="t" anchorCtr="0" upright="1">
                      <a:noAutofit/>
                    </wps:bodyPr>
                  </wps:wsp>
                </a:graphicData>
              </a:graphic>
            </wp:inline>
          </w:drawing>
        </mc:Choice>
        <mc:Fallback>
          <w:pict>
            <v:oval w14:anchorId="567CFC13" id="Oval 30" o:spid="_x0000_s1058"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" fillcolor="#4c4c4c" stroked="f">
              <v:textbox inset="0,0,0,0">
                <w:txbxContent>
                  <w:p w:rsidR="00C830D1" w:rsidRDefault="00C830D1" w:rsidP="0051605A">
                    <w:pPr>
                      <w:pStyle w:val="a5"/>
                    </w:pPr>
                    <w:r>
                      <w:fldChar w:fldCharType="begin"/>
                    </w:r>
                    <w:r>
                      <w:instrText>PAGE   \* MERGEFORMAT</w:instrText>
                    </w:r>
                    <w:r>
                      <w:fldChar w:fldCharType="separate"/>
                    </w:r>
                    <w:r w:rsidR="00963408" w:rsidRPr="00963408">
                      <w:rPr>
                        <w:noProof/>
                        <w:lang w:val="zh-TW"/>
                      </w:rPr>
                      <w:t>32</w:t>
                    </w:r>
                    <w:r>
                      <w:fldChar w:fldCharType="end"/>
                    </w:r>
                  </w:p>
                </w:txbxContent>
              </v:textbox>
              <w10:anchorlock/>
            </v:oval>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51605A">
    <w:pPr>
      <w:pStyle w:val="a5"/>
      <w:jc w:val="right"/>
    </w:pPr>
    <w:r>
      <w:rPr>
        <w:noProof/>
      </w:rPr>
      <mc:AlternateContent>
        <mc:Choice Requires="wps">
          <w:drawing>
            <wp:inline distT="0" distB="0" distL="0" distR="0" wp14:anchorId="795C6F53" wp14:editId="6A27CDD8">
              <wp:extent cx="215900" cy="215900"/>
              <wp:effectExtent l="3175" t="8890" r="0" b="3810"/>
              <wp:docPr id="1"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830D1" w:rsidRDefault="00C830D1" w:rsidP="0051605A">
                          <w:pPr>
                            <w:pStyle w:val="a5"/>
                          </w:pPr>
                          <w:r>
                            <w:fldChar w:fldCharType="begin"/>
                          </w:r>
                          <w:r>
                            <w:instrText>PAGE   \* MERGEFORMAT</w:instrText>
                          </w:r>
                          <w:r>
                            <w:fldChar w:fldCharType="separate"/>
                          </w:r>
                          <w:r w:rsidR="00963408" w:rsidRPr="00963408">
                            <w:rPr>
                              <w:noProof/>
                              <w:lang w:val="zh-TW"/>
                            </w:rPr>
                            <w:t>33</w:t>
                          </w:r>
                          <w:r>
                            <w:fldChar w:fldCharType="end"/>
                          </w:r>
                        </w:p>
                      </w:txbxContent>
                    </wps:txbx>
                    <wps:bodyPr rot="0" vert="horz" wrap="square" lIns="0" tIns="0" rIns="0" bIns="0" anchor="t" anchorCtr="0" upright="1">
                      <a:noAutofit/>
                    </wps:bodyPr>
                  </wps:wsp>
                </a:graphicData>
              </a:graphic>
            </wp:inline>
          </w:drawing>
        </mc:Choice>
        <mc:Fallback>
          <w:pict>
            <v:oval w14:anchorId="795C6F53" id="Oval 29" o:spid="_x0000_s1059"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" fillcolor="#4c4c4c" stroked="f">
              <v:textbox inset="0,0,0,0">
                <w:txbxContent>
                  <w:p w:rsidR="00C830D1" w:rsidRDefault="00C830D1" w:rsidP="0051605A">
                    <w:pPr>
                      <w:pStyle w:val="a5"/>
                    </w:pPr>
                    <w:r>
                      <w:fldChar w:fldCharType="begin"/>
                    </w:r>
                    <w:r>
                      <w:instrText>PAGE   \* MERGEFORMAT</w:instrText>
                    </w:r>
                    <w:r>
                      <w:fldChar w:fldCharType="separate"/>
                    </w:r>
                    <w:r w:rsidR="00963408" w:rsidRPr="00963408">
                      <w:rPr>
                        <w:noProof/>
                        <w:lang w:val="zh-TW"/>
                      </w:rPr>
                      <w:t>33</w:t>
                    </w:r>
                    <w:r>
                      <w:fldChar w:fldCharType="end"/>
                    </w:r>
                  </w:p>
                </w:txbxContent>
              </v:textbox>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FF3" w:rsidRDefault="006A4FF3" w:rsidP="008C2A0A">
      <w:pPr>
        <w:ind w:firstLine="460"/>
      </w:pPr>
      <w:r>
        <w:separator/>
      </w:r>
    </w:p>
  </w:footnote>
  <w:footnote w:type="continuationSeparator" w:id="0">
    <w:p w:rsidR="006A4FF3" w:rsidRDefault="006A4FF3" w:rsidP="008C2A0A">
      <w:pPr>
        <w:ind w:firstLine="4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231FD8">
    <w:pPr>
      <w:pStyle w:val="a3"/>
    </w:pPr>
    <w:r>
      <w:rPr>
        <w:rFonts w:hint="eastAsia"/>
      </w:rPr>
      <w:t>大考風向球</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231FD8">
    <w:pPr>
      <w:pStyle w:val="a3"/>
      <w:jc w:val="right"/>
    </w:pPr>
    <w:r>
      <w:rPr>
        <w:noProof/>
      </w:rPr>
      <w:drawing>
        <wp:anchor distT="0" distB="0" distL="114300" distR="114300" simplePos="0" relativeHeight="251653632" behindDoc="1" locked="0" layoutInCell="1" allowOverlap="1" wp14:anchorId="59F219F6" wp14:editId="37DAD1E7">
          <wp:simplePos x="0" y="0"/>
          <wp:positionH relativeFrom="column">
            <wp:posOffset>5168900</wp:posOffset>
          </wp:positionH>
          <wp:positionV relativeFrom="page">
            <wp:posOffset>1347470</wp:posOffset>
          </wp:positionV>
          <wp:extent cx="755650" cy="675640"/>
          <wp:effectExtent l="0" t="0" r="0" b="0"/>
          <wp:wrapNone/>
          <wp:docPr id="14" name="圖片 14"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大考風向球</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231FD8">
    <w:pPr>
      <w:pStyle w:val="a3"/>
      <w:ind w:firstLine="400"/>
      <w:jc w:val="right"/>
    </w:pPr>
    <w:r>
      <w:rPr>
        <w:noProof/>
      </w:rPr>
      <mc:AlternateContent>
        <mc:Choice Requires="wps">
          <w:drawing>
            <wp:anchor distT="0" distB="0" distL="114300" distR="114300" simplePos="0" relativeHeight="251652608" behindDoc="0" locked="1" layoutInCell="1" allowOverlap="1" wp14:anchorId="540E9EE9" wp14:editId="4FF330C7">
              <wp:simplePos x="0" y="0"/>
              <wp:positionH relativeFrom="page">
                <wp:align>center</wp:align>
              </wp:positionH>
              <wp:positionV relativeFrom="page">
                <wp:align>center</wp:align>
              </wp:positionV>
              <wp:extent cx="7560310" cy="10800080"/>
              <wp:effectExtent l="10795" t="10160" r="10795" b="1016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E4483" id="Rectangle 13" o:spid="_x0000_s1026" style="position:absolute;margin-left:0;margin-top:0;width:595.3pt;height:850.4pt;z-index:251652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" filled="f" strokecolor="#c00000">
              <w10:wrap anchorx="page" anchory="page"/>
              <w10:anchorlock/>
            </v:rect>
          </w:pict>
        </mc:Fallback>
      </mc:AlternateContent>
    </w:r>
    <w:r>
      <w:rPr>
        <w:noProof/>
      </w:rPr>
      <w:drawing>
        <wp:anchor distT="0" distB="0" distL="114300" distR="114300" simplePos="0" relativeHeight="251651584" behindDoc="1" locked="1" layoutInCell="1" allowOverlap="1" wp14:anchorId="3FA31DDB" wp14:editId="6FBD330C">
          <wp:simplePos x="0" y="0"/>
          <wp:positionH relativeFrom="page">
            <wp:align>center</wp:align>
          </wp:positionH>
          <wp:positionV relativeFrom="page">
            <wp:align>center</wp:align>
          </wp:positionV>
          <wp:extent cx="7901940" cy="11132820"/>
          <wp:effectExtent l="0" t="0" r="0" b="0"/>
          <wp:wrapNone/>
          <wp:docPr id="12" name="圖片 12"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Pr="00BA010A" w:rsidRDefault="00C830D1" w:rsidP="00BA010A">
    <w:pPr>
      <w:pStyle w:val="a3"/>
    </w:pPr>
    <w:r>
      <w:rPr>
        <w:rFonts w:hint="eastAsia"/>
      </w:rPr>
      <w:t>試題大剖析</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Pr="00BA010A" w:rsidRDefault="00C830D1" w:rsidP="00BA010A">
    <w:pPr>
      <w:pStyle w:val="a3"/>
      <w:jc w:val="right"/>
    </w:pPr>
    <w:r>
      <w:rPr>
        <w:noProof/>
      </w:rPr>
      <w:drawing>
        <wp:anchor distT="0" distB="0" distL="114300" distR="114300" simplePos="0" relativeHeight="251657728" behindDoc="1" locked="0" layoutInCell="1" allowOverlap="1" wp14:anchorId="5554F447" wp14:editId="372C2621">
          <wp:simplePos x="0" y="0"/>
          <wp:positionH relativeFrom="column">
            <wp:posOffset>5220970</wp:posOffset>
          </wp:positionH>
          <wp:positionV relativeFrom="page">
            <wp:posOffset>1347470</wp:posOffset>
          </wp:positionV>
          <wp:extent cx="572770" cy="572770"/>
          <wp:effectExtent l="0" t="0" r="0" b="0"/>
          <wp:wrapNone/>
          <wp:docPr id="32" name="圖片 32" descr="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試題大剖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試題大剖析</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231FD8">
    <w:pPr>
      <w:pStyle w:val="a3"/>
      <w:ind w:firstLine="400"/>
      <w:jc w:val="right"/>
    </w:pPr>
    <w:r>
      <w:rPr>
        <w:noProof/>
      </w:rPr>
      <mc:AlternateContent>
        <mc:Choice Requires="wps">
          <w:drawing>
            <wp:anchor distT="0" distB="0" distL="114300" distR="114300" simplePos="0" relativeHeight="251655680" behindDoc="0" locked="1" layoutInCell="1" allowOverlap="1" wp14:anchorId="47E2DEF9" wp14:editId="6590C761">
              <wp:simplePos x="0" y="0"/>
              <wp:positionH relativeFrom="page">
                <wp:align>center</wp:align>
              </wp:positionH>
              <wp:positionV relativeFrom="page">
                <wp:align>center</wp:align>
              </wp:positionV>
              <wp:extent cx="7560310" cy="10800080"/>
              <wp:effectExtent l="10795" t="10160" r="10795" b="1016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2394" id="Rectangle 27" o:spid="_x0000_s1026" style="position:absolute;margin-left:0;margin-top:0;width:595.3pt;height:850.4pt;z-index:25165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" filled="f" strokecolor="#c00000">
              <w10:wrap anchorx="page" anchory="page"/>
              <w10:anchorlock/>
            </v:rect>
          </w:pict>
        </mc:Fallback>
      </mc:AlternateContent>
    </w:r>
    <w:r>
      <w:rPr>
        <w:noProof/>
      </w:rPr>
      <w:drawing>
        <wp:anchor distT="0" distB="0" distL="114300" distR="114300" simplePos="0" relativeHeight="251654656" behindDoc="1" locked="1" layoutInCell="1" allowOverlap="1" wp14:anchorId="7E3DB4AB" wp14:editId="2048FB8F">
          <wp:simplePos x="0" y="0"/>
          <wp:positionH relativeFrom="page">
            <wp:align>center</wp:align>
          </wp:positionH>
          <wp:positionV relativeFrom="page">
            <wp:align>center</wp:align>
          </wp:positionV>
          <wp:extent cx="7901940" cy="11132820"/>
          <wp:effectExtent l="0" t="0" r="0" b="0"/>
          <wp:wrapNone/>
          <wp:docPr id="26" name="圖片 26"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231FD8">
    <w:pPr>
      <w:pStyle w:val="a3"/>
    </w:pPr>
    <w:r>
      <w:rPr>
        <w:rFonts w:hint="eastAsia"/>
      </w:rPr>
      <w:t>國寫最速解</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0D1" w:rsidRDefault="00C830D1" w:rsidP="00231FD8">
    <w:pPr>
      <w:pStyle w:val="a3"/>
      <w:jc w:val="right"/>
    </w:pPr>
    <w:r>
      <w:rPr>
        <w:noProof/>
      </w:rPr>
      <w:drawing>
        <wp:anchor distT="0" distB="0" distL="114300" distR="114300" simplePos="0" relativeHeight="251656704" behindDoc="1" locked="0" layoutInCell="1" allowOverlap="1" wp14:anchorId="5EE8CADA" wp14:editId="23BAF606">
          <wp:simplePos x="0" y="0"/>
          <wp:positionH relativeFrom="column">
            <wp:posOffset>5058410</wp:posOffset>
          </wp:positionH>
          <wp:positionV relativeFrom="paragraph">
            <wp:posOffset>-483235</wp:posOffset>
          </wp:positionV>
          <wp:extent cx="899795" cy="899795"/>
          <wp:effectExtent l="0" t="0" r="0" b="0"/>
          <wp:wrapNone/>
          <wp:docPr id="31" name="圖片 31" descr="107學測考情最前線國寫卷頭-小筆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7學測考情最前線國寫卷頭-小筆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國寫最速解</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526" w:hanging="370"/>
      </w:pPr>
      <w:rPr>
        <w:rFonts w:ascii="Times New Roman" w:hAnsi="Times New Roman" w:cs="Times New Roman"/>
        <w:b w:val="0"/>
        <w:bCs w:val="0"/>
        <w:spacing w:val="0"/>
        <w:w w:val="100"/>
        <w:position w:val="-1"/>
        <w:sz w:val="22"/>
        <w:szCs w:val="22"/>
      </w:rPr>
    </w:lvl>
    <w:lvl w:ilvl="1">
      <w:numFmt w:val="bullet"/>
      <w:lvlText w:val="•"/>
      <w:lvlJc w:val="left"/>
      <w:pPr>
        <w:ind w:left="1436" w:hanging="370"/>
      </w:pPr>
    </w:lvl>
    <w:lvl w:ilvl="2">
      <w:numFmt w:val="bullet"/>
      <w:lvlText w:val="•"/>
      <w:lvlJc w:val="left"/>
      <w:pPr>
        <w:ind w:left="2353" w:hanging="370"/>
      </w:pPr>
    </w:lvl>
    <w:lvl w:ilvl="3">
      <w:numFmt w:val="bullet"/>
      <w:lvlText w:val="•"/>
      <w:lvlJc w:val="left"/>
      <w:pPr>
        <w:ind w:left="3269" w:hanging="370"/>
      </w:pPr>
    </w:lvl>
    <w:lvl w:ilvl="4">
      <w:numFmt w:val="bullet"/>
      <w:lvlText w:val="•"/>
      <w:lvlJc w:val="left"/>
      <w:pPr>
        <w:ind w:left="4186" w:hanging="370"/>
      </w:pPr>
    </w:lvl>
    <w:lvl w:ilvl="5">
      <w:numFmt w:val="bullet"/>
      <w:lvlText w:val="•"/>
      <w:lvlJc w:val="left"/>
      <w:pPr>
        <w:ind w:left="5103" w:hanging="370"/>
      </w:pPr>
    </w:lvl>
    <w:lvl w:ilvl="6">
      <w:numFmt w:val="bullet"/>
      <w:lvlText w:val="•"/>
      <w:lvlJc w:val="left"/>
      <w:pPr>
        <w:ind w:left="6019" w:hanging="370"/>
      </w:pPr>
    </w:lvl>
    <w:lvl w:ilvl="7">
      <w:numFmt w:val="bullet"/>
      <w:lvlText w:val="•"/>
      <w:lvlJc w:val="left"/>
      <w:pPr>
        <w:ind w:left="6936" w:hanging="370"/>
      </w:pPr>
    </w:lvl>
    <w:lvl w:ilvl="8">
      <w:numFmt w:val="bullet"/>
      <w:lvlText w:val="•"/>
      <w:lvlJc w:val="left"/>
      <w:pPr>
        <w:ind w:left="7853" w:hanging="370"/>
      </w:pPr>
    </w:lvl>
  </w:abstractNum>
  <w:abstractNum w:abstractNumId="1" w15:restartNumberingAfterBreak="0">
    <w:nsid w:val="10AF4535"/>
    <w:multiLevelType w:val="hybridMultilevel"/>
    <w:tmpl w:val="E3387AA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2946C12"/>
    <w:multiLevelType w:val="hybridMultilevel"/>
    <w:tmpl w:val="786A1C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E411C0"/>
    <w:multiLevelType w:val="hybridMultilevel"/>
    <w:tmpl w:val="75E0A0C2"/>
    <w:lvl w:ilvl="0" w:tplc="0409000F">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715F7D"/>
    <w:multiLevelType w:val="hybridMultilevel"/>
    <w:tmpl w:val="0BBCAFB8"/>
    <w:lvl w:ilvl="0" w:tplc="3B28ED16">
      <w:start w:val="1"/>
      <w:numFmt w:val="upperLetter"/>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D150B88"/>
    <w:multiLevelType w:val="hybridMultilevel"/>
    <w:tmpl w:val="CA5262B4"/>
    <w:lvl w:ilvl="0" w:tplc="190681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480"/>
  <w:evenAndOddHeaders/>
  <w:drawingGridHorizontalSpacing w:val="116"/>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88"/>
    <w:rsid w:val="000007A2"/>
    <w:rsid w:val="00001253"/>
    <w:rsid w:val="00010B8C"/>
    <w:rsid w:val="0001278C"/>
    <w:rsid w:val="00014063"/>
    <w:rsid w:val="00022D31"/>
    <w:rsid w:val="00024B6C"/>
    <w:rsid w:val="00026B05"/>
    <w:rsid w:val="00030B0F"/>
    <w:rsid w:val="00033262"/>
    <w:rsid w:val="0003526D"/>
    <w:rsid w:val="00035FBA"/>
    <w:rsid w:val="00041424"/>
    <w:rsid w:val="00050243"/>
    <w:rsid w:val="00052A60"/>
    <w:rsid w:val="000717F8"/>
    <w:rsid w:val="000742C6"/>
    <w:rsid w:val="000831F9"/>
    <w:rsid w:val="000841B5"/>
    <w:rsid w:val="0008420E"/>
    <w:rsid w:val="00087D53"/>
    <w:rsid w:val="00094905"/>
    <w:rsid w:val="000A590A"/>
    <w:rsid w:val="000B1295"/>
    <w:rsid w:val="000B1695"/>
    <w:rsid w:val="000B1F8F"/>
    <w:rsid w:val="000B4C32"/>
    <w:rsid w:val="000B6162"/>
    <w:rsid w:val="000B71D9"/>
    <w:rsid w:val="000C07E1"/>
    <w:rsid w:val="000C38DB"/>
    <w:rsid w:val="000C3AE6"/>
    <w:rsid w:val="000D181C"/>
    <w:rsid w:val="000D49FE"/>
    <w:rsid w:val="000D5433"/>
    <w:rsid w:val="000D57B2"/>
    <w:rsid w:val="000F510A"/>
    <w:rsid w:val="000F66F7"/>
    <w:rsid w:val="001050BD"/>
    <w:rsid w:val="0010722F"/>
    <w:rsid w:val="00107953"/>
    <w:rsid w:val="001205B1"/>
    <w:rsid w:val="00132D05"/>
    <w:rsid w:val="00136C92"/>
    <w:rsid w:val="00137E00"/>
    <w:rsid w:val="00140714"/>
    <w:rsid w:val="001418E1"/>
    <w:rsid w:val="00142E5A"/>
    <w:rsid w:val="0014350C"/>
    <w:rsid w:val="00145761"/>
    <w:rsid w:val="00147E5E"/>
    <w:rsid w:val="0015085F"/>
    <w:rsid w:val="0015145A"/>
    <w:rsid w:val="001538F9"/>
    <w:rsid w:val="0016074F"/>
    <w:rsid w:val="00161070"/>
    <w:rsid w:val="001622E6"/>
    <w:rsid w:val="001646CC"/>
    <w:rsid w:val="001657EB"/>
    <w:rsid w:val="00172CF3"/>
    <w:rsid w:val="00184502"/>
    <w:rsid w:val="00185B5A"/>
    <w:rsid w:val="00186113"/>
    <w:rsid w:val="00192EB0"/>
    <w:rsid w:val="001A0F64"/>
    <w:rsid w:val="001A60E1"/>
    <w:rsid w:val="001B015E"/>
    <w:rsid w:val="001B1FBD"/>
    <w:rsid w:val="001B3D17"/>
    <w:rsid w:val="001B3E4F"/>
    <w:rsid w:val="001B4BBE"/>
    <w:rsid w:val="001C0A38"/>
    <w:rsid w:val="001C10C2"/>
    <w:rsid w:val="001D1EF3"/>
    <w:rsid w:val="001D3ACA"/>
    <w:rsid w:val="001D42FE"/>
    <w:rsid w:val="001E2F1E"/>
    <w:rsid w:val="001E674B"/>
    <w:rsid w:val="001F04F2"/>
    <w:rsid w:val="001F483B"/>
    <w:rsid w:val="001F4CFA"/>
    <w:rsid w:val="002011F5"/>
    <w:rsid w:val="002107B0"/>
    <w:rsid w:val="0021140C"/>
    <w:rsid w:val="00217446"/>
    <w:rsid w:val="00217529"/>
    <w:rsid w:val="00231FD8"/>
    <w:rsid w:val="00242378"/>
    <w:rsid w:val="002452EC"/>
    <w:rsid w:val="00247B4D"/>
    <w:rsid w:val="002635E3"/>
    <w:rsid w:val="00274743"/>
    <w:rsid w:val="0027487F"/>
    <w:rsid w:val="0027584A"/>
    <w:rsid w:val="002760E9"/>
    <w:rsid w:val="00277291"/>
    <w:rsid w:val="00281E75"/>
    <w:rsid w:val="00283B6D"/>
    <w:rsid w:val="00284CCE"/>
    <w:rsid w:val="00286E11"/>
    <w:rsid w:val="002912A7"/>
    <w:rsid w:val="00295B25"/>
    <w:rsid w:val="002A1074"/>
    <w:rsid w:val="002B2DB7"/>
    <w:rsid w:val="002B483B"/>
    <w:rsid w:val="002C1BCD"/>
    <w:rsid w:val="002C5077"/>
    <w:rsid w:val="002D0EA4"/>
    <w:rsid w:val="002D1B51"/>
    <w:rsid w:val="002D6D7C"/>
    <w:rsid w:val="002E3D4A"/>
    <w:rsid w:val="002F3259"/>
    <w:rsid w:val="002F6314"/>
    <w:rsid w:val="00305261"/>
    <w:rsid w:val="00312FAE"/>
    <w:rsid w:val="00315141"/>
    <w:rsid w:val="00315ACF"/>
    <w:rsid w:val="00321B79"/>
    <w:rsid w:val="0032402C"/>
    <w:rsid w:val="0033209A"/>
    <w:rsid w:val="003420E5"/>
    <w:rsid w:val="00343278"/>
    <w:rsid w:val="00344509"/>
    <w:rsid w:val="00344B22"/>
    <w:rsid w:val="003466A9"/>
    <w:rsid w:val="003466F6"/>
    <w:rsid w:val="003506D9"/>
    <w:rsid w:val="003516A5"/>
    <w:rsid w:val="00361166"/>
    <w:rsid w:val="003623A4"/>
    <w:rsid w:val="00365DCE"/>
    <w:rsid w:val="00393DE4"/>
    <w:rsid w:val="003A340B"/>
    <w:rsid w:val="003A457C"/>
    <w:rsid w:val="003B0311"/>
    <w:rsid w:val="003B6010"/>
    <w:rsid w:val="003B7F5A"/>
    <w:rsid w:val="003C0637"/>
    <w:rsid w:val="003C1C53"/>
    <w:rsid w:val="003D37E7"/>
    <w:rsid w:val="003D3C85"/>
    <w:rsid w:val="003D62A3"/>
    <w:rsid w:val="00400078"/>
    <w:rsid w:val="004010B5"/>
    <w:rsid w:val="004116A0"/>
    <w:rsid w:val="00411704"/>
    <w:rsid w:val="0041517B"/>
    <w:rsid w:val="00427D9A"/>
    <w:rsid w:val="004320A0"/>
    <w:rsid w:val="004329E5"/>
    <w:rsid w:val="00435954"/>
    <w:rsid w:val="00440449"/>
    <w:rsid w:val="00441F08"/>
    <w:rsid w:val="00446DE3"/>
    <w:rsid w:val="00453C0F"/>
    <w:rsid w:val="00455A24"/>
    <w:rsid w:val="00455B90"/>
    <w:rsid w:val="0046058F"/>
    <w:rsid w:val="00461D6D"/>
    <w:rsid w:val="0046398A"/>
    <w:rsid w:val="004701E2"/>
    <w:rsid w:val="00471D67"/>
    <w:rsid w:val="0047374C"/>
    <w:rsid w:val="00475564"/>
    <w:rsid w:val="004849FB"/>
    <w:rsid w:val="00487CA5"/>
    <w:rsid w:val="00492EFA"/>
    <w:rsid w:val="00495E19"/>
    <w:rsid w:val="004A2AAF"/>
    <w:rsid w:val="004A2C19"/>
    <w:rsid w:val="004A63A5"/>
    <w:rsid w:val="004A649B"/>
    <w:rsid w:val="004B3328"/>
    <w:rsid w:val="004B48CA"/>
    <w:rsid w:val="004C2DF0"/>
    <w:rsid w:val="004C6F4B"/>
    <w:rsid w:val="004D2CBB"/>
    <w:rsid w:val="004E6EB9"/>
    <w:rsid w:val="004E6F60"/>
    <w:rsid w:val="004E77FE"/>
    <w:rsid w:val="004F0D2E"/>
    <w:rsid w:val="004F737C"/>
    <w:rsid w:val="004F73BA"/>
    <w:rsid w:val="00504CB1"/>
    <w:rsid w:val="005105DD"/>
    <w:rsid w:val="0051255F"/>
    <w:rsid w:val="0051605A"/>
    <w:rsid w:val="00517EA2"/>
    <w:rsid w:val="005223D2"/>
    <w:rsid w:val="00523C74"/>
    <w:rsid w:val="00526817"/>
    <w:rsid w:val="00534AA6"/>
    <w:rsid w:val="00542055"/>
    <w:rsid w:val="00542B79"/>
    <w:rsid w:val="00543AEE"/>
    <w:rsid w:val="00544BC3"/>
    <w:rsid w:val="00546C36"/>
    <w:rsid w:val="005700F6"/>
    <w:rsid w:val="00571601"/>
    <w:rsid w:val="00575955"/>
    <w:rsid w:val="00575A75"/>
    <w:rsid w:val="00581ECA"/>
    <w:rsid w:val="00587259"/>
    <w:rsid w:val="00592526"/>
    <w:rsid w:val="00595DBE"/>
    <w:rsid w:val="005A1BEF"/>
    <w:rsid w:val="005B1C9F"/>
    <w:rsid w:val="005B3A0D"/>
    <w:rsid w:val="005C1675"/>
    <w:rsid w:val="005C2D5D"/>
    <w:rsid w:val="005C3B9E"/>
    <w:rsid w:val="005C3EA9"/>
    <w:rsid w:val="005C478D"/>
    <w:rsid w:val="005C7418"/>
    <w:rsid w:val="005D0E2A"/>
    <w:rsid w:val="005D3BE0"/>
    <w:rsid w:val="005D5E15"/>
    <w:rsid w:val="005E2BD7"/>
    <w:rsid w:val="005E7F57"/>
    <w:rsid w:val="005F44A4"/>
    <w:rsid w:val="006014D0"/>
    <w:rsid w:val="00606E4B"/>
    <w:rsid w:val="00615158"/>
    <w:rsid w:val="006241AE"/>
    <w:rsid w:val="00627732"/>
    <w:rsid w:val="0063296D"/>
    <w:rsid w:val="00632E09"/>
    <w:rsid w:val="006426A6"/>
    <w:rsid w:val="0064399D"/>
    <w:rsid w:val="00645692"/>
    <w:rsid w:val="00647C05"/>
    <w:rsid w:val="00653648"/>
    <w:rsid w:val="00663FFF"/>
    <w:rsid w:val="00664ADC"/>
    <w:rsid w:val="00675BC4"/>
    <w:rsid w:val="0067660D"/>
    <w:rsid w:val="006820EE"/>
    <w:rsid w:val="00684ABD"/>
    <w:rsid w:val="006864CC"/>
    <w:rsid w:val="006A1BF6"/>
    <w:rsid w:val="006A2223"/>
    <w:rsid w:val="006A4938"/>
    <w:rsid w:val="006A4FF3"/>
    <w:rsid w:val="006A6EC4"/>
    <w:rsid w:val="006B2A98"/>
    <w:rsid w:val="006C259C"/>
    <w:rsid w:val="006C5733"/>
    <w:rsid w:val="006D0BC3"/>
    <w:rsid w:val="006D0FDA"/>
    <w:rsid w:val="006D13EB"/>
    <w:rsid w:val="006D6B79"/>
    <w:rsid w:val="006D7774"/>
    <w:rsid w:val="006E12FA"/>
    <w:rsid w:val="006E15D5"/>
    <w:rsid w:val="006E4C51"/>
    <w:rsid w:val="006E6D8A"/>
    <w:rsid w:val="006F1985"/>
    <w:rsid w:val="006F4509"/>
    <w:rsid w:val="006F5905"/>
    <w:rsid w:val="006F7485"/>
    <w:rsid w:val="00700191"/>
    <w:rsid w:val="00702EC1"/>
    <w:rsid w:val="00703D52"/>
    <w:rsid w:val="00715D0A"/>
    <w:rsid w:val="007209D4"/>
    <w:rsid w:val="00722C89"/>
    <w:rsid w:val="0072323F"/>
    <w:rsid w:val="007266DA"/>
    <w:rsid w:val="0072709D"/>
    <w:rsid w:val="007367C1"/>
    <w:rsid w:val="007419E9"/>
    <w:rsid w:val="00745D12"/>
    <w:rsid w:val="00754B12"/>
    <w:rsid w:val="00756093"/>
    <w:rsid w:val="00761A98"/>
    <w:rsid w:val="00765DBA"/>
    <w:rsid w:val="00767CD5"/>
    <w:rsid w:val="0077178E"/>
    <w:rsid w:val="007723A6"/>
    <w:rsid w:val="00772E3A"/>
    <w:rsid w:val="0077599E"/>
    <w:rsid w:val="007B0274"/>
    <w:rsid w:val="007B259C"/>
    <w:rsid w:val="007B35DF"/>
    <w:rsid w:val="007B7CD2"/>
    <w:rsid w:val="007D10C2"/>
    <w:rsid w:val="007D4B33"/>
    <w:rsid w:val="007D5687"/>
    <w:rsid w:val="007D67AD"/>
    <w:rsid w:val="007D6B37"/>
    <w:rsid w:val="007D6CFC"/>
    <w:rsid w:val="007E648C"/>
    <w:rsid w:val="007F7971"/>
    <w:rsid w:val="00801957"/>
    <w:rsid w:val="00802008"/>
    <w:rsid w:val="008034F4"/>
    <w:rsid w:val="00803D82"/>
    <w:rsid w:val="008056EA"/>
    <w:rsid w:val="008122B5"/>
    <w:rsid w:val="00814673"/>
    <w:rsid w:val="008164CE"/>
    <w:rsid w:val="0082396C"/>
    <w:rsid w:val="00825506"/>
    <w:rsid w:val="008354DC"/>
    <w:rsid w:val="00836492"/>
    <w:rsid w:val="008541B0"/>
    <w:rsid w:val="00854CA9"/>
    <w:rsid w:val="008564E7"/>
    <w:rsid w:val="00861F8D"/>
    <w:rsid w:val="00862BEB"/>
    <w:rsid w:val="00863AA9"/>
    <w:rsid w:val="00864143"/>
    <w:rsid w:val="00881B7C"/>
    <w:rsid w:val="008839F6"/>
    <w:rsid w:val="00890F8E"/>
    <w:rsid w:val="00892DE7"/>
    <w:rsid w:val="008A0E31"/>
    <w:rsid w:val="008A217F"/>
    <w:rsid w:val="008B5AA3"/>
    <w:rsid w:val="008C04D5"/>
    <w:rsid w:val="008C2A0A"/>
    <w:rsid w:val="008C793B"/>
    <w:rsid w:val="008D151D"/>
    <w:rsid w:val="008D7E40"/>
    <w:rsid w:val="008E02AA"/>
    <w:rsid w:val="008E5347"/>
    <w:rsid w:val="008F0953"/>
    <w:rsid w:val="008F7225"/>
    <w:rsid w:val="00902477"/>
    <w:rsid w:val="00915101"/>
    <w:rsid w:val="009166AE"/>
    <w:rsid w:val="00921E9C"/>
    <w:rsid w:val="00925283"/>
    <w:rsid w:val="00936728"/>
    <w:rsid w:val="0093737F"/>
    <w:rsid w:val="00942BD9"/>
    <w:rsid w:val="00957AA3"/>
    <w:rsid w:val="00963408"/>
    <w:rsid w:val="009712EF"/>
    <w:rsid w:val="00976553"/>
    <w:rsid w:val="0098698D"/>
    <w:rsid w:val="0099103D"/>
    <w:rsid w:val="00993F41"/>
    <w:rsid w:val="00994F0E"/>
    <w:rsid w:val="00995ADA"/>
    <w:rsid w:val="00997CC5"/>
    <w:rsid w:val="009A0A57"/>
    <w:rsid w:val="009A2EAD"/>
    <w:rsid w:val="009A2EB9"/>
    <w:rsid w:val="009B03BB"/>
    <w:rsid w:val="009B4A47"/>
    <w:rsid w:val="009B7570"/>
    <w:rsid w:val="009C10EF"/>
    <w:rsid w:val="009C3CBF"/>
    <w:rsid w:val="009C4BFB"/>
    <w:rsid w:val="009C6BA6"/>
    <w:rsid w:val="009D2DEF"/>
    <w:rsid w:val="009D39C0"/>
    <w:rsid w:val="009D5B7E"/>
    <w:rsid w:val="009D64C9"/>
    <w:rsid w:val="009E3C22"/>
    <w:rsid w:val="009E58CA"/>
    <w:rsid w:val="00A028F3"/>
    <w:rsid w:val="00A03394"/>
    <w:rsid w:val="00A0770E"/>
    <w:rsid w:val="00A23D41"/>
    <w:rsid w:val="00A23DE7"/>
    <w:rsid w:val="00A24F72"/>
    <w:rsid w:val="00A25418"/>
    <w:rsid w:val="00A2563D"/>
    <w:rsid w:val="00A339E1"/>
    <w:rsid w:val="00A40114"/>
    <w:rsid w:val="00A42C1D"/>
    <w:rsid w:val="00A438DD"/>
    <w:rsid w:val="00A44AF6"/>
    <w:rsid w:val="00A52A04"/>
    <w:rsid w:val="00A543C4"/>
    <w:rsid w:val="00A607A7"/>
    <w:rsid w:val="00A61A3E"/>
    <w:rsid w:val="00A64D74"/>
    <w:rsid w:val="00A738D0"/>
    <w:rsid w:val="00A742CB"/>
    <w:rsid w:val="00A746D4"/>
    <w:rsid w:val="00A74889"/>
    <w:rsid w:val="00A843DD"/>
    <w:rsid w:val="00A862F4"/>
    <w:rsid w:val="00A86508"/>
    <w:rsid w:val="00A907B1"/>
    <w:rsid w:val="00A93D2C"/>
    <w:rsid w:val="00AA5809"/>
    <w:rsid w:val="00AA594F"/>
    <w:rsid w:val="00AB0B13"/>
    <w:rsid w:val="00AB1078"/>
    <w:rsid w:val="00AB42DA"/>
    <w:rsid w:val="00AB5F67"/>
    <w:rsid w:val="00AC1ADD"/>
    <w:rsid w:val="00AC571B"/>
    <w:rsid w:val="00AC7C47"/>
    <w:rsid w:val="00AD1D34"/>
    <w:rsid w:val="00AD41BE"/>
    <w:rsid w:val="00AE4F23"/>
    <w:rsid w:val="00AF077B"/>
    <w:rsid w:val="00AF12E3"/>
    <w:rsid w:val="00AF2ABB"/>
    <w:rsid w:val="00AF6276"/>
    <w:rsid w:val="00B04641"/>
    <w:rsid w:val="00B06B9B"/>
    <w:rsid w:val="00B234EA"/>
    <w:rsid w:val="00B4148B"/>
    <w:rsid w:val="00B42845"/>
    <w:rsid w:val="00B43F0D"/>
    <w:rsid w:val="00B4400C"/>
    <w:rsid w:val="00B46092"/>
    <w:rsid w:val="00B47B84"/>
    <w:rsid w:val="00B6765A"/>
    <w:rsid w:val="00B72E0A"/>
    <w:rsid w:val="00B76CFC"/>
    <w:rsid w:val="00B826D4"/>
    <w:rsid w:val="00B8420F"/>
    <w:rsid w:val="00B86388"/>
    <w:rsid w:val="00B872CF"/>
    <w:rsid w:val="00B9216C"/>
    <w:rsid w:val="00B9247C"/>
    <w:rsid w:val="00B92C56"/>
    <w:rsid w:val="00BA010A"/>
    <w:rsid w:val="00BA54C5"/>
    <w:rsid w:val="00BB5E13"/>
    <w:rsid w:val="00BB7776"/>
    <w:rsid w:val="00BC1744"/>
    <w:rsid w:val="00BD01D8"/>
    <w:rsid w:val="00BD2A95"/>
    <w:rsid w:val="00BD2BE3"/>
    <w:rsid w:val="00BE0DBA"/>
    <w:rsid w:val="00BE2EEC"/>
    <w:rsid w:val="00BE311E"/>
    <w:rsid w:val="00BE6C86"/>
    <w:rsid w:val="00BF10EC"/>
    <w:rsid w:val="00BF17E9"/>
    <w:rsid w:val="00BF276E"/>
    <w:rsid w:val="00BF7679"/>
    <w:rsid w:val="00C022C9"/>
    <w:rsid w:val="00C11ADD"/>
    <w:rsid w:val="00C27540"/>
    <w:rsid w:val="00C41501"/>
    <w:rsid w:val="00C56997"/>
    <w:rsid w:val="00C610A3"/>
    <w:rsid w:val="00C776B4"/>
    <w:rsid w:val="00C81FF2"/>
    <w:rsid w:val="00C826C5"/>
    <w:rsid w:val="00C830D1"/>
    <w:rsid w:val="00CB7631"/>
    <w:rsid w:val="00CC1027"/>
    <w:rsid w:val="00CE3C3E"/>
    <w:rsid w:val="00CE435C"/>
    <w:rsid w:val="00CF007B"/>
    <w:rsid w:val="00D12D9C"/>
    <w:rsid w:val="00D150B6"/>
    <w:rsid w:val="00D17969"/>
    <w:rsid w:val="00D26B92"/>
    <w:rsid w:val="00D31E3D"/>
    <w:rsid w:val="00D35FB2"/>
    <w:rsid w:val="00D518E6"/>
    <w:rsid w:val="00D55110"/>
    <w:rsid w:val="00D614AA"/>
    <w:rsid w:val="00D617CF"/>
    <w:rsid w:val="00D67BF6"/>
    <w:rsid w:val="00D744C2"/>
    <w:rsid w:val="00D77093"/>
    <w:rsid w:val="00D81439"/>
    <w:rsid w:val="00D84187"/>
    <w:rsid w:val="00D8540C"/>
    <w:rsid w:val="00D9079F"/>
    <w:rsid w:val="00D9096A"/>
    <w:rsid w:val="00D91852"/>
    <w:rsid w:val="00D97067"/>
    <w:rsid w:val="00DA0162"/>
    <w:rsid w:val="00DA0609"/>
    <w:rsid w:val="00DA1E10"/>
    <w:rsid w:val="00DC2AB8"/>
    <w:rsid w:val="00DC4720"/>
    <w:rsid w:val="00DD222C"/>
    <w:rsid w:val="00DD3619"/>
    <w:rsid w:val="00DD4357"/>
    <w:rsid w:val="00DE5543"/>
    <w:rsid w:val="00E0076B"/>
    <w:rsid w:val="00E05368"/>
    <w:rsid w:val="00E06AFA"/>
    <w:rsid w:val="00E2276C"/>
    <w:rsid w:val="00E25CAA"/>
    <w:rsid w:val="00E26C23"/>
    <w:rsid w:val="00E3419B"/>
    <w:rsid w:val="00E34870"/>
    <w:rsid w:val="00E36D5D"/>
    <w:rsid w:val="00E379CD"/>
    <w:rsid w:val="00E40D5A"/>
    <w:rsid w:val="00E41884"/>
    <w:rsid w:val="00E41C49"/>
    <w:rsid w:val="00E55A21"/>
    <w:rsid w:val="00E60D83"/>
    <w:rsid w:val="00E6574B"/>
    <w:rsid w:val="00E66246"/>
    <w:rsid w:val="00E665A0"/>
    <w:rsid w:val="00E70F41"/>
    <w:rsid w:val="00E72F87"/>
    <w:rsid w:val="00E733EE"/>
    <w:rsid w:val="00E7531F"/>
    <w:rsid w:val="00E77D5A"/>
    <w:rsid w:val="00E80C3F"/>
    <w:rsid w:val="00E81808"/>
    <w:rsid w:val="00E94D8F"/>
    <w:rsid w:val="00E952F0"/>
    <w:rsid w:val="00E97A31"/>
    <w:rsid w:val="00E97E7C"/>
    <w:rsid w:val="00EA2330"/>
    <w:rsid w:val="00EB35C4"/>
    <w:rsid w:val="00EB499A"/>
    <w:rsid w:val="00ED2606"/>
    <w:rsid w:val="00ED56EC"/>
    <w:rsid w:val="00ED5A8D"/>
    <w:rsid w:val="00EE46BA"/>
    <w:rsid w:val="00EF5E88"/>
    <w:rsid w:val="00F02E3F"/>
    <w:rsid w:val="00F048DE"/>
    <w:rsid w:val="00F04FAB"/>
    <w:rsid w:val="00F1533C"/>
    <w:rsid w:val="00F17E88"/>
    <w:rsid w:val="00F21316"/>
    <w:rsid w:val="00F321E2"/>
    <w:rsid w:val="00F3380C"/>
    <w:rsid w:val="00F525F5"/>
    <w:rsid w:val="00F53A6D"/>
    <w:rsid w:val="00F65EF6"/>
    <w:rsid w:val="00F67A68"/>
    <w:rsid w:val="00F76393"/>
    <w:rsid w:val="00F8588F"/>
    <w:rsid w:val="00F970EC"/>
    <w:rsid w:val="00F977F6"/>
    <w:rsid w:val="00FA045E"/>
    <w:rsid w:val="00FA07B1"/>
    <w:rsid w:val="00FA396D"/>
    <w:rsid w:val="00FA5CCA"/>
    <w:rsid w:val="00FA7077"/>
    <w:rsid w:val="00FA728C"/>
    <w:rsid w:val="00FC29A0"/>
    <w:rsid w:val="00FD1447"/>
    <w:rsid w:val="00FD38F2"/>
    <w:rsid w:val="00FD60C9"/>
    <w:rsid w:val="00FE09CD"/>
    <w:rsid w:val="00FE675E"/>
    <w:rsid w:val="00FE70CA"/>
    <w:rsid w:val="00FF38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486F3A-1777-43AA-9599-A747FB58E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3C0F"/>
    <w:pPr>
      <w:widowControl w:val="0"/>
      <w:jc w:val="both"/>
    </w:pPr>
    <w:rPr>
      <w:rFonts w:ascii="Times New Roman" w:hAnsi="Times New Roman"/>
      <w:kern w:val="2"/>
      <w:sz w:val="23"/>
      <w:szCs w:val="22"/>
    </w:rPr>
  </w:style>
  <w:style w:type="paragraph" w:styleId="1">
    <w:name w:val="heading 1"/>
    <w:basedOn w:val="a"/>
    <w:next w:val="a"/>
    <w:link w:val="10"/>
    <w:uiPriority w:val="9"/>
    <w:qFormat/>
    <w:rsid w:val="00D35FB2"/>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uiPriority w:val="9"/>
    <w:semiHidden/>
    <w:unhideWhenUsed/>
    <w:qFormat/>
    <w:rsid w:val="006A2223"/>
    <w:pPr>
      <w:keepNext/>
      <w:spacing w:line="720" w:lineRule="auto"/>
      <w:outlineLvl w:val="1"/>
    </w:pPr>
    <w:rPr>
      <w:rFonts w:ascii="Cambria"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3C0F"/>
    <w:pPr>
      <w:tabs>
        <w:tab w:val="center" w:pos="4153"/>
        <w:tab w:val="right" w:pos="8306"/>
      </w:tabs>
      <w:snapToGrid w:val="0"/>
    </w:pPr>
    <w:rPr>
      <w:rFonts w:eastAsia="微軟正黑體"/>
      <w:sz w:val="20"/>
      <w:szCs w:val="20"/>
    </w:rPr>
  </w:style>
  <w:style w:type="character" w:customStyle="1" w:styleId="a4">
    <w:name w:val="頁首 字元"/>
    <w:link w:val="a3"/>
    <w:uiPriority w:val="99"/>
    <w:rsid w:val="00453C0F"/>
    <w:rPr>
      <w:rFonts w:ascii="Times New Roman" w:eastAsia="微軟正黑體" w:hAnsi="Times New Roman"/>
      <w:kern w:val="2"/>
    </w:rPr>
  </w:style>
  <w:style w:type="paragraph" w:styleId="a5">
    <w:name w:val="footer"/>
    <w:basedOn w:val="a"/>
    <w:link w:val="a6"/>
    <w:uiPriority w:val="99"/>
    <w:unhideWhenUsed/>
    <w:rsid w:val="00AE4F23"/>
    <w:pPr>
      <w:tabs>
        <w:tab w:val="center" w:pos="4153"/>
        <w:tab w:val="right" w:pos="8306"/>
      </w:tabs>
      <w:snapToGrid w:val="0"/>
      <w:jc w:val="center"/>
    </w:pPr>
    <w:rPr>
      <w:color w:val="FFFFFF"/>
      <w:sz w:val="22"/>
      <w:szCs w:val="20"/>
    </w:rPr>
  </w:style>
  <w:style w:type="character" w:customStyle="1" w:styleId="a6">
    <w:name w:val="頁尾 字元"/>
    <w:link w:val="a5"/>
    <w:uiPriority w:val="99"/>
    <w:rsid w:val="00AE4F23"/>
    <w:rPr>
      <w:rFonts w:ascii="Times New Roman" w:eastAsia="華康中明體" w:hAnsi="Times New Roman"/>
      <w:color w:val="FFFFFF"/>
      <w:kern w:val="2"/>
      <w:sz w:val="22"/>
    </w:rPr>
  </w:style>
  <w:style w:type="character" w:customStyle="1" w:styleId="10">
    <w:name w:val="標題 1 字元"/>
    <w:link w:val="1"/>
    <w:uiPriority w:val="9"/>
    <w:rsid w:val="00D35FB2"/>
    <w:rPr>
      <w:rFonts w:ascii="Cambria" w:eastAsia="新細明體" w:hAnsi="Cambria" w:cs="Times New Roman"/>
      <w:b/>
      <w:bCs/>
      <w:kern w:val="52"/>
      <w:sz w:val="52"/>
      <w:szCs w:val="52"/>
    </w:rPr>
  </w:style>
  <w:style w:type="paragraph" w:customStyle="1" w:styleId="0-">
    <w:name w:val="0章首-科目名"/>
    <w:basedOn w:val="a"/>
    <w:qFormat/>
    <w:rsid w:val="008A0E31"/>
    <w:pPr>
      <w:snapToGrid w:val="0"/>
    </w:pPr>
    <w:rPr>
      <w:rFonts w:eastAsia="華康新特黑體"/>
      <w:sz w:val="95"/>
    </w:rPr>
  </w:style>
  <w:style w:type="paragraph" w:customStyle="1" w:styleId="0-0">
    <w:name w:val="0章首-作者"/>
    <w:basedOn w:val="a"/>
    <w:qFormat/>
    <w:rsid w:val="008A0E31"/>
    <w:pPr>
      <w:snapToGrid w:val="0"/>
    </w:pPr>
    <w:rPr>
      <w:rFonts w:eastAsia="華康中黑體"/>
      <w:color w:val="FFFFFF"/>
      <w:sz w:val="24"/>
    </w:rPr>
  </w:style>
  <w:style w:type="paragraph" w:customStyle="1" w:styleId="0-1">
    <w:name w:val="0章首-分析(內文)"/>
    <w:basedOn w:val="a"/>
    <w:qFormat/>
    <w:rsid w:val="00186113"/>
    <w:rPr>
      <w:rFonts w:eastAsia="標楷體"/>
    </w:rPr>
  </w:style>
  <w:style w:type="paragraph" w:customStyle="1" w:styleId="0-2">
    <w:name w:val="0章首-分析(標題)"/>
    <w:basedOn w:val="0-1"/>
    <w:qFormat/>
    <w:rsid w:val="00186113"/>
    <w:pPr>
      <w:spacing w:afterLines="75" w:after="75"/>
    </w:pPr>
    <w:rPr>
      <w:rFonts w:ascii="Helvetica" w:eastAsia="微軟正黑體" w:hAnsi="Helvetica"/>
      <w:b/>
      <w:sz w:val="30"/>
    </w:rPr>
  </w:style>
  <w:style w:type="paragraph" w:customStyle="1" w:styleId="-">
    <w:name w:val="大標-風向球"/>
    <w:basedOn w:val="a"/>
    <w:qFormat/>
    <w:rsid w:val="00453C0F"/>
    <w:pPr>
      <w:snapToGrid w:val="0"/>
      <w:spacing w:line="320" w:lineRule="exact"/>
      <w:ind w:leftChars="100" w:left="100"/>
    </w:pPr>
    <w:rPr>
      <w:rFonts w:ascii="微軟正黑體" w:eastAsia="微軟正黑體" w:hAnsi="Helvetica"/>
      <w:color w:val="FFFFFF"/>
      <w:sz w:val="32"/>
    </w:rPr>
  </w:style>
  <w:style w:type="paragraph" w:customStyle="1" w:styleId="-5">
    <w:name w:val="內文(剖析-次空5字)"/>
    <w:basedOn w:val="a"/>
    <w:qFormat/>
    <w:rsid w:val="002B2DB7"/>
    <w:pPr>
      <w:tabs>
        <w:tab w:val="left" w:pos="1206"/>
      </w:tabs>
      <w:ind w:left="520" w:hangingChars="520" w:hanging="520"/>
    </w:pPr>
  </w:style>
  <w:style w:type="paragraph" w:customStyle="1" w:styleId="-1">
    <w:name w:val="小標-(1.)"/>
    <w:basedOn w:val="a"/>
    <w:qFormat/>
    <w:rsid w:val="005105DD"/>
    <w:pPr>
      <w:tabs>
        <w:tab w:val="left" w:pos="232"/>
      </w:tabs>
      <w:ind w:left="100" w:hangingChars="100" w:hanging="100"/>
    </w:pPr>
    <w:rPr>
      <w:rFonts w:ascii="Helvetica" w:eastAsia="微軟正黑體" w:hAnsi="Helvetica"/>
      <w:b/>
    </w:rPr>
  </w:style>
  <w:style w:type="paragraph" w:customStyle="1" w:styleId="11">
    <w:name w:val="內文(1.)"/>
    <w:basedOn w:val="a"/>
    <w:qFormat/>
    <w:rsid w:val="00FD60C9"/>
    <w:pPr>
      <w:ind w:left="100" w:hangingChars="100" w:hanging="100"/>
    </w:pPr>
  </w:style>
  <w:style w:type="character" w:customStyle="1" w:styleId="-0">
    <w:name w:val="內文-字粗黑"/>
    <w:uiPriority w:val="1"/>
    <w:qFormat/>
    <w:rsid w:val="00802008"/>
    <w:rPr>
      <w:rFonts w:eastAsia="微軟正黑體"/>
      <w:b/>
    </w:rPr>
  </w:style>
  <w:style w:type="paragraph" w:customStyle="1" w:styleId="a7">
    <w:name w:val="內文(大考類似題)"/>
    <w:basedOn w:val="-5"/>
    <w:qFormat/>
    <w:rsid w:val="003506D9"/>
    <w:pPr>
      <w:ind w:left="730" w:hangingChars="730" w:hanging="730"/>
    </w:pPr>
  </w:style>
  <w:style w:type="paragraph" w:customStyle="1" w:styleId="a8">
    <w:name w:val="內文(同場加映)"/>
    <w:basedOn w:val="a7"/>
    <w:qFormat/>
    <w:rsid w:val="003506D9"/>
    <w:pPr>
      <w:ind w:left="620" w:hangingChars="620" w:hanging="620"/>
    </w:pPr>
  </w:style>
  <w:style w:type="paragraph" w:customStyle="1" w:styleId="-2">
    <w:name w:val="內文(試題題目)-第2款"/>
    <w:basedOn w:val="a9"/>
    <w:qFormat/>
    <w:rsid w:val="00864143"/>
    <w:pPr>
      <w:tabs>
        <w:tab w:val="left" w:pos="2668"/>
        <w:tab w:val="left" w:pos="5104"/>
        <w:tab w:val="left" w:pos="7540"/>
      </w:tabs>
      <w:spacing w:beforeLines="100" w:before="400"/>
    </w:pPr>
  </w:style>
  <w:style w:type="paragraph" w:customStyle="1" w:styleId="aa">
    <w:name w:val="內文[說明]"/>
    <w:basedOn w:val="a"/>
    <w:qFormat/>
    <w:rsid w:val="00453C0F"/>
    <w:pPr>
      <w:pBdr>
        <w:top w:val="single" w:sz="4" w:space="1" w:color="auto"/>
        <w:left w:val="single" w:sz="4" w:space="10" w:color="auto"/>
        <w:bottom w:val="single" w:sz="4" w:space="1" w:color="auto"/>
        <w:right w:val="single" w:sz="4" w:space="10" w:color="auto"/>
      </w:pBdr>
      <w:ind w:leftChars="100" w:left="928" w:rightChars="100" w:right="232" w:hangingChars="300" w:hanging="696"/>
    </w:pPr>
    <w:rPr>
      <w:b/>
    </w:rPr>
  </w:style>
  <w:style w:type="paragraph" w:customStyle="1" w:styleId="-3">
    <w:name w:val="小標-剖析(題目標)"/>
    <w:basedOn w:val="-1"/>
    <w:qFormat/>
    <w:rsid w:val="000B1F8F"/>
    <w:pPr>
      <w:tabs>
        <w:tab w:val="left" w:pos="580"/>
      </w:tabs>
      <w:snapToGrid w:val="0"/>
      <w:spacing w:beforeLines="120" w:before="120" w:afterLines="10" w:after="10"/>
      <w:ind w:left="0" w:firstLineChars="0" w:firstLine="0"/>
    </w:pPr>
    <w:rPr>
      <w:rFonts w:eastAsia="華康粗黑體"/>
      <w:color w:val="FFFFFF"/>
      <w:shd w:val="clear" w:color="auto" w:fill="4C4C4C"/>
    </w:rPr>
  </w:style>
  <w:style w:type="paragraph" w:customStyle="1" w:styleId="a9">
    <w:name w:val="內文(試題題目)"/>
    <w:basedOn w:val="a"/>
    <w:qFormat/>
    <w:rsid w:val="00861F8D"/>
    <w:pPr>
      <w:spacing w:afterLines="75" w:after="300"/>
      <w:ind w:leftChars="100" w:left="232" w:rightChars="100" w:right="232"/>
    </w:pPr>
  </w:style>
  <w:style w:type="character" w:customStyle="1" w:styleId="-4">
    <w:name w:val="小標-剖析(題號)"/>
    <w:uiPriority w:val="1"/>
    <w:qFormat/>
    <w:rsid w:val="00FE675E"/>
    <w:rPr>
      <w:rFonts w:ascii="Helvetica" w:hAnsi="Helvetica"/>
      <w:b/>
      <w:i w:val="0"/>
      <w:color w:val="FFFFFF"/>
      <w:sz w:val="32"/>
      <w:szCs w:val="32"/>
      <w:bdr w:val="none" w:sz="0" w:space="0" w:color="auto"/>
      <w:shd w:val="clear" w:color="auto" w:fill="4C4C4C"/>
    </w:rPr>
  </w:style>
  <w:style w:type="paragraph" w:customStyle="1" w:styleId="0-3">
    <w:name w:val="0章首-文宣編號"/>
    <w:basedOn w:val="0-0"/>
    <w:qFormat/>
    <w:rsid w:val="00E94D8F"/>
    <w:rPr>
      <w:rFonts w:ascii="Helvetica" w:hAnsi="Helvetica" w:cs="Helvetica"/>
      <w:sz w:val="20"/>
      <w:szCs w:val="20"/>
    </w:rPr>
  </w:style>
  <w:style w:type="paragraph" w:customStyle="1" w:styleId="0-4">
    <w:name w:val="0章首-目次(頁碼)"/>
    <w:basedOn w:val="0-2"/>
    <w:qFormat/>
    <w:rsid w:val="00186113"/>
    <w:pPr>
      <w:snapToGrid w:val="0"/>
      <w:spacing w:afterLines="0" w:after="0"/>
      <w:jc w:val="center"/>
    </w:pPr>
    <w:rPr>
      <w:rFonts w:ascii="微軟正黑體"/>
      <w:w w:val="85"/>
      <w:sz w:val="38"/>
      <w:szCs w:val="38"/>
    </w:rPr>
  </w:style>
  <w:style w:type="paragraph" w:customStyle="1" w:styleId="12">
    <w:name w:val="1刊頭"/>
    <w:basedOn w:val="a"/>
    <w:qFormat/>
    <w:rsid w:val="00427D9A"/>
    <w:pPr>
      <w:spacing w:afterLines="1000" w:after="1000"/>
    </w:pPr>
  </w:style>
  <w:style w:type="paragraph" w:styleId="ab">
    <w:name w:val="Balloon Text"/>
    <w:basedOn w:val="a"/>
    <w:link w:val="ac"/>
    <w:uiPriority w:val="99"/>
    <w:semiHidden/>
    <w:unhideWhenUsed/>
    <w:rsid w:val="00487CA5"/>
    <w:rPr>
      <w:rFonts w:ascii="Cambria" w:hAnsi="Cambria"/>
      <w:sz w:val="18"/>
      <w:szCs w:val="18"/>
    </w:rPr>
  </w:style>
  <w:style w:type="character" w:customStyle="1" w:styleId="ac">
    <w:name w:val="註解方塊文字 字元"/>
    <w:link w:val="ab"/>
    <w:uiPriority w:val="99"/>
    <w:semiHidden/>
    <w:rsid w:val="00487CA5"/>
    <w:rPr>
      <w:rFonts w:ascii="Cambria" w:eastAsia="新細明體" w:hAnsi="Cambria" w:cs="Times New Roman"/>
      <w:kern w:val="2"/>
      <w:sz w:val="18"/>
      <w:szCs w:val="18"/>
    </w:rPr>
  </w:style>
  <w:style w:type="character" w:customStyle="1" w:styleId="ad">
    <w:name w:val="標楷體"/>
    <w:uiPriority w:val="1"/>
    <w:rsid w:val="000B6162"/>
    <w:rPr>
      <w:rFonts w:eastAsia="標楷體"/>
    </w:rPr>
  </w:style>
  <w:style w:type="paragraph" w:customStyle="1" w:styleId="-2-">
    <w:name w:val="內文(試題題目)-第2款-甲、"/>
    <w:basedOn w:val="-2"/>
    <w:qFormat/>
    <w:rsid w:val="00DD222C"/>
    <w:pPr>
      <w:spacing w:beforeLines="0" w:before="0" w:afterLines="0" w:after="0"/>
      <w:ind w:left="300" w:right="100" w:hangingChars="200" w:hanging="200"/>
    </w:pPr>
    <w:rPr>
      <w:rFonts w:eastAsia="華康標楷體"/>
    </w:rPr>
  </w:style>
  <w:style w:type="paragraph" w:customStyle="1" w:styleId="-5-">
    <w:name w:val="內文(剖析-次空5字-選項)"/>
    <w:basedOn w:val="-5"/>
    <w:qFormat/>
    <w:rsid w:val="002B2DB7"/>
    <w:pPr>
      <w:ind w:leftChars="520" w:left="660" w:hangingChars="140" w:hanging="140"/>
    </w:pPr>
  </w:style>
  <w:style w:type="paragraph" w:customStyle="1" w:styleId="-50">
    <w:name w:val="內文(剖析-次空5字接選項)"/>
    <w:basedOn w:val="-5"/>
    <w:qFormat/>
    <w:rsid w:val="002B2DB7"/>
    <w:pPr>
      <w:tabs>
        <w:tab w:val="left" w:pos="1531"/>
      </w:tabs>
      <w:ind w:left="660" w:hangingChars="660" w:hanging="660"/>
    </w:pPr>
  </w:style>
  <w:style w:type="character" w:customStyle="1" w:styleId="apple-converted-space">
    <w:name w:val="apple-converted-space"/>
    <w:rsid w:val="008034F4"/>
  </w:style>
  <w:style w:type="paragraph" w:customStyle="1" w:styleId="03">
    <w:name w:val="03內文"/>
    <w:basedOn w:val="a"/>
    <w:uiPriority w:val="99"/>
    <w:rsid w:val="00E05368"/>
    <w:pPr>
      <w:autoSpaceDE w:val="0"/>
      <w:autoSpaceDN w:val="0"/>
      <w:adjustRightInd w:val="0"/>
      <w:spacing w:line="404" w:lineRule="atLeast"/>
      <w:ind w:firstLine="454"/>
      <w:textAlignment w:val="center"/>
    </w:pPr>
    <w:rPr>
      <w:rFonts w:ascii="華康中明+time" w:eastAsia="華康中明+time" w:hAnsi="Calibri" w:cs="華康中明+time"/>
      <w:color w:val="000000"/>
      <w:kern w:val="0"/>
      <w:szCs w:val="23"/>
      <w:lang w:val="zh-TW"/>
    </w:rPr>
  </w:style>
  <w:style w:type="table" w:styleId="ae">
    <w:name w:val="Table Grid"/>
    <w:basedOn w:val="a1"/>
    <w:uiPriority w:val="39"/>
    <w:rsid w:val="005F4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link w:val="2"/>
    <w:uiPriority w:val="9"/>
    <w:semiHidden/>
    <w:rsid w:val="006A2223"/>
    <w:rPr>
      <w:rFonts w:ascii="Cambria" w:hAnsi="Cambria"/>
      <w:b/>
      <w:bCs/>
      <w:kern w:val="2"/>
      <w:sz w:val="48"/>
      <w:szCs w:val="48"/>
    </w:rPr>
  </w:style>
  <w:style w:type="paragraph" w:styleId="af">
    <w:name w:val="Body Text"/>
    <w:basedOn w:val="a"/>
    <w:link w:val="af0"/>
    <w:uiPriority w:val="1"/>
    <w:qFormat/>
    <w:rsid w:val="006A2223"/>
    <w:pPr>
      <w:autoSpaceDE w:val="0"/>
      <w:autoSpaceDN w:val="0"/>
      <w:adjustRightInd w:val="0"/>
      <w:ind w:left="486"/>
      <w:jc w:val="left"/>
    </w:pPr>
    <w:rPr>
      <w:rFonts w:ascii="標楷體" w:eastAsia="標楷體" w:cs="標楷體"/>
      <w:kern w:val="0"/>
      <w:sz w:val="22"/>
    </w:rPr>
  </w:style>
  <w:style w:type="character" w:customStyle="1" w:styleId="af0">
    <w:name w:val="本文 字元"/>
    <w:link w:val="af"/>
    <w:uiPriority w:val="1"/>
    <w:rsid w:val="006A2223"/>
    <w:rPr>
      <w:rFonts w:ascii="標楷體" w:eastAsia="標楷體" w:hAnsi="Times New Roman" w:cs="標楷體"/>
      <w:sz w:val="22"/>
      <w:szCs w:val="22"/>
    </w:rPr>
  </w:style>
  <w:style w:type="paragraph" w:styleId="af1">
    <w:name w:val="List Paragraph"/>
    <w:basedOn w:val="a"/>
    <w:uiPriority w:val="1"/>
    <w:qFormat/>
    <w:rsid w:val="006A2223"/>
    <w:pPr>
      <w:autoSpaceDE w:val="0"/>
      <w:autoSpaceDN w:val="0"/>
      <w:adjustRightInd w:val="0"/>
      <w:spacing w:before="43"/>
      <w:ind w:left="486" w:hanging="369"/>
      <w:jc w:val="left"/>
    </w:pPr>
    <w:rPr>
      <w:rFonts w:ascii="新細明體" w:cs="新細明體"/>
      <w:kern w:val="0"/>
      <w:sz w:val="24"/>
      <w:szCs w:val="24"/>
    </w:rPr>
  </w:style>
  <w:style w:type="paragraph" w:styleId="Web">
    <w:name w:val="Normal (Web)"/>
    <w:basedOn w:val="a"/>
    <w:uiPriority w:val="99"/>
    <w:semiHidden/>
    <w:unhideWhenUsed/>
    <w:rsid w:val="006A2223"/>
    <w:pPr>
      <w:widowControl/>
      <w:spacing w:before="100" w:beforeAutospacing="1" w:after="100" w:afterAutospacing="1"/>
      <w:jc w:val="left"/>
    </w:pPr>
    <w:rPr>
      <w:rFonts w:ascii="新細明體" w:hAnsi="新細明體" w:cs="新細明體"/>
      <w:kern w:val="0"/>
      <w:sz w:val="24"/>
      <w:szCs w:val="24"/>
    </w:rPr>
  </w:style>
  <w:style w:type="character" w:styleId="af2">
    <w:name w:val="annotation reference"/>
    <w:uiPriority w:val="99"/>
    <w:semiHidden/>
    <w:unhideWhenUsed/>
    <w:rsid w:val="00274743"/>
    <w:rPr>
      <w:sz w:val="18"/>
      <w:szCs w:val="18"/>
    </w:rPr>
  </w:style>
  <w:style w:type="paragraph" w:styleId="af3">
    <w:name w:val="annotation text"/>
    <w:basedOn w:val="a"/>
    <w:link w:val="af4"/>
    <w:uiPriority w:val="99"/>
    <w:semiHidden/>
    <w:unhideWhenUsed/>
    <w:rsid w:val="00274743"/>
    <w:pPr>
      <w:jc w:val="left"/>
    </w:pPr>
  </w:style>
  <w:style w:type="character" w:customStyle="1" w:styleId="af4">
    <w:name w:val="註解文字 字元"/>
    <w:link w:val="af3"/>
    <w:uiPriority w:val="99"/>
    <w:semiHidden/>
    <w:rsid w:val="00274743"/>
    <w:rPr>
      <w:rFonts w:ascii="Times New Roman" w:eastAsia="華康中明體" w:hAnsi="Times New Roman"/>
      <w:kern w:val="2"/>
      <w:sz w:val="23"/>
      <w:szCs w:val="22"/>
    </w:rPr>
  </w:style>
  <w:style w:type="paragraph" w:styleId="af5">
    <w:name w:val="annotation subject"/>
    <w:basedOn w:val="af3"/>
    <w:next w:val="af3"/>
    <w:link w:val="af6"/>
    <w:uiPriority w:val="99"/>
    <w:semiHidden/>
    <w:unhideWhenUsed/>
    <w:rsid w:val="00274743"/>
    <w:rPr>
      <w:b/>
      <w:bCs/>
    </w:rPr>
  </w:style>
  <w:style w:type="character" w:customStyle="1" w:styleId="af6">
    <w:name w:val="註解主旨 字元"/>
    <w:link w:val="af5"/>
    <w:uiPriority w:val="99"/>
    <w:semiHidden/>
    <w:rsid w:val="00274743"/>
    <w:rPr>
      <w:rFonts w:ascii="Times New Roman" w:eastAsia="華康中明體" w:hAnsi="Times New Roman"/>
      <w:b/>
      <w:bCs/>
      <w:kern w:val="2"/>
      <w:sz w:val="23"/>
      <w:szCs w:val="22"/>
    </w:rPr>
  </w:style>
  <w:style w:type="paragraph" w:customStyle="1" w:styleId="Default">
    <w:name w:val="Default"/>
    <w:rsid w:val="007D67AD"/>
    <w:pPr>
      <w:widowControl w:val="0"/>
      <w:autoSpaceDE w:val="0"/>
      <w:autoSpaceDN w:val="0"/>
      <w:adjustRightInd w:val="0"/>
    </w:pPr>
    <w:rPr>
      <w:rFonts w:ascii="新細明體" w:cs="新細明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296550">
      <w:bodyDiv w:val="1"/>
      <w:marLeft w:val="0"/>
      <w:marRight w:val="0"/>
      <w:marTop w:val="0"/>
      <w:marBottom w:val="0"/>
      <w:divBdr>
        <w:top w:val="none" w:sz="0" w:space="0" w:color="auto"/>
        <w:left w:val="none" w:sz="0" w:space="0" w:color="auto"/>
        <w:bottom w:val="none" w:sz="0" w:space="0" w:color="auto"/>
        <w:right w:val="none" w:sz="0" w:space="0" w:color="auto"/>
      </w:divBdr>
    </w:div>
    <w:div w:id="374893889">
      <w:bodyDiv w:val="1"/>
      <w:marLeft w:val="0"/>
      <w:marRight w:val="0"/>
      <w:marTop w:val="0"/>
      <w:marBottom w:val="0"/>
      <w:divBdr>
        <w:top w:val="none" w:sz="0" w:space="0" w:color="auto"/>
        <w:left w:val="none" w:sz="0" w:space="0" w:color="auto"/>
        <w:bottom w:val="none" w:sz="0" w:space="0" w:color="auto"/>
        <w:right w:val="none" w:sz="0" w:space="0" w:color="auto"/>
      </w:divBdr>
    </w:div>
    <w:div w:id="155238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7.tiff"/><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image" Target="media/image20.jpe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image" Target="media/image16.tiff"/><Relationship Id="rId36" Type="http://schemas.openxmlformats.org/officeDocument/2006/relationships/image" Target="media/image19.png"/><Relationship Id="rId10" Type="http://schemas.openxmlformats.org/officeDocument/2006/relationships/image" Target="media/image20.png"/><Relationship Id="rId19" Type="http://schemas.openxmlformats.org/officeDocument/2006/relationships/image" Target="media/image11.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5.jpe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header6.xml.rels><?xml version="1.0" encoding="UTF-8" standalone="yes"?>
<Relationships xmlns="http://schemas.openxmlformats.org/package/2006/relationships"><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449C3-2B66-4929-B482-C65CA9983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36</Pages>
  <Words>4691</Words>
  <Characters>26740</Characters>
  <Application>Microsoft Office Word</Application>
  <DocSecurity>0</DocSecurity>
  <Lines>222</Lines>
  <Paragraphs>62</Paragraphs>
  <ScaleCrop>false</ScaleCrop>
  <Company/>
  <LinksUpToDate>false</LinksUpToDate>
  <CharactersWithSpaces>31369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佳萍157</dc:creator>
  <cp:lastModifiedBy>望蘭#296</cp:lastModifiedBy>
  <cp:revision>4</cp:revision>
  <cp:lastPrinted>2020-01-30T01:37:00Z</cp:lastPrinted>
  <dcterms:created xsi:type="dcterms:W3CDTF">2020-01-30T09:39:00Z</dcterms:created>
  <dcterms:modified xsi:type="dcterms:W3CDTF">2020-02-12T02:43:00Z</dcterms:modified>
</cp:coreProperties>
</file>