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418B" w:rsidRPr="00E864A9" w:rsidRDefault="009F2D2B" w:rsidP="009F2D2B">
      <w:pPr>
        <w:spacing w:line="240" w:lineRule="atLeast"/>
        <w:ind w:leftChars="1170" w:left="3278" w:rightChars="-200" w:right="-440" w:hanging="704"/>
        <w:rPr>
          <w:rFonts w:ascii="華康新特黑體" w:eastAsia="華康新特黑體" w:hAnsi="華康黑體 Std W3"/>
          <w:color w:val="FFFFFF"/>
          <w:spacing w:val="-10"/>
          <w:sz w:val="108"/>
          <w:szCs w:val="108"/>
        </w:rPr>
      </w:pPr>
      <w:r>
        <w:rPr>
          <w:noProof/>
        </w:rPr>
        <mc:AlternateContent>
          <mc:Choice Requires="wps">
            <w:drawing>
              <wp:anchor distT="0" distB="0" distL="114300" distR="114300" simplePos="0" relativeHeight="251661824" behindDoc="1" locked="1" layoutInCell="1" allowOverlap="1" wp14:anchorId="07DDD6A5" wp14:editId="64801E3B">
                <wp:simplePos x="0" y="0"/>
                <wp:positionH relativeFrom="page">
                  <wp:posOffset>3190240</wp:posOffset>
                </wp:positionH>
                <wp:positionV relativeFrom="paragraph">
                  <wp:posOffset>9432925</wp:posOffset>
                </wp:positionV>
                <wp:extent cx="1184400" cy="284400"/>
                <wp:effectExtent l="0" t="0" r="15875" b="1905"/>
                <wp:wrapNone/>
                <wp:docPr id="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4400" cy="28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2841" w:rsidRDefault="001A2841" w:rsidP="009F2D2B">
                            <w:pPr>
                              <w:pStyle w:val="a4"/>
                              <w:ind w:left="768" w:hanging="768"/>
                              <w:jc w:val="center"/>
                            </w:pPr>
                            <w:r>
                              <w:rPr>
                                <w:rFonts w:hint="eastAsia"/>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DDD6A5" id="_x0000_t202" coordsize="21600,21600" o:spt="202" path="m,l,21600r21600,l21600,xe">
                <v:stroke joinstyle="miter"/>
                <v:path gradientshapeok="t" o:connecttype="rect"/>
              </v:shapetype>
              <v:shape id="Text Box 71" o:spid="_x0000_s1026" type="#_x0000_t202" style="position:absolute;left:0;text-align:left;margin-left:251.2pt;margin-top:742.75pt;width:93.25pt;height:22.4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" filled="f" stroked="f">
                <v:textbox inset="0,0,0,0">
                  <w:txbxContent>
                    <w:p w:rsidR="001A2841" w:rsidRDefault="001A2841" w:rsidP="009F2D2B">
                      <w:pPr>
                        <w:pStyle w:val="a4"/>
                        <w:ind w:left="768" w:hanging="768"/>
                        <w:jc w:val="center"/>
                      </w:pPr>
                      <w:r>
                        <w:rPr>
                          <w:rFonts w:hint="eastAsia"/>
                        </w:rPr>
                        <w:t>1</w:t>
                      </w:r>
                    </w:p>
                  </w:txbxContent>
                </v:textbox>
                <w10:wrap anchorx="page"/>
                <w10:anchorlock/>
              </v:shape>
            </w:pict>
          </mc:Fallback>
        </mc:AlternateContent>
      </w:r>
      <w:r w:rsidR="00ED2E31">
        <w:rPr>
          <w:rFonts w:ascii="華康新特黑體" w:eastAsia="華康新特黑體" w:hAnsi="華康黑體 Std W3" w:hint="eastAsia"/>
          <w:noProof/>
          <w:color w:val="FFFFFF"/>
          <w:spacing w:val="-10"/>
          <w:sz w:val="108"/>
          <w:szCs w:val="108"/>
        </w:rPr>
        <w:drawing>
          <wp:anchor distT="0" distB="0" distL="114300" distR="114300" simplePos="0" relativeHeight="251659263" behindDoc="1" locked="1" layoutInCell="1" allowOverlap="1" wp14:anchorId="22149BCF" wp14:editId="0BAA1251">
            <wp:simplePos x="0" y="0"/>
            <wp:positionH relativeFrom="page">
              <wp:align>center</wp:align>
            </wp:positionH>
            <wp:positionV relativeFrom="page">
              <wp:align>center</wp:align>
            </wp:positionV>
            <wp:extent cx="7556400" cy="10792800"/>
            <wp:effectExtent l="0" t="0" r="6985" b="8890"/>
            <wp:wrapNone/>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01N(B)-109國文統測最前線-刊頭-Z00008257(一校).tif"/>
                    <pic:cNvPicPr/>
                  </pic:nvPicPr>
                  <pic:blipFill>
                    <a:blip r:embed="rId8">
                      <a:extLst>
                        <a:ext uri="{28A0092B-C50C-407E-A947-70E740481C1C}">
                          <a14:useLocalDpi xmlns:a14="http://schemas.microsoft.com/office/drawing/2010/main" val="0"/>
                        </a:ext>
                      </a:extLst>
                    </a:blip>
                    <a:stretch>
                      <a:fillRect/>
                    </a:stretch>
                  </pic:blipFill>
                  <pic:spPr>
                    <a:xfrm>
                      <a:off x="0" y="0"/>
                      <a:ext cx="7556400" cy="10792800"/>
                    </a:xfrm>
                    <a:prstGeom prst="rect">
                      <a:avLst/>
                    </a:prstGeom>
                  </pic:spPr>
                </pic:pic>
              </a:graphicData>
            </a:graphic>
            <wp14:sizeRelH relativeFrom="margin">
              <wp14:pctWidth>0</wp14:pctWidth>
            </wp14:sizeRelH>
            <wp14:sizeRelV relativeFrom="margin">
              <wp14:pctHeight>0</wp14:pctHeight>
            </wp14:sizeRelV>
          </wp:anchor>
        </w:drawing>
      </w:r>
      <w:r w:rsidR="00DD60BC">
        <w:rPr>
          <w:rFonts w:ascii="華康新特黑體" w:eastAsia="華康新特黑體" w:hAnsi="華康黑體 Std W3" w:hint="eastAsia"/>
          <w:noProof/>
          <w:color w:val="FFFFFF"/>
          <w:spacing w:val="-10"/>
          <w:sz w:val="108"/>
          <w:szCs w:val="108"/>
        </w:rPr>
        <w:drawing>
          <wp:anchor distT="0" distB="0" distL="114300" distR="114300" simplePos="0" relativeHeight="251659776" behindDoc="1" locked="0" layoutInCell="1" allowOverlap="1" wp14:anchorId="168D7728" wp14:editId="4C21092E">
            <wp:simplePos x="0" y="0"/>
            <wp:positionH relativeFrom="column">
              <wp:posOffset>4766945</wp:posOffset>
            </wp:positionH>
            <wp:positionV relativeFrom="page">
              <wp:posOffset>10171430</wp:posOffset>
            </wp:positionV>
            <wp:extent cx="1342800" cy="266400"/>
            <wp:effectExtent l="0" t="0" r="0" b="635"/>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01N(B)條碼.eps"/>
                    <pic:cNvPicPr/>
                  </pic:nvPicPr>
                  <pic:blipFill>
                    <a:blip r:embed="rId9">
                      <a:extLst>
                        <a:ext uri="{28A0092B-C50C-407E-A947-70E740481C1C}">
                          <a14:useLocalDpi xmlns:a14="http://schemas.microsoft.com/office/drawing/2010/main" val="0"/>
                        </a:ext>
                      </a:extLst>
                    </a:blip>
                    <a:stretch>
                      <a:fillRect/>
                    </a:stretch>
                  </pic:blipFill>
                  <pic:spPr>
                    <a:xfrm>
                      <a:off x="0" y="0"/>
                      <a:ext cx="1342800" cy="266400"/>
                    </a:xfrm>
                    <a:prstGeom prst="rect">
                      <a:avLst/>
                    </a:prstGeom>
                  </pic:spPr>
                </pic:pic>
              </a:graphicData>
            </a:graphic>
            <wp14:sizeRelH relativeFrom="margin">
              <wp14:pctWidth>0</wp14:pctWidth>
            </wp14:sizeRelH>
            <wp14:sizeRelV relativeFrom="margin">
              <wp14:pctHeight>0</wp14:pctHeight>
            </wp14:sizeRelV>
          </wp:anchor>
        </w:drawing>
      </w:r>
      <w:r w:rsidR="0099418B" w:rsidRPr="00E864A9">
        <w:rPr>
          <w:rFonts w:ascii="華康新特黑體" w:eastAsia="華康新特黑體" w:hAnsi="華康黑體 Std W3" w:hint="eastAsia"/>
          <w:color w:val="FFFFFF"/>
          <w:spacing w:val="-10"/>
          <w:sz w:val="108"/>
          <w:szCs w:val="108"/>
        </w:rPr>
        <w:t>國文統測最前線</w:t>
      </w:r>
    </w:p>
    <w:p w:rsidR="0099418B" w:rsidRPr="009D6A1C" w:rsidRDefault="0099418B" w:rsidP="0099418B">
      <w:pPr>
        <w:spacing w:afterLines="83" w:after="298"/>
        <w:ind w:leftChars="1200" w:left="3856" w:hanging="1216"/>
        <w:rPr>
          <w:rFonts w:ascii="華康中黑體" w:eastAsia="華康中黑體"/>
          <w:color w:val="FFFFFF"/>
          <w:sz w:val="38"/>
          <w:szCs w:val="38"/>
        </w:rPr>
      </w:pPr>
      <w:r w:rsidRPr="009D6A1C">
        <w:rPr>
          <w:rFonts w:ascii="華康中黑體" w:eastAsia="華康中黑體" w:hint="eastAsia"/>
          <w:color w:val="FFFFFF"/>
          <w:sz w:val="38"/>
          <w:szCs w:val="38"/>
        </w:rPr>
        <w:t>龍騰貼心服務，給您最精準的分析！!</w:t>
      </w:r>
    </w:p>
    <w:p w:rsidR="003C29EB" w:rsidRPr="00FF4196" w:rsidRDefault="003C29EB" w:rsidP="00ED2E31">
      <w:pPr>
        <w:spacing w:afterLines="30" w:after="108"/>
        <w:ind w:leftChars="1200" w:left="3472" w:hanging="832"/>
        <w:rPr>
          <w:rFonts w:ascii="華康細圓體" w:eastAsia="華康細圓體"/>
          <w:color w:val="FFFFFF"/>
          <w:sz w:val="26"/>
          <w:szCs w:val="26"/>
        </w:rPr>
      </w:pPr>
      <w:r w:rsidRPr="00FF4196">
        <w:rPr>
          <w:rFonts w:ascii="華康細圓體" w:eastAsia="華康細圓體" w:hint="eastAsia"/>
          <w:color w:val="FFFFFF"/>
          <w:sz w:val="26"/>
          <w:szCs w:val="26"/>
        </w:rPr>
        <w:t>◆10</w:t>
      </w:r>
      <w:r w:rsidR="002A1888">
        <w:rPr>
          <w:rFonts w:ascii="華康細圓體" w:eastAsia="華康細圓體" w:hint="eastAsia"/>
          <w:color w:val="FFFFFF"/>
          <w:sz w:val="26"/>
          <w:szCs w:val="26"/>
        </w:rPr>
        <w:t>9</w:t>
      </w:r>
      <w:r w:rsidRPr="00FF4196">
        <w:rPr>
          <w:rFonts w:ascii="華康細圓體" w:eastAsia="華康細圓體" w:hint="eastAsia"/>
          <w:color w:val="FFFFFF"/>
          <w:sz w:val="26"/>
          <w:szCs w:val="26"/>
        </w:rPr>
        <w:t>年統測國文科考情分析──題型與趨勢</w:t>
      </w:r>
    </w:p>
    <w:p w:rsidR="0099418B" w:rsidRDefault="003C29EB" w:rsidP="003C29EB">
      <w:pPr>
        <w:spacing w:afterLines="30" w:after="108"/>
        <w:ind w:leftChars="1200" w:left="3472" w:hanging="832"/>
        <w:rPr>
          <w:rFonts w:ascii="華康細圓體" w:eastAsia="華康細圓體"/>
          <w:color w:val="FFFFFF"/>
          <w:sz w:val="26"/>
          <w:szCs w:val="26"/>
        </w:rPr>
      </w:pPr>
      <w:r w:rsidRPr="00CF2773">
        <w:rPr>
          <w:rFonts w:ascii="華康細圓體" w:eastAsia="華康細圓體" w:hint="eastAsia"/>
          <w:color w:val="FFFFFF"/>
          <w:sz w:val="26"/>
          <w:szCs w:val="26"/>
        </w:rPr>
        <w:t>◆10</w:t>
      </w:r>
      <w:r w:rsidR="002A1888">
        <w:rPr>
          <w:rFonts w:ascii="華康細圓體" w:eastAsia="華康細圓體" w:hint="eastAsia"/>
          <w:color w:val="FFFFFF"/>
          <w:sz w:val="26"/>
          <w:szCs w:val="26"/>
        </w:rPr>
        <w:t>9</w:t>
      </w:r>
      <w:r w:rsidRPr="00CF2773">
        <w:rPr>
          <w:rFonts w:ascii="華康細圓體" w:eastAsia="華康細圓體" w:hint="eastAsia"/>
          <w:color w:val="FFFFFF"/>
          <w:sz w:val="26"/>
          <w:szCs w:val="26"/>
        </w:rPr>
        <w:t>年統</w:t>
      </w:r>
      <w:r>
        <w:rPr>
          <w:rFonts w:ascii="華康細圓體" w:eastAsia="華康細圓體" w:hint="eastAsia"/>
          <w:color w:val="FFFFFF"/>
          <w:sz w:val="26"/>
          <w:szCs w:val="26"/>
        </w:rPr>
        <w:t>測國</w:t>
      </w:r>
      <w:r w:rsidRPr="00CF2773">
        <w:rPr>
          <w:rFonts w:ascii="華康細圓體" w:eastAsia="華康細圓體" w:hint="eastAsia"/>
          <w:color w:val="FFFFFF"/>
          <w:sz w:val="26"/>
          <w:szCs w:val="26"/>
        </w:rPr>
        <w:t>文科考題剖析</w:t>
      </w:r>
    </w:p>
    <w:p w:rsidR="003C29EB" w:rsidRDefault="003C29EB" w:rsidP="003C29EB">
      <w:pPr>
        <w:spacing w:afterLines="30" w:after="108"/>
        <w:ind w:leftChars="1200" w:left="3472" w:hanging="832"/>
        <w:rPr>
          <w:rFonts w:ascii="華康細圓體" w:eastAsia="華康細圓體"/>
          <w:color w:val="FFFFFF"/>
          <w:sz w:val="26"/>
          <w:szCs w:val="26"/>
        </w:rPr>
      </w:pPr>
    </w:p>
    <w:p w:rsidR="003C29EB" w:rsidRPr="00000AA3" w:rsidRDefault="003C29EB" w:rsidP="003C29EB">
      <w:pPr>
        <w:spacing w:afterLines="30" w:after="108"/>
        <w:ind w:leftChars="1200" w:left="3600" w:hanging="960"/>
        <w:rPr>
          <w:rFonts w:ascii="華康細圓體" w:eastAsia="華康細圓體"/>
          <w:sz w:val="30"/>
          <w:szCs w:val="30"/>
        </w:rPr>
      </w:pPr>
    </w:p>
    <w:p w:rsidR="0099418B" w:rsidRDefault="00125418" w:rsidP="003C29EB">
      <w:pPr>
        <w:ind w:leftChars="1200" w:left="3600" w:hanging="960"/>
        <w:jc w:val="right"/>
        <w:rPr>
          <w:rFonts w:ascii="華康細圓體" w:eastAsia="華康細圓體"/>
          <w:color w:val="FFFFFF"/>
          <w:sz w:val="30"/>
          <w:szCs w:val="30"/>
        </w:rPr>
      </w:pPr>
      <w:r w:rsidRPr="003C29EB">
        <w:rPr>
          <w:rFonts w:ascii="華康細圓體" w:eastAsia="華康細圓體" w:hint="eastAsia"/>
          <w:sz w:val="30"/>
          <w:szCs w:val="30"/>
        </w:rPr>
        <w:t>大安高工／楊蕙瑜</w:t>
      </w:r>
    </w:p>
    <w:p w:rsidR="0099418B" w:rsidRPr="00314681" w:rsidRDefault="0099418B" w:rsidP="003C29EB">
      <w:pPr>
        <w:tabs>
          <w:tab w:val="right" w:pos="10032"/>
        </w:tabs>
        <w:spacing w:beforeLines="80" w:before="288"/>
        <w:ind w:left="1025" w:hanging="1025"/>
        <w:rPr>
          <w:rFonts w:ascii="華康儷中宋" w:eastAsia="華康儷中宋"/>
          <w:b/>
          <w:sz w:val="32"/>
          <w:szCs w:val="32"/>
          <w:u w:val="single"/>
        </w:rPr>
      </w:pPr>
      <w:r w:rsidRPr="00125418">
        <w:rPr>
          <w:rFonts w:eastAsia="華康儷中宋"/>
          <w:b/>
          <w:sz w:val="32"/>
          <w:szCs w:val="32"/>
          <w:u w:val="single"/>
        </w:rPr>
        <w:t>10</w:t>
      </w:r>
      <w:r w:rsidR="002A1888">
        <w:rPr>
          <w:rFonts w:eastAsia="華康儷中宋" w:hint="eastAsia"/>
          <w:b/>
          <w:sz w:val="32"/>
          <w:szCs w:val="32"/>
          <w:u w:val="single"/>
        </w:rPr>
        <w:t>9</w:t>
      </w:r>
      <w:r w:rsidRPr="00314681">
        <w:rPr>
          <w:rFonts w:ascii="華康儷中宋" w:eastAsia="華康儷中宋" w:hint="eastAsia"/>
          <w:b/>
          <w:sz w:val="32"/>
          <w:szCs w:val="32"/>
          <w:u w:val="single"/>
        </w:rPr>
        <w:t>年統一入學測驗國文科考情分析</w:t>
      </w:r>
    </w:p>
    <w:p w:rsidR="0099418B" w:rsidRDefault="0099418B" w:rsidP="0099418B">
      <w:pPr>
        <w:pStyle w:val="ac"/>
        <w:spacing w:before="90" w:after="90"/>
        <w:ind w:left="704" w:hanging="704"/>
      </w:pPr>
      <w:r w:rsidRPr="00C756F2">
        <w:rPr>
          <w:rFonts w:hint="eastAsia"/>
        </w:rPr>
        <w:t>一、</w:t>
      </w:r>
      <w:r w:rsidR="009E13D0">
        <w:rPr>
          <w:rFonts w:hint="eastAsia"/>
        </w:rPr>
        <w:t>選擇題</w:t>
      </w:r>
    </w:p>
    <w:p w:rsidR="002A1888" w:rsidRPr="002A1888" w:rsidRDefault="002A1888" w:rsidP="002A1888">
      <w:pPr>
        <w:pStyle w:val="ae"/>
      </w:pPr>
      <w:r w:rsidRPr="002A1888">
        <w:t xml:space="preserve">　　</w:t>
      </w:r>
      <w:r w:rsidRPr="002A1888">
        <w:rPr>
          <w:rFonts w:hint="eastAsia"/>
        </w:rPr>
        <w:t>自</w:t>
      </w:r>
      <w:r w:rsidRPr="002A1888">
        <w:rPr>
          <w:rFonts w:hint="eastAsia"/>
        </w:rPr>
        <w:t>108</w:t>
      </w:r>
      <w:r w:rsidRPr="002A1888">
        <w:rPr>
          <w:rFonts w:hint="eastAsia"/>
        </w:rPr>
        <w:t>課綱揭示「素養」的教學核心以來，考題走向愈趨全面、靈活。今年的考題，不但跨領域特色鮮明，更結合了近幾年的國家大事，如假新聞、傳染病、石虎保育</w:t>
      </w:r>
      <w:r w:rsidR="00B73258">
        <w:rPr>
          <w:rFonts w:ascii="標楷體" w:hAnsi="標楷體" w:hint="eastAsia"/>
        </w:rPr>
        <w:t>……</w:t>
      </w:r>
      <w:r w:rsidRPr="002A1888">
        <w:rPr>
          <w:rFonts w:hint="eastAsia"/>
        </w:rPr>
        <w:t>，讓我們在作答時，覺得大考並不遙遠，內容其實都是生活所見，端看自己能否學以致用。而如同去年統測，題目打破「課內／課外」、「文／白」的界限，今年不僅更難以區分，連圖表都加入戰局，所有的知識都必須化為素養，唯有融會貫通方能得心應手。不僅如此，今年的單題閱讀較為減少，題組閱讀已成定勢；這意味著，閱讀不再只是抓住大方向即可，還必須具備「深層閱讀」的能力。沒有深厚的國學根柢，沒有一步一腳印從課本中培養出紮實的理解力，是無法在考試中獲得好成績的。</w:t>
      </w:r>
    </w:p>
    <w:p w:rsidR="002A1888" w:rsidRPr="002A1888" w:rsidRDefault="002A1888" w:rsidP="002A1888">
      <w:pPr>
        <w:pStyle w:val="ad"/>
      </w:pPr>
      <w:r w:rsidRPr="002A1888">
        <w:rPr>
          <w:rFonts w:hint="eastAsia"/>
        </w:rPr>
        <w:t>（一）文白並重，題型整併，著重深層閱讀的能力</w:t>
      </w:r>
    </w:p>
    <w:p w:rsidR="002A1888" w:rsidRPr="002A1888" w:rsidRDefault="002A1888" w:rsidP="002A1888">
      <w:pPr>
        <w:pStyle w:val="ae"/>
      </w:pPr>
      <w:r w:rsidRPr="002A1888">
        <w:rPr>
          <w:rFonts w:hint="eastAsia"/>
        </w:rPr>
        <w:t xml:space="preserve">　　</w:t>
      </w:r>
      <w:r w:rsidRPr="002A1888">
        <w:t>綜觀</w:t>
      </w:r>
      <w:r w:rsidRPr="002A1888">
        <w:rPr>
          <w:rFonts w:hint="eastAsia"/>
        </w:rPr>
        <w:t>全卷</w:t>
      </w:r>
      <w:r w:rsidRPr="002A1888">
        <w:t>，</w:t>
      </w:r>
      <w:r w:rsidRPr="002A1888">
        <w:rPr>
          <w:rFonts w:hint="eastAsia"/>
        </w:rPr>
        <w:t>考題雖以課本為基礎，然而延伸內容更為靈活，如以儒家</w:t>
      </w:r>
      <w:r w:rsidR="00B73258">
        <w:rPr>
          <w:rFonts w:hint="eastAsia"/>
          <w:lang w:eastAsia="zh-HK"/>
        </w:rPr>
        <w:t>及</w:t>
      </w:r>
      <w:r w:rsidRPr="002A1888">
        <w:rPr>
          <w:rFonts w:hint="eastAsia"/>
        </w:rPr>
        <w:t>政治角度評價歷史人物（第</w:t>
      </w:r>
      <w:r w:rsidRPr="002A1888">
        <w:rPr>
          <w:rFonts w:hint="eastAsia"/>
        </w:rPr>
        <w:t>10</w:t>
      </w:r>
      <w:r w:rsidRPr="002A1888">
        <w:rPr>
          <w:rFonts w:hint="eastAsia"/>
        </w:rPr>
        <w:t>題）、國學結合閱讀（第</w:t>
      </w:r>
      <w:r w:rsidRPr="002A1888">
        <w:rPr>
          <w:rFonts w:hint="eastAsia"/>
        </w:rPr>
        <w:t>30</w:t>
      </w:r>
      <w:r w:rsidRPr="002A1888">
        <w:rPr>
          <w:rFonts w:hint="eastAsia"/>
        </w:rPr>
        <w:t>－</w:t>
      </w:r>
      <w:r w:rsidRPr="002A1888">
        <w:rPr>
          <w:rFonts w:hint="eastAsia"/>
        </w:rPr>
        <w:t>32</w:t>
      </w:r>
      <w:r w:rsidRPr="002A1888">
        <w:rPr>
          <w:rFonts w:hint="eastAsia"/>
        </w:rPr>
        <w:t>題組）、〈漁父〉結合文人畫（第</w:t>
      </w:r>
      <w:r w:rsidRPr="002A1888">
        <w:rPr>
          <w:rFonts w:hint="eastAsia"/>
        </w:rPr>
        <w:t>29</w:t>
      </w:r>
      <w:r w:rsidRPr="002A1888">
        <w:rPr>
          <w:rFonts w:hint="eastAsia"/>
        </w:rPr>
        <w:t>題）、〈劉姥姥進大觀園〉結合環境配置與人格特質（第</w:t>
      </w:r>
      <w:r w:rsidRPr="002A1888">
        <w:rPr>
          <w:rFonts w:hint="eastAsia"/>
        </w:rPr>
        <w:t>34</w:t>
      </w:r>
      <w:r w:rsidRPr="002A1888">
        <w:rPr>
          <w:rFonts w:hint="eastAsia"/>
        </w:rPr>
        <w:t>題）。且多數閱讀篇章占</w:t>
      </w:r>
      <w:r w:rsidRPr="002A1888">
        <w:rPr>
          <w:rFonts w:hint="eastAsia"/>
        </w:rPr>
        <w:t>2</w:t>
      </w:r>
      <w:r w:rsidRPr="002A1888">
        <w:rPr>
          <w:rFonts w:hint="eastAsia"/>
        </w:rPr>
        <w:t>～</w:t>
      </w:r>
      <w:r w:rsidRPr="002A1888">
        <w:rPr>
          <w:rFonts w:hint="eastAsia"/>
        </w:rPr>
        <w:t>3</w:t>
      </w:r>
      <w:r w:rsidRPr="002A1888">
        <w:rPr>
          <w:rFonts w:hint="eastAsia"/>
        </w:rPr>
        <w:t>題，學生不僅要能抓住文章核心，還需通篇理解。如第</w:t>
      </w:r>
      <w:r w:rsidRPr="002A1888">
        <w:rPr>
          <w:rFonts w:hint="eastAsia"/>
        </w:rPr>
        <w:t>17</w:t>
      </w:r>
      <w:r w:rsidRPr="002A1888">
        <w:rPr>
          <w:rFonts w:hint="eastAsia"/>
        </w:rPr>
        <w:t>、</w:t>
      </w:r>
      <w:r w:rsidRPr="002A1888">
        <w:rPr>
          <w:rFonts w:hint="eastAsia"/>
        </w:rPr>
        <w:t>27</w:t>
      </w:r>
      <w:r w:rsidRPr="002A1888">
        <w:rPr>
          <w:rFonts w:hint="eastAsia"/>
        </w:rPr>
        <w:t>題皆用並列二說判斷對錯的敘述，測驗學生文本理解程度；第</w:t>
      </w:r>
      <w:r w:rsidRPr="002A1888">
        <w:rPr>
          <w:rFonts w:hint="eastAsia"/>
        </w:rPr>
        <w:t>31</w:t>
      </w:r>
      <w:r w:rsidRPr="002A1888">
        <w:rPr>
          <w:rFonts w:hint="eastAsia"/>
        </w:rPr>
        <w:t>題，不僅要判斷季節，甚至要知道詩詞氛圍的悲喜。白話文亦同，第</w:t>
      </w:r>
      <w:r w:rsidRPr="002A1888">
        <w:rPr>
          <w:rFonts w:hint="eastAsia"/>
        </w:rPr>
        <w:t>13</w:t>
      </w:r>
      <w:r w:rsidRPr="002A1888">
        <w:rPr>
          <w:rFonts w:hint="eastAsia"/>
        </w:rPr>
        <w:t>、</w:t>
      </w:r>
      <w:r w:rsidRPr="002A1888">
        <w:rPr>
          <w:rFonts w:hint="eastAsia"/>
        </w:rPr>
        <w:t>14</w:t>
      </w:r>
      <w:r w:rsidRPr="002A1888">
        <w:rPr>
          <w:rFonts w:hint="eastAsia"/>
        </w:rPr>
        <w:t>題探討石虎問題，除了要清楚石虎保育的困境，還得了解研究石虎的方法與限制。學生要在短時間內熟悉各篇重點及細節，實屬不易。</w:t>
      </w:r>
    </w:p>
    <w:p w:rsidR="002A1888" w:rsidRPr="002A1888" w:rsidRDefault="002A1888" w:rsidP="002A1888">
      <w:pPr>
        <w:pStyle w:val="ad"/>
      </w:pPr>
      <w:r w:rsidRPr="002A1888">
        <w:rPr>
          <w:rFonts w:hint="eastAsia"/>
        </w:rPr>
        <w:t>（二）連結各領域，期待知識內化為素養</w:t>
      </w:r>
    </w:p>
    <w:p w:rsidR="002A1888" w:rsidRPr="002A1888" w:rsidRDefault="002A1888" w:rsidP="002A1888">
      <w:pPr>
        <w:pStyle w:val="ae"/>
        <w:rPr>
          <w:highlight w:val="yellow"/>
        </w:rPr>
      </w:pPr>
      <w:r w:rsidRPr="002A1888">
        <w:rPr>
          <w:rFonts w:hint="eastAsia"/>
        </w:rPr>
        <w:t xml:space="preserve">　　本卷素材涵蓋了環境保護（循環經濟、綠色纖維）、公共衛生（宋代傳染病）、國家人口、航海知識等領域，面向多元豐富。若缺乏宏觀的視野，必定無法從容以對。然而，對文字的理解力不夠，也無法準確判斷意旨，</w:t>
      </w:r>
      <w:r w:rsidR="00B73258">
        <w:rPr>
          <w:rFonts w:hint="eastAsia"/>
          <w:lang w:eastAsia="zh-HK"/>
        </w:rPr>
        <w:t>例</w:t>
      </w:r>
      <w:r w:rsidRPr="002A1888">
        <w:rPr>
          <w:rFonts w:hint="eastAsia"/>
        </w:rPr>
        <w:t>如何謂「人口自然減少的負成長」（第</w:t>
      </w:r>
      <w:r w:rsidRPr="002A1888">
        <w:rPr>
          <w:rFonts w:hint="eastAsia"/>
        </w:rPr>
        <w:t>5</w:t>
      </w:r>
      <w:r w:rsidRPr="002A1888">
        <w:rPr>
          <w:rFonts w:hint="eastAsia"/>
        </w:rPr>
        <w:t>題）</w:t>
      </w:r>
      <w:r w:rsidR="00B73258">
        <w:rPr>
          <w:rFonts w:hint="eastAsia"/>
        </w:rPr>
        <w:t>，</w:t>
      </w:r>
      <w:r w:rsidRPr="002A1888">
        <w:rPr>
          <w:rFonts w:hint="eastAsia"/>
        </w:rPr>
        <w:t>何謂「海水淡化」（第</w:t>
      </w:r>
      <w:r w:rsidRPr="002A1888">
        <w:rPr>
          <w:rFonts w:hint="eastAsia"/>
        </w:rPr>
        <w:t>19</w:t>
      </w:r>
      <w:r w:rsidRPr="002A1888">
        <w:rPr>
          <w:rFonts w:hint="eastAsia"/>
        </w:rPr>
        <w:t>題）、響尾蛇飛彈的發明與應用（第</w:t>
      </w:r>
      <w:r w:rsidRPr="002A1888">
        <w:rPr>
          <w:rFonts w:hint="eastAsia"/>
        </w:rPr>
        <w:t>8</w:t>
      </w:r>
      <w:r w:rsidRPr="002A1888">
        <w:rPr>
          <w:rFonts w:hint="eastAsia"/>
        </w:rPr>
        <w:t>題）等。國文的範疇顯然不再只是詩詞歌賦，它必須內化為學生的核心能力，以此為基礎，延伸理解其他產業。</w:t>
      </w:r>
    </w:p>
    <w:p w:rsidR="002A1888" w:rsidRPr="002A1888" w:rsidRDefault="002A1888" w:rsidP="002A1888">
      <w:pPr>
        <w:pStyle w:val="ad"/>
      </w:pPr>
      <w:r w:rsidRPr="002A1888">
        <w:rPr>
          <w:rFonts w:hint="eastAsia"/>
        </w:rPr>
        <w:t>（三）布題更為靈活，文章對讀、圖文整合成新趨勢</w:t>
      </w:r>
    </w:p>
    <w:p w:rsidR="002A1888" w:rsidRPr="002A1888" w:rsidRDefault="002A1888" w:rsidP="002A1888">
      <w:pPr>
        <w:pStyle w:val="ae"/>
      </w:pPr>
      <w:r w:rsidRPr="002A1888">
        <w:rPr>
          <w:rFonts w:hint="eastAsia"/>
        </w:rPr>
        <w:t xml:space="preserve">　　自去年首度打破「三白三文」的布題框架後，今年的試題更加活潑，從第</w:t>
      </w:r>
      <w:r w:rsidRPr="002A1888">
        <w:rPr>
          <w:rFonts w:hint="eastAsia"/>
        </w:rPr>
        <w:t>11</w:t>
      </w:r>
      <w:r w:rsidRPr="002A1888">
        <w:rPr>
          <w:rFonts w:hint="eastAsia"/>
        </w:rPr>
        <w:t>題開始，就是「兩題一單位」的題組；第</w:t>
      </w:r>
      <w:r w:rsidRPr="002A1888">
        <w:rPr>
          <w:rFonts w:hint="eastAsia"/>
        </w:rPr>
        <w:t>17</w:t>
      </w:r>
      <w:r w:rsidRPr="002A1888">
        <w:rPr>
          <w:rFonts w:hint="eastAsia"/>
        </w:rPr>
        <w:t>題開始，則是「三題一單位」的長篇閱讀</w:t>
      </w:r>
      <w:r w:rsidRPr="002A1888">
        <w:t>。</w:t>
      </w:r>
      <w:r w:rsidRPr="002A1888">
        <w:rPr>
          <w:rFonts w:hint="eastAsia"/>
        </w:rPr>
        <w:t>其中，文章對讀有</w:t>
      </w:r>
      <w:r w:rsidRPr="002A1888">
        <w:rPr>
          <w:rFonts w:hint="eastAsia"/>
        </w:rPr>
        <w:t>5</w:t>
      </w:r>
      <w:r w:rsidRPr="002A1888">
        <w:rPr>
          <w:rFonts w:hint="eastAsia"/>
        </w:rPr>
        <w:t>組，甚至不只</w:t>
      </w:r>
      <w:r w:rsidR="00B73258">
        <w:rPr>
          <w:rFonts w:hint="eastAsia"/>
          <w:lang w:eastAsia="zh-HK"/>
        </w:rPr>
        <w:t>局</w:t>
      </w:r>
      <w:r w:rsidRPr="002A1888">
        <w:rPr>
          <w:rFonts w:hint="eastAsia"/>
        </w:rPr>
        <w:t>限在雙文本，更多了圖表（第</w:t>
      </w:r>
      <w:r w:rsidRPr="002A1888">
        <w:rPr>
          <w:rFonts w:hint="eastAsia"/>
        </w:rPr>
        <w:t>23</w:t>
      </w:r>
      <w:r w:rsidRPr="002A1888">
        <w:rPr>
          <w:rFonts w:hint="eastAsia"/>
        </w:rPr>
        <w:t>－</w:t>
      </w:r>
      <w:r w:rsidRPr="002A1888">
        <w:rPr>
          <w:rFonts w:hint="eastAsia"/>
        </w:rPr>
        <w:t>25</w:t>
      </w:r>
      <w:r w:rsidRPr="002A1888">
        <w:rPr>
          <w:rFonts w:hint="eastAsia"/>
        </w:rPr>
        <w:t>題、第</w:t>
      </w:r>
      <w:r w:rsidRPr="002A1888">
        <w:rPr>
          <w:rFonts w:hint="eastAsia"/>
        </w:rPr>
        <w:t>29</w:t>
      </w:r>
      <w:r w:rsidRPr="002A1888">
        <w:rPr>
          <w:rFonts w:hint="eastAsia"/>
        </w:rPr>
        <w:t>題）。也有單就圖表判斷的題目（第</w:t>
      </w:r>
      <w:r w:rsidRPr="002A1888">
        <w:rPr>
          <w:rFonts w:hint="eastAsia"/>
        </w:rPr>
        <w:t>5</w:t>
      </w:r>
      <w:r w:rsidRPr="002A1888">
        <w:rPr>
          <w:rFonts w:hint="eastAsia"/>
        </w:rPr>
        <w:t>題）及題組（第</w:t>
      </w:r>
      <w:r w:rsidRPr="002A1888">
        <w:rPr>
          <w:rFonts w:hint="eastAsia"/>
        </w:rPr>
        <w:t>30</w:t>
      </w:r>
      <w:r w:rsidRPr="002A1888">
        <w:rPr>
          <w:rFonts w:hint="eastAsia"/>
        </w:rPr>
        <w:t>－</w:t>
      </w:r>
      <w:r w:rsidRPr="002A1888">
        <w:rPr>
          <w:rFonts w:hint="eastAsia"/>
        </w:rPr>
        <w:t>32</w:t>
      </w:r>
      <w:r w:rsidRPr="002A1888">
        <w:rPr>
          <w:rFonts w:hint="eastAsia"/>
        </w:rPr>
        <w:t>題組），命題形式更為多元，考測的內容不只檢索訊息，更多的是統整解釋、思考評價。而閱讀篇章的增加，亦考驗學生閱讀的速度與短時間消化吸收的能力。</w:t>
      </w:r>
    </w:p>
    <w:p w:rsidR="002A1888" w:rsidRPr="002A1888" w:rsidRDefault="002A1888" w:rsidP="002A1888">
      <w:pPr>
        <w:pStyle w:val="ad"/>
      </w:pPr>
      <w:r w:rsidRPr="002A1888">
        <w:rPr>
          <w:rFonts w:hint="eastAsia"/>
        </w:rPr>
        <w:t>（四）貼近生活，新聞時事不可少，學以致用才是讀「活」書</w:t>
      </w:r>
    </w:p>
    <w:p w:rsidR="001E273F" w:rsidRPr="00BA6A71" w:rsidRDefault="002A1888" w:rsidP="002A1888">
      <w:pPr>
        <w:pStyle w:val="ae"/>
      </w:pPr>
      <w:r w:rsidRPr="002A1888">
        <w:rPr>
          <w:rFonts w:hint="eastAsia"/>
        </w:rPr>
        <w:t xml:space="preserve">　　今年令人眼睛為之一亮的考題，莫過於第</w:t>
      </w:r>
      <w:r w:rsidRPr="002A1888">
        <w:rPr>
          <w:rFonts w:hint="eastAsia"/>
        </w:rPr>
        <w:t>20</w:t>
      </w:r>
      <w:r w:rsidRPr="002A1888">
        <w:rPr>
          <w:rFonts w:hint="eastAsia"/>
        </w:rPr>
        <w:t>－</w:t>
      </w:r>
      <w:r w:rsidRPr="002A1888">
        <w:rPr>
          <w:rFonts w:hint="eastAsia"/>
        </w:rPr>
        <w:t>22</w:t>
      </w:r>
      <w:r w:rsidRPr="002A1888">
        <w:rPr>
          <w:rFonts w:hint="eastAsia"/>
        </w:rPr>
        <w:t>題組探討同溫層與假新聞的關聯，以及第</w:t>
      </w:r>
      <w:r w:rsidRPr="002A1888">
        <w:rPr>
          <w:rFonts w:hint="eastAsia"/>
        </w:rPr>
        <w:t>23</w:t>
      </w:r>
      <w:r w:rsidRPr="002A1888">
        <w:rPr>
          <w:rFonts w:hint="eastAsia"/>
        </w:rPr>
        <w:t>－</w:t>
      </w:r>
      <w:r w:rsidRPr="002A1888">
        <w:rPr>
          <w:rFonts w:hint="eastAsia"/>
        </w:rPr>
        <w:t>25</w:t>
      </w:r>
      <w:r w:rsidRPr="002A1888">
        <w:rPr>
          <w:rFonts w:hint="eastAsia"/>
        </w:rPr>
        <w:t>題組反映古代傳染病的實況</w:t>
      </w:r>
      <w:r w:rsidRPr="002A1888">
        <w:t>。</w:t>
      </w:r>
      <w:r w:rsidRPr="002A1888">
        <w:rPr>
          <w:rFonts w:hint="eastAsia"/>
        </w:rPr>
        <w:t>如果平時關注時事，應能有助於作答，加速理解文章。其實，古往今來的大事並無二致，文學本就取材自人生，兩者密不可分。閱讀的目的即在學以致用、提升自我。若只是沉浸在表面文字中，無法跳脫出來與生命結合，是非常可惜的。</w:t>
      </w:r>
    </w:p>
    <w:p w:rsidR="0099418B" w:rsidRPr="002848B5" w:rsidRDefault="0099418B" w:rsidP="002848B5">
      <w:pPr>
        <w:pStyle w:val="ad"/>
      </w:pPr>
      <w:r w:rsidRPr="002848B5">
        <w:rPr>
          <w:rFonts w:hint="eastAsia"/>
        </w:rPr>
        <w:lastRenderedPageBreak/>
        <w:t>（表一）</w:t>
      </w:r>
      <w:r w:rsidR="002848B5" w:rsidRPr="002848B5">
        <w:t>10</w:t>
      </w:r>
      <w:r w:rsidR="002848B5" w:rsidRPr="002848B5">
        <w:rPr>
          <w:rFonts w:hint="eastAsia"/>
        </w:rPr>
        <w:t>9</w:t>
      </w:r>
      <w:r w:rsidR="002848B5" w:rsidRPr="002848B5">
        <w:t>年</w:t>
      </w:r>
      <w:r w:rsidR="009A72EB">
        <w:rPr>
          <w:rFonts w:hint="eastAsia"/>
          <w:lang w:eastAsia="zh-HK"/>
        </w:rPr>
        <w:t>統測</w:t>
      </w:r>
      <w:r w:rsidR="002848B5" w:rsidRPr="002848B5">
        <w:t>國文科試題</w:t>
      </w:r>
      <w:r w:rsidR="009A72EB" w:rsidRPr="002848B5">
        <w:t>測驗</w:t>
      </w:r>
      <w:r w:rsidR="002848B5" w:rsidRPr="002848B5">
        <w:t>指標分析</w:t>
      </w:r>
    </w:p>
    <w:tbl>
      <w:tblPr>
        <w:tblW w:w="9641"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531"/>
        <w:gridCol w:w="794"/>
        <w:gridCol w:w="794"/>
        <w:gridCol w:w="794"/>
        <w:gridCol w:w="794"/>
        <w:gridCol w:w="794"/>
        <w:gridCol w:w="794"/>
        <w:gridCol w:w="794"/>
        <w:gridCol w:w="794"/>
        <w:gridCol w:w="794"/>
        <w:gridCol w:w="964"/>
      </w:tblGrid>
      <w:tr w:rsidR="00C3090C" w:rsidRPr="007C38C0" w:rsidTr="00C3090C">
        <w:trPr>
          <w:trHeight w:val="624"/>
        </w:trPr>
        <w:tc>
          <w:tcPr>
            <w:tcW w:w="1531" w:type="dxa"/>
            <w:tcBorders>
              <w:tl2br w:val="single" w:sz="4" w:space="0" w:color="auto"/>
            </w:tcBorders>
            <w:shd w:val="clear" w:color="auto" w:fill="D9D9D9"/>
            <w:vAlign w:val="center"/>
          </w:tcPr>
          <w:p w:rsidR="00C3090C" w:rsidRDefault="00C3090C" w:rsidP="007C4266">
            <w:pPr>
              <w:pStyle w:val="-"/>
              <w:jc w:val="right"/>
            </w:pPr>
            <w:r w:rsidRPr="007C38C0">
              <w:rPr>
                <w:rFonts w:hint="eastAsia"/>
              </w:rPr>
              <w:t>測驗指標</w:t>
            </w:r>
          </w:p>
          <w:p w:rsidR="00C3090C" w:rsidRPr="007C38C0" w:rsidRDefault="00C3090C" w:rsidP="007C4266">
            <w:pPr>
              <w:pStyle w:val="-"/>
              <w:jc w:val="left"/>
            </w:pPr>
            <w:r>
              <w:rPr>
                <w:rFonts w:hint="eastAsia"/>
              </w:rPr>
              <w:t>年度題數</w:t>
            </w:r>
          </w:p>
        </w:tc>
        <w:tc>
          <w:tcPr>
            <w:tcW w:w="794" w:type="dxa"/>
            <w:shd w:val="clear" w:color="auto" w:fill="D9D9D9"/>
            <w:vAlign w:val="center"/>
          </w:tcPr>
          <w:p w:rsidR="00C3090C" w:rsidRPr="00425346" w:rsidRDefault="00C3090C" w:rsidP="00C3090C">
            <w:pPr>
              <w:pStyle w:val="-"/>
            </w:pPr>
            <w:r w:rsidRPr="00425346">
              <w:rPr>
                <w:rFonts w:hint="eastAsia"/>
              </w:rPr>
              <w:t>字形</w:t>
            </w:r>
          </w:p>
        </w:tc>
        <w:tc>
          <w:tcPr>
            <w:tcW w:w="794" w:type="dxa"/>
            <w:shd w:val="clear" w:color="auto" w:fill="D9D9D9"/>
            <w:vAlign w:val="center"/>
          </w:tcPr>
          <w:p w:rsidR="00C3090C" w:rsidRPr="00425346" w:rsidRDefault="00C3090C" w:rsidP="00C3090C">
            <w:pPr>
              <w:pStyle w:val="-"/>
            </w:pPr>
            <w:r w:rsidRPr="00425346">
              <w:rPr>
                <w:rFonts w:hint="eastAsia"/>
              </w:rPr>
              <w:t>字音</w:t>
            </w:r>
          </w:p>
        </w:tc>
        <w:tc>
          <w:tcPr>
            <w:tcW w:w="794" w:type="dxa"/>
            <w:shd w:val="clear" w:color="auto" w:fill="D9D9D9"/>
            <w:vAlign w:val="center"/>
          </w:tcPr>
          <w:p w:rsidR="00C3090C" w:rsidRPr="00425346" w:rsidRDefault="00C3090C" w:rsidP="00C3090C">
            <w:pPr>
              <w:pStyle w:val="-"/>
            </w:pPr>
            <w:r w:rsidRPr="00425346">
              <w:rPr>
                <w:rFonts w:hint="eastAsia"/>
              </w:rPr>
              <w:t>字詞義</w:t>
            </w:r>
          </w:p>
        </w:tc>
        <w:tc>
          <w:tcPr>
            <w:tcW w:w="794" w:type="dxa"/>
            <w:shd w:val="clear" w:color="auto" w:fill="D9D9D9"/>
            <w:vAlign w:val="center"/>
          </w:tcPr>
          <w:p w:rsidR="00C3090C" w:rsidRDefault="00C3090C" w:rsidP="00C3090C">
            <w:pPr>
              <w:pStyle w:val="-"/>
            </w:pPr>
            <w:r w:rsidRPr="00425346">
              <w:rPr>
                <w:rFonts w:hint="eastAsia"/>
              </w:rPr>
              <w:t>閱讀</w:t>
            </w:r>
          </w:p>
          <w:p w:rsidR="00C3090C" w:rsidRPr="00425346" w:rsidRDefault="00C3090C" w:rsidP="00C3090C">
            <w:pPr>
              <w:pStyle w:val="-"/>
            </w:pPr>
            <w:r w:rsidRPr="00425346">
              <w:rPr>
                <w:rFonts w:hint="eastAsia"/>
              </w:rPr>
              <w:t>理解</w:t>
            </w:r>
          </w:p>
        </w:tc>
        <w:tc>
          <w:tcPr>
            <w:tcW w:w="794" w:type="dxa"/>
            <w:shd w:val="clear" w:color="auto" w:fill="D9D9D9"/>
            <w:vAlign w:val="center"/>
          </w:tcPr>
          <w:p w:rsidR="00C3090C" w:rsidRPr="00425346" w:rsidRDefault="00C3090C" w:rsidP="00C3090C">
            <w:pPr>
              <w:pStyle w:val="-"/>
            </w:pPr>
            <w:r w:rsidRPr="00425346">
              <w:rPr>
                <w:rFonts w:hint="eastAsia"/>
              </w:rPr>
              <w:t>語法</w:t>
            </w:r>
          </w:p>
        </w:tc>
        <w:tc>
          <w:tcPr>
            <w:tcW w:w="794" w:type="dxa"/>
            <w:shd w:val="clear" w:color="auto" w:fill="D9D9D9"/>
            <w:vAlign w:val="center"/>
          </w:tcPr>
          <w:p w:rsidR="00C3090C" w:rsidRPr="00425346" w:rsidRDefault="00C3090C" w:rsidP="00C3090C">
            <w:pPr>
              <w:pStyle w:val="-"/>
            </w:pPr>
            <w:r w:rsidRPr="00425346">
              <w:rPr>
                <w:rFonts w:hint="eastAsia"/>
              </w:rPr>
              <w:t>修辭</w:t>
            </w:r>
          </w:p>
        </w:tc>
        <w:tc>
          <w:tcPr>
            <w:tcW w:w="794" w:type="dxa"/>
            <w:shd w:val="clear" w:color="auto" w:fill="D9D9D9"/>
            <w:vAlign w:val="center"/>
          </w:tcPr>
          <w:p w:rsidR="00C3090C" w:rsidRDefault="00C3090C" w:rsidP="00C3090C">
            <w:pPr>
              <w:pStyle w:val="-"/>
            </w:pPr>
            <w:r w:rsidRPr="00425346">
              <w:rPr>
                <w:rFonts w:hint="eastAsia"/>
              </w:rPr>
              <w:t>國學</w:t>
            </w:r>
          </w:p>
          <w:p w:rsidR="00C3090C" w:rsidRPr="00425346" w:rsidRDefault="00C3090C" w:rsidP="00C3090C">
            <w:pPr>
              <w:pStyle w:val="-"/>
            </w:pPr>
            <w:r w:rsidRPr="00425346">
              <w:rPr>
                <w:rFonts w:hint="eastAsia"/>
              </w:rPr>
              <w:t>常識</w:t>
            </w:r>
          </w:p>
        </w:tc>
        <w:tc>
          <w:tcPr>
            <w:tcW w:w="794" w:type="dxa"/>
            <w:shd w:val="clear" w:color="auto" w:fill="D9D9D9"/>
            <w:vAlign w:val="center"/>
          </w:tcPr>
          <w:p w:rsidR="00C3090C" w:rsidRPr="00425346" w:rsidRDefault="00C3090C" w:rsidP="00C3090C">
            <w:pPr>
              <w:pStyle w:val="-"/>
            </w:pPr>
            <w:r w:rsidRPr="00425346">
              <w:rPr>
                <w:rFonts w:hint="eastAsia"/>
              </w:rPr>
              <w:t>應用文</w:t>
            </w:r>
          </w:p>
        </w:tc>
        <w:tc>
          <w:tcPr>
            <w:tcW w:w="794" w:type="dxa"/>
            <w:shd w:val="clear" w:color="auto" w:fill="D9D9D9"/>
            <w:vAlign w:val="center"/>
          </w:tcPr>
          <w:p w:rsidR="00C3090C" w:rsidRPr="00425346" w:rsidRDefault="00C3090C" w:rsidP="00C3090C">
            <w:pPr>
              <w:pStyle w:val="-"/>
            </w:pPr>
            <w:r w:rsidRPr="00425346">
              <w:rPr>
                <w:rFonts w:hint="eastAsia"/>
              </w:rPr>
              <w:t>成語</w:t>
            </w:r>
          </w:p>
          <w:p w:rsidR="00C3090C" w:rsidRPr="00425346" w:rsidRDefault="00C3090C" w:rsidP="00C3090C">
            <w:pPr>
              <w:pStyle w:val="-"/>
            </w:pPr>
            <w:r w:rsidRPr="00425346">
              <w:rPr>
                <w:rFonts w:hint="eastAsia"/>
              </w:rPr>
              <w:t>諺語</w:t>
            </w:r>
          </w:p>
        </w:tc>
        <w:tc>
          <w:tcPr>
            <w:tcW w:w="964" w:type="dxa"/>
            <w:shd w:val="clear" w:color="auto" w:fill="D9D9D9"/>
            <w:vAlign w:val="center"/>
          </w:tcPr>
          <w:p w:rsidR="00C3090C" w:rsidRPr="00425346" w:rsidRDefault="00C3090C" w:rsidP="00C3090C">
            <w:pPr>
              <w:pStyle w:val="-"/>
            </w:pPr>
            <w:r w:rsidRPr="00425346">
              <w:rPr>
                <w:rFonts w:hint="eastAsia"/>
              </w:rPr>
              <w:t>語文表達能力</w:t>
            </w:r>
          </w:p>
        </w:tc>
      </w:tr>
      <w:tr w:rsidR="002848B5" w:rsidRPr="007C38C0" w:rsidTr="00C3090C">
        <w:trPr>
          <w:trHeight w:val="340"/>
        </w:trPr>
        <w:tc>
          <w:tcPr>
            <w:tcW w:w="1531" w:type="dxa"/>
            <w:shd w:val="clear" w:color="auto" w:fill="auto"/>
            <w:vAlign w:val="center"/>
          </w:tcPr>
          <w:p w:rsidR="002848B5" w:rsidRPr="002848B5" w:rsidRDefault="002848B5" w:rsidP="002848B5">
            <w:pPr>
              <w:pStyle w:val="-"/>
            </w:pPr>
            <w:r w:rsidRPr="002848B5">
              <w:rPr>
                <w:rFonts w:hint="eastAsia"/>
              </w:rPr>
              <w:t>108</w:t>
            </w:r>
            <w:r w:rsidRPr="002848B5">
              <w:rPr>
                <w:rFonts w:hint="eastAsia"/>
              </w:rPr>
              <w:t>年</w:t>
            </w:r>
          </w:p>
        </w:tc>
        <w:tc>
          <w:tcPr>
            <w:tcW w:w="794" w:type="dxa"/>
            <w:shd w:val="clear" w:color="auto" w:fill="auto"/>
            <w:vAlign w:val="center"/>
          </w:tcPr>
          <w:p w:rsidR="002848B5" w:rsidRPr="002848B5" w:rsidRDefault="002848B5" w:rsidP="002848B5">
            <w:pPr>
              <w:pStyle w:val="-"/>
            </w:pPr>
            <w:r w:rsidRPr="002848B5">
              <w:rPr>
                <w:rFonts w:hint="eastAsia"/>
              </w:rPr>
              <w:t>1</w:t>
            </w:r>
          </w:p>
        </w:tc>
        <w:tc>
          <w:tcPr>
            <w:tcW w:w="794" w:type="dxa"/>
            <w:shd w:val="clear" w:color="auto" w:fill="auto"/>
            <w:vAlign w:val="center"/>
          </w:tcPr>
          <w:p w:rsidR="002848B5" w:rsidRPr="002848B5" w:rsidRDefault="002848B5" w:rsidP="002848B5">
            <w:pPr>
              <w:pStyle w:val="-"/>
            </w:pPr>
            <w:r w:rsidRPr="002848B5">
              <w:rPr>
                <w:rFonts w:hint="eastAsia"/>
              </w:rPr>
              <w:t>0</w:t>
            </w:r>
          </w:p>
        </w:tc>
        <w:tc>
          <w:tcPr>
            <w:tcW w:w="794" w:type="dxa"/>
            <w:shd w:val="clear" w:color="auto" w:fill="auto"/>
            <w:vAlign w:val="center"/>
          </w:tcPr>
          <w:p w:rsidR="002848B5" w:rsidRPr="002848B5" w:rsidRDefault="002848B5" w:rsidP="002848B5">
            <w:pPr>
              <w:pStyle w:val="-"/>
            </w:pPr>
            <w:r w:rsidRPr="002848B5">
              <w:rPr>
                <w:rFonts w:hint="eastAsia"/>
              </w:rPr>
              <w:t>1</w:t>
            </w:r>
          </w:p>
        </w:tc>
        <w:tc>
          <w:tcPr>
            <w:tcW w:w="794" w:type="dxa"/>
            <w:shd w:val="clear" w:color="auto" w:fill="auto"/>
            <w:vAlign w:val="center"/>
          </w:tcPr>
          <w:p w:rsidR="002848B5" w:rsidRPr="002848B5" w:rsidRDefault="002848B5" w:rsidP="002848B5">
            <w:pPr>
              <w:pStyle w:val="-"/>
            </w:pPr>
            <w:r w:rsidRPr="002848B5">
              <w:rPr>
                <w:rFonts w:hint="eastAsia"/>
              </w:rPr>
              <w:t>33</w:t>
            </w:r>
          </w:p>
        </w:tc>
        <w:tc>
          <w:tcPr>
            <w:tcW w:w="794" w:type="dxa"/>
            <w:shd w:val="clear" w:color="auto" w:fill="auto"/>
            <w:vAlign w:val="center"/>
          </w:tcPr>
          <w:p w:rsidR="002848B5" w:rsidRPr="002848B5" w:rsidRDefault="002848B5" w:rsidP="002848B5">
            <w:pPr>
              <w:pStyle w:val="-"/>
            </w:pPr>
            <w:r w:rsidRPr="002848B5">
              <w:rPr>
                <w:rFonts w:hint="eastAsia"/>
              </w:rPr>
              <w:t>0</w:t>
            </w:r>
          </w:p>
        </w:tc>
        <w:tc>
          <w:tcPr>
            <w:tcW w:w="794" w:type="dxa"/>
            <w:shd w:val="clear" w:color="auto" w:fill="auto"/>
            <w:vAlign w:val="center"/>
          </w:tcPr>
          <w:p w:rsidR="002848B5" w:rsidRPr="002848B5" w:rsidRDefault="002848B5" w:rsidP="002848B5">
            <w:pPr>
              <w:pStyle w:val="-"/>
            </w:pPr>
            <w:r w:rsidRPr="002848B5">
              <w:t>1</w:t>
            </w:r>
          </w:p>
        </w:tc>
        <w:tc>
          <w:tcPr>
            <w:tcW w:w="794" w:type="dxa"/>
            <w:shd w:val="clear" w:color="auto" w:fill="auto"/>
            <w:vAlign w:val="center"/>
          </w:tcPr>
          <w:p w:rsidR="002848B5" w:rsidRPr="002848B5" w:rsidRDefault="002848B5" w:rsidP="002848B5">
            <w:pPr>
              <w:pStyle w:val="-"/>
            </w:pPr>
            <w:r w:rsidRPr="002848B5">
              <w:rPr>
                <w:rFonts w:hint="eastAsia"/>
              </w:rPr>
              <w:t>2</w:t>
            </w:r>
          </w:p>
        </w:tc>
        <w:tc>
          <w:tcPr>
            <w:tcW w:w="794" w:type="dxa"/>
            <w:shd w:val="clear" w:color="auto" w:fill="auto"/>
            <w:vAlign w:val="center"/>
          </w:tcPr>
          <w:p w:rsidR="002848B5" w:rsidRPr="002848B5" w:rsidRDefault="002848B5" w:rsidP="002848B5">
            <w:pPr>
              <w:pStyle w:val="-"/>
            </w:pPr>
            <w:r w:rsidRPr="002848B5">
              <w:rPr>
                <w:rFonts w:hint="eastAsia"/>
              </w:rPr>
              <w:t>1</w:t>
            </w:r>
          </w:p>
        </w:tc>
        <w:tc>
          <w:tcPr>
            <w:tcW w:w="794" w:type="dxa"/>
            <w:shd w:val="clear" w:color="auto" w:fill="auto"/>
            <w:vAlign w:val="center"/>
          </w:tcPr>
          <w:p w:rsidR="002848B5" w:rsidRPr="002848B5" w:rsidRDefault="002848B5" w:rsidP="002848B5">
            <w:pPr>
              <w:pStyle w:val="-"/>
            </w:pPr>
            <w:r w:rsidRPr="002848B5">
              <w:rPr>
                <w:rFonts w:hint="eastAsia"/>
              </w:rPr>
              <w:t>1</w:t>
            </w:r>
          </w:p>
        </w:tc>
        <w:tc>
          <w:tcPr>
            <w:tcW w:w="964" w:type="dxa"/>
            <w:vAlign w:val="center"/>
          </w:tcPr>
          <w:p w:rsidR="002848B5" w:rsidRPr="002848B5" w:rsidRDefault="002848B5" w:rsidP="002848B5">
            <w:pPr>
              <w:pStyle w:val="-"/>
            </w:pPr>
            <w:r w:rsidRPr="002848B5">
              <w:rPr>
                <w:rFonts w:hint="eastAsia"/>
              </w:rPr>
              <w:t>0</w:t>
            </w:r>
          </w:p>
        </w:tc>
      </w:tr>
      <w:tr w:rsidR="002848B5" w:rsidRPr="007C38C0" w:rsidTr="00C3090C">
        <w:trPr>
          <w:trHeight w:val="340"/>
        </w:trPr>
        <w:tc>
          <w:tcPr>
            <w:tcW w:w="1531" w:type="dxa"/>
            <w:shd w:val="clear" w:color="auto" w:fill="auto"/>
            <w:vAlign w:val="center"/>
          </w:tcPr>
          <w:p w:rsidR="002848B5" w:rsidRPr="002848B5" w:rsidRDefault="002848B5" w:rsidP="002848B5">
            <w:pPr>
              <w:pStyle w:val="-"/>
            </w:pPr>
            <w:r w:rsidRPr="002848B5">
              <w:rPr>
                <w:rFonts w:hint="eastAsia"/>
              </w:rPr>
              <w:t>109</w:t>
            </w:r>
            <w:r w:rsidRPr="002848B5">
              <w:rPr>
                <w:rFonts w:hint="eastAsia"/>
              </w:rPr>
              <w:t>年</w:t>
            </w:r>
          </w:p>
        </w:tc>
        <w:tc>
          <w:tcPr>
            <w:tcW w:w="794" w:type="dxa"/>
            <w:shd w:val="clear" w:color="auto" w:fill="auto"/>
            <w:vAlign w:val="center"/>
          </w:tcPr>
          <w:p w:rsidR="002848B5" w:rsidRPr="002848B5" w:rsidRDefault="002848B5" w:rsidP="002848B5">
            <w:pPr>
              <w:pStyle w:val="-"/>
            </w:pPr>
            <w:r w:rsidRPr="002848B5">
              <w:rPr>
                <w:rFonts w:hint="eastAsia"/>
              </w:rPr>
              <w:t>1</w:t>
            </w:r>
          </w:p>
        </w:tc>
        <w:tc>
          <w:tcPr>
            <w:tcW w:w="794" w:type="dxa"/>
            <w:shd w:val="clear" w:color="auto" w:fill="auto"/>
            <w:vAlign w:val="center"/>
          </w:tcPr>
          <w:p w:rsidR="002848B5" w:rsidRPr="002848B5" w:rsidRDefault="002848B5" w:rsidP="002848B5">
            <w:pPr>
              <w:pStyle w:val="-"/>
            </w:pPr>
            <w:r w:rsidRPr="002848B5">
              <w:rPr>
                <w:rFonts w:hint="eastAsia"/>
              </w:rPr>
              <w:t>0</w:t>
            </w:r>
          </w:p>
        </w:tc>
        <w:tc>
          <w:tcPr>
            <w:tcW w:w="794" w:type="dxa"/>
            <w:shd w:val="clear" w:color="auto" w:fill="auto"/>
            <w:vAlign w:val="center"/>
          </w:tcPr>
          <w:p w:rsidR="002848B5" w:rsidRPr="002848B5" w:rsidRDefault="002848B5" w:rsidP="002848B5">
            <w:pPr>
              <w:pStyle w:val="-"/>
            </w:pPr>
            <w:r w:rsidRPr="002848B5">
              <w:rPr>
                <w:rFonts w:hint="eastAsia"/>
              </w:rPr>
              <w:t>1</w:t>
            </w:r>
          </w:p>
        </w:tc>
        <w:tc>
          <w:tcPr>
            <w:tcW w:w="794" w:type="dxa"/>
            <w:shd w:val="clear" w:color="auto" w:fill="auto"/>
            <w:vAlign w:val="center"/>
          </w:tcPr>
          <w:p w:rsidR="002848B5" w:rsidRPr="002848B5" w:rsidRDefault="002848B5" w:rsidP="002848B5">
            <w:pPr>
              <w:pStyle w:val="-"/>
            </w:pPr>
            <w:r w:rsidRPr="002848B5">
              <w:rPr>
                <w:rFonts w:hint="eastAsia"/>
              </w:rPr>
              <w:t>34</w:t>
            </w:r>
          </w:p>
        </w:tc>
        <w:tc>
          <w:tcPr>
            <w:tcW w:w="794" w:type="dxa"/>
            <w:shd w:val="clear" w:color="auto" w:fill="auto"/>
            <w:vAlign w:val="center"/>
          </w:tcPr>
          <w:p w:rsidR="002848B5" w:rsidRPr="002848B5" w:rsidRDefault="002848B5" w:rsidP="002848B5">
            <w:pPr>
              <w:pStyle w:val="-"/>
            </w:pPr>
            <w:r w:rsidRPr="002848B5">
              <w:rPr>
                <w:rFonts w:hint="eastAsia"/>
              </w:rPr>
              <w:t>1</w:t>
            </w:r>
          </w:p>
        </w:tc>
        <w:tc>
          <w:tcPr>
            <w:tcW w:w="794" w:type="dxa"/>
            <w:shd w:val="clear" w:color="auto" w:fill="auto"/>
            <w:vAlign w:val="center"/>
          </w:tcPr>
          <w:p w:rsidR="002848B5" w:rsidRPr="002848B5" w:rsidRDefault="002848B5" w:rsidP="002848B5">
            <w:pPr>
              <w:pStyle w:val="-"/>
            </w:pPr>
            <w:r w:rsidRPr="002848B5">
              <w:rPr>
                <w:rFonts w:hint="eastAsia"/>
              </w:rPr>
              <w:t>1</w:t>
            </w:r>
          </w:p>
        </w:tc>
        <w:tc>
          <w:tcPr>
            <w:tcW w:w="794" w:type="dxa"/>
            <w:shd w:val="clear" w:color="auto" w:fill="auto"/>
            <w:vAlign w:val="center"/>
          </w:tcPr>
          <w:p w:rsidR="002848B5" w:rsidRPr="002848B5" w:rsidRDefault="002848B5" w:rsidP="002848B5">
            <w:pPr>
              <w:pStyle w:val="-"/>
            </w:pPr>
            <w:r w:rsidRPr="002848B5">
              <w:rPr>
                <w:rFonts w:hint="eastAsia"/>
              </w:rPr>
              <w:t>2</w:t>
            </w:r>
          </w:p>
        </w:tc>
        <w:tc>
          <w:tcPr>
            <w:tcW w:w="794" w:type="dxa"/>
            <w:shd w:val="clear" w:color="auto" w:fill="auto"/>
            <w:vAlign w:val="center"/>
          </w:tcPr>
          <w:p w:rsidR="002848B5" w:rsidRPr="002848B5" w:rsidRDefault="002848B5" w:rsidP="002848B5">
            <w:pPr>
              <w:pStyle w:val="-"/>
            </w:pPr>
            <w:r w:rsidRPr="002848B5">
              <w:rPr>
                <w:rFonts w:hint="eastAsia"/>
              </w:rPr>
              <w:t>0</w:t>
            </w:r>
          </w:p>
        </w:tc>
        <w:tc>
          <w:tcPr>
            <w:tcW w:w="794" w:type="dxa"/>
            <w:shd w:val="clear" w:color="auto" w:fill="auto"/>
            <w:vAlign w:val="center"/>
          </w:tcPr>
          <w:p w:rsidR="002848B5" w:rsidRPr="002848B5" w:rsidRDefault="002848B5" w:rsidP="002848B5">
            <w:pPr>
              <w:pStyle w:val="-"/>
            </w:pPr>
            <w:r w:rsidRPr="002848B5">
              <w:rPr>
                <w:rFonts w:hint="eastAsia"/>
              </w:rPr>
              <w:t>1</w:t>
            </w:r>
          </w:p>
        </w:tc>
        <w:tc>
          <w:tcPr>
            <w:tcW w:w="964" w:type="dxa"/>
            <w:vAlign w:val="center"/>
          </w:tcPr>
          <w:p w:rsidR="002848B5" w:rsidRPr="002848B5" w:rsidRDefault="002848B5" w:rsidP="002848B5">
            <w:pPr>
              <w:pStyle w:val="-"/>
            </w:pPr>
            <w:r w:rsidRPr="002848B5">
              <w:rPr>
                <w:rFonts w:hint="eastAsia"/>
              </w:rPr>
              <w:t>0</w:t>
            </w:r>
          </w:p>
        </w:tc>
      </w:tr>
    </w:tbl>
    <w:p w:rsidR="007C4266" w:rsidRPr="00D66159" w:rsidRDefault="002848B5" w:rsidP="007C4266">
      <w:pPr>
        <w:pStyle w:val="ae"/>
        <w:spacing w:beforeLines="20" w:before="72"/>
      </w:pPr>
      <w:r w:rsidRPr="009D0550">
        <w:rPr>
          <w:color w:val="000000" w:themeColor="text1"/>
        </w:rPr>
        <w:t>由表一可見</w:t>
      </w:r>
      <w:r w:rsidR="00B73258">
        <w:rPr>
          <w:color w:val="000000" w:themeColor="text1"/>
        </w:rPr>
        <w:t>，</w:t>
      </w:r>
      <w:r w:rsidRPr="009D0550">
        <w:rPr>
          <w:rFonts w:hint="eastAsia"/>
          <w:color w:val="000000" w:themeColor="text1"/>
        </w:rPr>
        <w:t>閱讀理解能力</w:t>
      </w:r>
      <w:r w:rsidRPr="009D0550">
        <w:rPr>
          <w:color w:val="000000" w:themeColor="text1"/>
        </w:rPr>
        <w:t>依然是考試重點</w:t>
      </w:r>
      <w:r w:rsidRPr="009D0550">
        <w:rPr>
          <w:rFonts w:hint="eastAsia"/>
          <w:color w:val="000000" w:themeColor="text1"/>
        </w:rPr>
        <w:t>，而今年較大的變化則是圖表題的增加，如第</w:t>
      </w:r>
      <w:r w:rsidRPr="009D0550">
        <w:rPr>
          <w:rFonts w:hint="eastAsia"/>
          <w:color w:val="000000" w:themeColor="text1"/>
        </w:rPr>
        <w:t>5</w:t>
      </w:r>
      <w:r w:rsidRPr="009D0550">
        <w:rPr>
          <w:rFonts w:hint="eastAsia"/>
          <w:color w:val="000000" w:themeColor="text1"/>
        </w:rPr>
        <w:t>題</w:t>
      </w:r>
      <w:r w:rsidRPr="009D0550">
        <w:rPr>
          <w:rFonts w:ascii="新細明體" w:eastAsia="新細明體" w:hAnsi="新細明體" w:hint="eastAsia"/>
          <w:color w:val="000000" w:themeColor="text1"/>
        </w:rPr>
        <w:t>、</w:t>
      </w:r>
      <w:r w:rsidRPr="009D0550">
        <w:rPr>
          <w:rFonts w:hint="eastAsia"/>
          <w:color w:val="000000" w:themeColor="text1"/>
        </w:rPr>
        <w:t>第</w:t>
      </w:r>
      <w:r w:rsidRPr="009D0550">
        <w:rPr>
          <w:rFonts w:hint="eastAsia"/>
          <w:color w:val="000000" w:themeColor="text1"/>
        </w:rPr>
        <w:t>30</w:t>
      </w:r>
      <w:r>
        <w:rPr>
          <w:rFonts w:hint="eastAsia"/>
        </w:rPr>
        <w:t>－</w:t>
      </w:r>
      <w:r w:rsidRPr="009D0550">
        <w:rPr>
          <w:rFonts w:hint="eastAsia"/>
          <w:color w:val="000000" w:themeColor="text1"/>
        </w:rPr>
        <w:t>32</w:t>
      </w:r>
      <w:r w:rsidRPr="009D0550">
        <w:rPr>
          <w:rFonts w:hint="eastAsia"/>
          <w:color w:val="000000" w:themeColor="text1"/>
        </w:rPr>
        <w:t>題組皆直接以圖表呈現</w:t>
      </w:r>
      <w:r w:rsidRPr="009D0550">
        <w:rPr>
          <w:color w:val="000000" w:themeColor="text1"/>
        </w:rPr>
        <w:t>。</w:t>
      </w:r>
    </w:p>
    <w:p w:rsidR="0099418B" w:rsidRDefault="0099418B" w:rsidP="00EC3DE0">
      <w:pPr>
        <w:pStyle w:val="ad"/>
        <w:spacing w:beforeLines="30" w:before="108" w:afterLines="10" w:after="36"/>
        <w:ind w:left="703" w:hanging="703"/>
      </w:pPr>
      <w:r w:rsidRPr="00CD2315">
        <w:rPr>
          <w:rFonts w:hint="eastAsia"/>
        </w:rPr>
        <w:t>（</w:t>
      </w:r>
      <w:r>
        <w:rPr>
          <w:rFonts w:hint="eastAsia"/>
        </w:rPr>
        <w:t>表</w:t>
      </w:r>
      <w:r w:rsidRPr="002848B5">
        <w:rPr>
          <w:rFonts w:hint="eastAsia"/>
        </w:rPr>
        <w:t>二）</w:t>
      </w:r>
      <w:r w:rsidR="002848B5" w:rsidRPr="002848B5">
        <w:t>10</w:t>
      </w:r>
      <w:r w:rsidR="002848B5" w:rsidRPr="002848B5">
        <w:rPr>
          <w:rFonts w:hint="eastAsia"/>
        </w:rPr>
        <w:t>9</w:t>
      </w:r>
      <w:r w:rsidR="002848B5" w:rsidRPr="002848B5">
        <w:t>年統測國文</w:t>
      </w:r>
      <w:r w:rsidR="00B73258">
        <w:rPr>
          <w:rFonts w:hint="eastAsia"/>
          <w:lang w:eastAsia="zh-HK"/>
        </w:rPr>
        <w:t>科</w:t>
      </w:r>
      <w:r w:rsidR="002848B5" w:rsidRPr="002848B5">
        <w:t>試題古文題源一覽表</w:t>
      </w:r>
    </w:p>
    <w:tbl>
      <w:tblPr>
        <w:tblW w:w="96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1"/>
        <w:gridCol w:w="737"/>
        <w:gridCol w:w="7540"/>
      </w:tblGrid>
      <w:tr w:rsidR="007C4266" w:rsidRPr="007C38C0" w:rsidTr="0045212F">
        <w:trPr>
          <w:trHeight w:val="340"/>
        </w:trPr>
        <w:tc>
          <w:tcPr>
            <w:tcW w:w="1361" w:type="dxa"/>
            <w:shd w:val="clear" w:color="auto" w:fill="D9D9D9"/>
            <w:vAlign w:val="center"/>
          </w:tcPr>
          <w:p w:rsidR="007C4266" w:rsidRPr="00D636C6" w:rsidRDefault="007C4266" w:rsidP="007C4266">
            <w:pPr>
              <w:pStyle w:val="-"/>
            </w:pPr>
            <w:r w:rsidRPr="00D636C6">
              <w:rPr>
                <w:rFonts w:hint="eastAsia"/>
              </w:rPr>
              <w:t>朝代</w:t>
            </w:r>
          </w:p>
        </w:tc>
        <w:tc>
          <w:tcPr>
            <w:tcW w:w="737" w:type="dxa"/>
            <w:shd w:val="clear" w:color="auto" w:fill="D9D9D9"/>
            <w:vAlign w:val="center"/>
          </w:tcPr>
          <w:p w:rsidR="007C4266" w:rsidRPr="00D636C6" w:rsidRDefault="007C4266" w:rsidP="007C4266">
            <w:pPr>
              <w:pStyle w:val="-"/>
            </w:pPr>
            <w:r w:rsidRPr="00D636C6">
              <w:rPr>
                <w:rFonts w:hint="eastAsia"/>
              </w:rPr>
              <w:t>篇數</w:t>
            </w:r>
          </w:p>
        </w:tc>
        <w:tc>
          <w:tcPr>
            <w:tcW w:w="7540" w:type="dxa"/>
            <w:shd w:val="clear" w:color="auto" w:fill="D9D9D9"/>
            <w:vAlign w:val="center"/>
          </w:tcPr>
          <w:p w:rsidR="007C4266" w:rsidRPr="00D636C6" w:rsidRDefault="007C4266" w:rsidP="007C4266">
            <w:pPr>
              <w:pStyle w:val="-"/>
            </w:pPr>
            <w:r w:rsidRPr="00D636C6">
              <w:rPr>
                <w:rFonts w:hint="eastAsia"/>
              </w:rPr>
              <w:t>篇目</w:t>
            </w:r>
          </w:p>
        </w:tc>
      </w:tr>
      <w:tr w:rsidR="002848B5" w:rsidRPr="007C38C0" w:rsidTr="002848B5">
        <w:trPr>
          <w:trHeight w:val="340"/>
        </w:trPr>
        <w:tc>
          <w:tcPr>
            <w:tcW w:w="1361" w:type="dxa"/>
            <w:vAlign w:val="center"/>
          </w:tcPr>
          <w:p w:rsidR="002848B5" w:rsidRPr="002848B5" w:rsidRDefault="002848B5" w:rsidP="002848B5">
            <w:pPr>
              <w:pStyle w:val="-"/>
            </w:pPr>
            <w:r w:rsidRPr="002848B5">
              <w:t>先秦</w:t>
            </w:r>
          </w:p>
        </w:tc>
        <w:tc>
          <w:tcPr>
            <w:tcW w:w="737" w:type="dxa"/>
            <w:vAlign w:val="center"/>
          </w:tcPr>
          <w:p w:rsidR="002848B5" w:rsidRPr="002848B5" w:rsidRDefault="002848B5" w:rsidP="002848B5">
            <w:pPr>
              <w:pStyle w:val="-"/>
            </w:pPr>
            <w:r w:rsidRPr="002848B5">
              <w:rPr>
                <w:rFonts w:hint="eastAsia"/>
              </w:rPr>
              <w:t>4</w:t>
            </w:r>
          </w:p>
        </w:tc>
        <w:tc>
          <w:tcPr>
            <w:tcW w:w="7540" w:type="dxa"/>
            <w:vAlign w:val="center"/>
          </w:tcPr>
          <w:p w:rsidR="002848B5" w:rsidRPr="002848B5" w:rsidRDefault="002848B5" w:rsidP="002848B5">
            <w:pPr>
              <w:pStyle w:val="ae"/>
            </w:pPr>
            <w:r w:rsidRPr="002848B5">
              <w:rPr>
                <w:rFonts w:hint="eastAsia"/>
              </w:rPr>
              <w:t>《論語．述而》、《孟子．公孫丑上》、屈原〈漁父〉、荀子〈勸學〉</w:t>
            </w:r>
          </w:p>
        </w:tc>
      </w:tr>
      <w:tr w:rsidR="002848B5" w:rsidRPr="007C38C0" w:rsidTr="0045212F">
        <w:trPr>
          <w:trHeight w:val="340"/>
        </w:trPr>
        <w:tc>
          <w:tcPr>
            <w:tcW w:w="1361" w:type="dxa"/>
            <w:vAlign w:val="center"/>
          </w:tcPr>
          <w:p w:rsidR="002848B5" w:rsidRPr="002848B5" w:rsidRDefault="002848B5" w:rsidP="002848B5">
            <w:pPr>
              <w:pStyle w:val="-"/>
            </w:pPr>
            <w:r w:rsidRPr="002848B5">
              <w:t>秦漢</w:t>
            </w:r>
          </w:p>
        </w:tc>
        <w:tc>
          <w:tcPr>
            <w:tcW w:w="737" w:type="dxa"/>
            <w:vAlign w:val="center"/>
          </w:tcPr>
          <w:p w:rsidR="002848B5" w:rsidRPr="002848B5" w:rsidRDefault="002848B5" w:rsidP="002848B5">
            <w:pPr>
              <w:pStyle w:val="-"/>
            </w:pPr>
            <w:r w:rsidRPr="002848B5">
              <w:rPr>
                <w:rFonts w:hint="eastAsia"/>
              </w:rPr>
              <w:t>1</w:t>
            </w:r>
          </w:p>
        </w:tc>
        <w:tc>
          <w:tcPr>
            <w:tcW w:w="7540" w:type="dxa"/>
            <w:vAlign w:val="center"/>
          </w:tcPr>
          <w:p w:rsidR="002848B5" w:rsidRPr="002848B5" w:rsidRDefault="002848B5" w:rsidP="002848B5">
            <w:pPr>
              <w:pStyle w:val="ae"/>
            </w:pPr>
            <w:r w:rsidRPr="002848B5">
              <w:rPr>
                <w:rFonts w:hint="eastAsia"/>
              </w:rPr>
              <w:t>〈大同與小康〉（《禮記》）</w:t>
            </w:r>
          </w:p>
        </w:tc>
      </w:tr>
      <w:tr w:rsidR="002848B5" w:rsidRPr="007C38C0" w:rsidTr="002848B5">
        <w:trPr>
          <w:trHeight w:val="624"/>
        </w:trPr>
        <w:tc>
          <w:tcPr>
            <w:tcW w:w="1361" w:type="dxa"/>
            <w:vAlign w:val="center"/>
          </w:tcPr>
          <w:p w:rsidR="002848B5" w:rsidRPr="002848B5" w:rsidRDefault="002848B5" w:rsidP="002848B5">
            <w:pPr>
              <w:pStyle w:val="-"/>
            </w:pPr>
            <w:r w:rsidRPr="002848B5">
              <w:t>魏晉南北朝</w:t>
            </w:r>
          </w:p>
        </w:tc>
        <w:tc>
          <w:tcPr>
            <w:tcW w:w="737" w:type="dxa"/>
            <w:vAlign w:val="center"/>
          </w:tcPr>
          <w:p w:rsidR="002848B5" w:rsidRPr="002848B5" w:rsidRDefault="002848B5" w:rsidP="002848B5">
            <w:pPr>
              <w:pStyle w:val="-"/>
            </w:pPr>
            <w:r w:rsidRPr="002848B5">
              <w:rPr>
                <w:rFonts w:hint="eastAsia"/>
              </w:rPr>
              <w:t>4</w:t>
            </w:r>
          </w:p>
        </w:tc>
        <w:tc>
          <w:tcPr>
            <w:tcW w:w="7540" w:type="dxa"/>
            <w:vAlign w:val="center"/>
          </w:tcPr>
          <w:p w:rsidR="002848B5" w:rsidRPr="002848B5" w:rsidRDefault="002848B5" w:rsidP="002848B5">
            <w:pPr>
              <w:pStyle w:val="ae"/>
            </w:pPr>
            <w:r w:rsidRPr="002848B5">
              <w:rPr>
                <w:rFonts w:hint="eastAsia"/>
              </w:rPr>
              <w:t>諸葛亮〈出師表〉、曹丕《典論．論文》、王羲之〈蘭亭集序〉、陶淵明〈桃花源記〉</w:t>
            </w:r>
          </w:p>
        </w:tc>
      </w:tr>
      <w:tr w:rsidR="002848B5" w:rsidRPr="007C38C0" w:rsidTr="002848B5">
        <w:trPr>
          <w:trHeight w:val="1474"/>
        </w:trPr>
        <w:tc>
          <w:tcPr>
            <w:tcW w:w="1361" w:type="dxa"/>
            <w:vAlign w:val="center"/>
          </w:tcPr>
          <w:p w:rsidR="002848B5" w:rsidRPr="002848B5" w:rsidRDefault="002848B5" w:rsidP="002848B5">
            <w:pPr>
              <w:pStyle w:val="-"/>
            </w:pPr>
            <w:r w:rsidRPr="002848B5">
              <w:t>唐宋</w:t>
            </w:r>
          </w:p>
        </w:tc>
        <w:tc>
          <w:tcPr>
            <w:tcW w:w="737" w:type="dxa"/>
            <w:vAlign w:val="center"/>
          </w:tcPr>
          <w:p w:rsidR="002848B5" w:rsidRPr="002848B5" w:rsidRDefault="002848B5" w:rsidP="002848B5">
            <w:pPr>
              <w:pStyle w:val="-"/>
            </w:pPr>
            <w:r w:rsidRPr="002848B5">
              <w:rPr>
                <w:rFonts w:hint="eastAsia"/>
              </w:rPr>
              <w:t>15</w:t>
            </w:r>
          </w:p>
        </w:tc>
        <w:tc>
          <w:tcPr>
            <w:tcW w:w="7540" w:type="dxa"/>
            <w:vAlign w:val="center"/>
          </w:tcPr>
          <w:p w:rsidR="002848B5" w:rsidRPr="002848B5" w:rsidRDefault="002848B5" w:rsidP="002848B5">
            <w:pPr>
              <w:pStyle w:val="ae"/>
            </w:pPr>
            <w:r w:rsidRPr="002848B5">
              <w:rPr>
                <w:rFonts w:hint="eastAsia"/>
              </w:rPr>
              <w:t>杜甫〈春望〉、李益〈喜見外弟又言別〉、韓愈〈師說〉、李延壽《南史》、趙璘《因話錄》、歐陽炯《花間集．序》、柳宗元〈始得西山宴遊記〉、蘇軾〈赤壁賦〉、司馬光〈訓儉示康〉、蘇轍〈東坡先生墓誌銘〉、吳文英〈浣溪沙〉、陳克〈菩薩蠻〉、周必大《二老堂雜志．張良不祀》、朱熹《晦庵集．答魏元履》、周密《癸辛雜識》</w:t>
            </w:r>
          </w:p>
        </w:tc>
      </w:tr>
      <w:tr w:rsidR="002848B5" w:rsidRPr="007C38C0" w:rsidTr="002848B5">
        <w:trPr>
          <w:trHeight w:val="850"/>
        </w:trPr>
        <w:tc>
          <w:tcPr>
            <w:tcW w:w="1361" w:type="dxa"/>
            <w:vAlign w:val="center"/>
          </w:tcPr>
          <w:p w:rsidR="002848B5" w:rsidRPr="002848B5" w:rsidRDefault="002848B5" w:rsidP="002848B5">
            <w:pPr>
              <w:pStyle w:val="-"/>
            </w:pPr>
            <w:r w:rsidRPr="002848B5">
              <w:t>明清</w:t>
            </w:r>
          </w:p>
        </w:tc>
        <w:tc>
          <w:tcPr>
            <w:tcW w:w="737" w:type="dxa"/>
            <w:vAlign w:val="center"/>
          </w:tcPr>
          <w:p w:rsidR="002848B5" w:rsidRPr="002848B5" w:rsidRDefault="002848B5" w:rsidP="002848B5">
            <w:pPr>
              <w:pStyle w:val="-"/>
            </w:pPr>
            <w:r w:rsidRPr="002848B5">
              <w:rPr>
                <w:rFonts w:hint="eastAsia"/>
              </w:rPr>
              <w:t>9</w:t>
            </w:r>
          </w:p>
        </w:tc>
        <w:tc>
          <w:tcPr>
            <w:tcW w:w="7540" w:type="dxa"/>
            <w:vAlign w:val="center"/>
          </w:tcPr>
          <w:p w:rsidR="002848B5" w:rsidRPr="002848B5" w:rsidRDefault="002848B5" w:rsidP="002848B5">
            <w:pPr>
              <w:pStyle w:val="ae"/>
            </w:pPr>
            <w:r w:rsidRPr="002848B5">
              <w:rPr>
                <w:rFonts w:hint="eastAsia"/>
              </w:rPr>
              <w:t>方苞〈左忠毅公軼事〉、劉基《郁離子．良桐》、歸有光〈項脊軒志〉、袁宏道〈晚遊六橋待月記〉、張岱《陶庵夢憶》、顧炎武〈廉恥〉、連橫〈臺灣通史序〉、郁永河〈北投硫穴記〉、曹雪芹《紅樓夢．劉姥姥進大觀園》</w:t>
            </w:r>
          </w:p>
        </w:tc>
      </w:tr>
      <w:tr w:rsidR="002848B5" w:rsidRPr="007C38C0" w:rsidTr="002848B5">
        <w:trPr>
          <w:trHeight w:val="340"/>
        </w:trPr>
        <w:tc>
          <w:tcPr>
            <w:tcW w:w="1361" w:type="dxa"/>
            <w:vAlign w:val="center"/>
          </w:tcPr>
          <w:p w:rsidR="002848B5" w:rsidRPr="002848B5" w:rsidRDefault="002848B5" w:rsidP="002848B5">
            <w:pPr>
              <w:pStyle w:val="-"/>
            </w:pPr>
            <w:r w:rsidRPr="002848B5">
              <w:rPr>
                <w:rFonts w:hint="eastAsia"/>
              </w:rPr>
              <w:t>民國</w:t>
            </w:r>
          </w:p>
        </w:tc>
        <w:tc>
          <w:tcPr>
            <w:tcW w:w="737" w:type="dxa"/>
            <w:vAlign w:val="center"/>
          </w:tcPr>
          <w:p w:rsidR="002848B5" w:rsidRPr="002848B5" w:rsidRDefault="002848B5" w:rsidP="002848B5">
            <w:pPr>
              <w:pStyle w:val="-"/>
            </w:pPr>
            <w:r w:rsidRPr="002848B5">
              <w:rPr>
                <w:rFonts w:hint="eastAsia"/>
              </w:rPr>
              <w:t>1</w:t>
            </w:r>
          </w:p>
        </w:tc>
        <w:tc>
          <w:tcPr>
            <w:tcW w:w="7540" w:type="dxa"/>
            <w:vAlign w:val="center"/>
          </w:tcPr>
          <w:p w:rsidR="002848B5" w:rsidRPr="002848B5" w:rsidRDefault="002848B5" w:rsidP="002848B5">
            <w:pPr>
              <w:pStyle w:val="ae"/>
            </w:pPr>
            <w:r w:rsidRPr="002848B5">
              <w:rPr>
                <w:rFonts w:hint="eastAsia"/>
              </w:rPr>
              <w:t>張達修〈新聞雜誌為文明利器社會木鐸說〉</w:t>
            </w:r>
          </w:p>
        </w:tc>
      </w:tr>
    </w:tbl>
    <w:p w:rsidR="0099418B" w:rsidRDefault="002848B5" w:rsidP="007C4266">
      <w:pPr>
        <w:pStyle w:val="ae"/>
        <w:spacing w:beforeLines="20" w:before="72"/>
      </w:pPr>
      <w:r w:rsidRPr="009D0550">
        <w:rPr>
          <w:color w:val="000000" w:themeColor="text1"/>
        </w:rPr>
        <w:t>由表二可</w:t>
      </w:r>
      <w:r w:rsidR="00B73258">
        <w:rPr>
          <w:rFonts w:hint="eastAsia"/>
          <w:color w:val="000000" w:themeColor="text1"/>
          <w:lang w:eastAsia="zh-HK"/>
        </w:rPr>
        <w:t>見</w:t>
      </w:r>
      <w:r w:rsidRPr="009D0550">
        <w:rPr>
          <w:color w:val="000000" w:themeColor="text1"/>
        </w:rPr>
        <w:t>，篇章取材</w:t>
      </w:r>
      <w:r w:rsidRPr="009D0550">
        <w:rPr>
          <w:rFonts w:hint="eastAsia"/>
          <w:color w:val="000000" w:themeColor="text1"/>
        </w:rPr>
        <w:t>結合課文的趨勢不變，</w:t>
      </w:r>
      <w:r>
        <w:rPr>
          <w:rFonts w:hint="eastAsia"/>
          <w:color w:val="000000" w:themeColor="text1"/>
        </w:rPr>
        <w:t>但</w:t>
      </w:r>
      <w:r w:rsidRPr="009D0550">
        <w:rPr>
          <w:rFonts w:hint="eastAsia"/>
          <w:color w:val="000000" w:themeColor="text1"/>
        </w:rPr>
        <w:t>結合與延伸的方式更為靈活。</w:t>
      </w:r>
      <w:r w:rsidRPr="009D0550">
        <w:rPr>
          <w:color w:val="000000" w:themeColor="text1"/>
        </w:rPr>
        <w:t>古文共引用</w:t>
      </w:r>
      <w:r w:rsidRPr="009D0550">
        <w:rPr>
          <w:rFonts w:hint="eastAsia"/>
          <w:color w:val="000000" w:themeColor="text1"/>
        </w:rPr>
        <w:t>3</w:t>
      </w:r>
      <w:r>
        <w:rPr>
          <w:rFonts w:hint="eastAsia"/>
          <w:color w:val="000000" w:themeColor="text1"/>
        </w:rPr>
        <w:t>4</w:t>
      </w:r>
      <w:r w:rsidRPr="009D0550">
        <w:rPr>
          <w:color w:val="000000" w:themeColor="text1"/>
        </w:rPr>
        <w:t>篇，在</w:t>
      </w:r>
      <w:r w:rsidRPr="009D0550">
        <w:rPr>
          <w:color w:val="000000" w:themeColor="text1"/>
        </w:rPr>
        <w:t>38</w:t>
      </w:r>
      <w:r w:rsidRPr="009D0550">
        <w:rPr>
          <w:color w:val="000000" w:themeColor="text1"/>
        </w:rPr>
        <w:t>題題目中，白話題有</w:t>
      </w:r>
      <w:r w:rsidRPr="009D0550">
        <w:rPr>
          <w:color w:val="000000" w:themeColor="text1"/>
        </w:rPr>
        <w:t>15</w:t>
      </w:r>
      <w:r w:rsidRPr="009D0550">
        <w:rPr>
          <w:color w:val="000000" w:themeColor="text1"/>
        </w:rPr>
        <w:t>題，文言題有</w:t>
      </w:r>
      <w:r w:rsidRPr="009D0550">
        <w:rPr>
          <w:color w:val="000000" w:themeColor="text1"/>
        </w:rPr>
        <w:t>12</w:t>
      </w:r>
      <w:r w:rsidRPr="009D0550">
        <w:rPr>
          <w:color w:val="000000" w:themeColor="text1"/>
        </w:rPr>
        <w:t>題，文白綜合題</w:t>
      </w:r>
      <w:r w:rsidRPr="009D0550">
        <w:rPr>
          <w:rFonts w:hint="eastAsia"/>
          <w:color w:val="000000" w:themeColor="text1"/>
        </w:rPr>
        <w:t>多達</w:t>
      </w:r>
      <w:r w:rsidRPr="009D0550">
        <w:rPr>
          <w:color w:val="000000" w:themeColor="text1"/>
        </w:rPr>
        <w:t>7</w:t>
      </w:r>
      <w:r w:rsidRPr="009D0550">
        <w:rPr>
          <w:color w:val="000000" w:themeColor="text1"/>
        </w:rPr>
        <w:t>題；朝代以</w:t>
      </w:r>
      <w:r w:rsidRPr="009D0550">
        <w:rPr>
          <w:rFonts w:hint="eastAsia"/>
          <w:color w:val="000000" w:themeColor="text1"/>
        </w:rPr>
        <w:t>唐宋</w:t>
      </w:r>
      <w:r w:rsidRPr="009D0550">
        <w:rPr>
          <w:color w:val="000000" w:themeColor="text1"/>
        </w:rPr>
        <w:t>最多，</w:t>
      </w:r>
      <w:r w:rsidRPr="009D0550">
        <w:rPr>
          <w:rFonts w:hint="eastAsia"/>
          <w:color w:val="000000" w:themeColor="text1"/>
        </w:rPr>
        <w:t>明清</w:t>
      </w:r>
      <w:r w:rsidRPr="009D0550">
        <w:rPr>
          <w:color w:val="000000" w:themeColor="text1"/>
        </w:rPr>
        <w:t>其次。</w:t>
      </w:r>
    </w:p>
    <w:p w:rsidR="009300D0" w:rsidRDefault="009300D0" w:rsidP="009300D0">
      <w:pPr>
        <w:pStyle w:val="ac"/>
        <w:spacing w:before="90" w:after="90"/>
        <w:ind w:left="703" w:hanging="703"/>
      </w:pPr>
      <w:r>
        <w:rPr>
          <w:rFonts w:hint="eastAsia"/>
        </w:rPr>
        <w:t>二、</w:t>
      </w:r>
      <w:r w:rsidRPr="008A40B5">
        <w:t>寫作測驗</w:t>
      </w:r>
    </w:p>
    <w:p w:rsidR="009300D0" w:rsidRPr="00CD2315" w:rsidRDefault="002848B5" w:rsidP="009300D0">
      <w:pPr>
        <w:pStyle w:val="ae"/>
      </w:pPr>
      <w:r w:rsidRPr="009D0550">
        <w:rPr>
          <w:color w:val="000000" w:themeColor="text1"/>
        </w:rPr>
        <w:t xml:space="preserve">　　寫作測驗</w:t>
      </w:r>
      <w:r w:rsidRPr="009D0550">
        <w:rPr>
          <w:rFonts w:hint="eastAsia"/>
          <w:color w:val="000000" w:themeColor="text1"/>
        </w:rPr>
        <w:t>延續去年的生活化，拋出看似衝突的兩種態度，提供其想法與作法，引導學生反思。亦屬於結合</w:t>
      </w:r>
      <w:r w:rsidRPr="009D0550">
        <w:rPr>
          <w:rFonts w:ascii="新細明體" w:eastAsia="新細明體" w:hAnsi="新細明體" w:hint="eastAsia"/>
          <w:color w:val="000000" w:themeColor="text1"/>
        </w:rPr>
        <w:t>「</w:t>
      </w:r>
      <w:r w:rsidRPr="009D0550">
        <w:rPr>
          <w:rFonts w:hint="eastAsia"/>
          <w:color w:val="000000" w:themeColor="text1"/>
        </w:rPr>
        <w:t>資訊整合</w:t>
      </w:r>
      <w:r w:rsidRPr="009D0550">
        <w:rPr>
          <w:rFonts w:ascii="新細明體" w:eastAsia="新細明體" w:hAnsi="新細明體" w:hint="eastAsia"/>
          <w:color w:val="000000" w:themeColor="text1"/>
        </w:rPr>
        <w:t>」</w:t>
      </w:r>
      <w:r w:rsidRPr="009D0550">
        <w:rPr>
          <w:rFonts w:hint="eastAsia"/>
          <w:color w:val="000000" w:themeColor="text1"/>
        </w:rPr>
        <w:t>和</w:t>
      </w:r>
      <w:r w:rsidRPr="009D0550">
        <w:rPr>
          <w:rFonts w:ascii="新細明體" w:eastAsia="新細明體" w:hAnsi="新細明體" w:hint="eastAsia"/>
          <w:color w:val="000000" w:themeColor="text1"/>
        </w:rPr>
        <w:t>「</w:t>
      </w:r>
      <w:r w:rsidRPr="009D0550">
        <w:rPr>
          <w:rFonts w:hint="eastAsia"/>
          <w:color w:val="000000" w:themeColor="text1"/>
        </w:rPr>
        <w:t>引導式寫作</w:t>
      </w:r>
      <w:r w:rsidRPr="009D0550">
        <w:rPr>
          <w:rFonts w:ascii="新細明體" w:eastAsia="新細明體" w:hAnsi="新細明體" w:hint="eastAsia"/>
          <w:color w:val="000000" w:themeColor="text1"/>
        </w:rPr>
        <w:t>」</w:t>
      </w:r>
      <w:r w:rsidRPr="009D0550">
        <w:rPr>
          <w:rFonts w:hint="eastAsia"/>
          <w:color w:val="000000" w:themeColor="text1"/>
        </w:rPr>
        <w:t>的題型。隨著科技的進步，「展現真實」與「展現完美」的議題在現代社會中實具討論意義。綜觀時下許多網紅、部落客、直播主等均能靠著自媒體走紅，甚至醫美產業的發達，使平凡人搖身一變而為男神</w:t>
      </w:r>
      <w:r w:rsidRPr="009D0550">
        <w:rPr>
          <w:rFonts w:ascii="新細明體" w:eastAsia="新細明體" w:hAnsi="新細明體" w:hint="eastAsia"/>
          <w:color w:val="000000" w:themeColor="text1"/>
        </w:rPr>
        <w:t>、</w:t>
      </w:r>
      <w:r w:rsidRPr="009D0550">
        <w:rPr>
          <w:rFonts w:hint="eastAsia"/>
          <w:color w:val="000000" w:themeColor="text1"/>
        </w:rPr>
        <w:t>女神，已經非夢事。然而在這些照片、影片，甚至亮麗外表的背後，真相確實如同我們所看到的嗎？曾幾何時，大家變得</w:t>
      </w:r>
      <w:r>
        <w:rPr>
          <w:rFonts w:hint="eastAsia"/>
          <w:color w:val="000000" w:themeColor="text1"/>
        </w:rPr>
        <w:t>愈</w:t>
      </w:r>
      <w:r w:rsidRPr="009D0550">
        <w:rPr>
          <w:rFonts w:hint="eastAsia"/>
          <w:color w:val="000000" w:themeColor="text1"/>
        </w:rPr>
        <w:t>來</w:t>
      </w:r>
      <w:r>
        <w:rPr>
          <w:rFonts w:hint="eastAsia"/>
          <w:color w:val="000000" w:themeColor="text1"/>
        </w:rPr>
        <w:t>愈</w:t>
      </w:r>
      <w:r w:rsidRPr="009D0550">
        <w:rPr>
          <w:rFonts w:hint="eastAsia"/>
          <w:color w:val="000000" w:themeColor="text1"/>
        </w:rPr>
        <w:t>會包裝自己，</w:t>
      </w:r>
      <w:r>
        <w:rPr>
          <w:rFonts w:hint="eastAsia"/>
          <w:color w:val="000000" w:themeColor="text1"/>
        </w:rPr>
        <w:t>愈</w:t>
      </w:r>
      <w:r w:rsidRPr="009D0550">
        <w:rPr>
          <w:rFonts w:hint="eastAsia"/>
          <w:color w:val="000000" w:themeColor="text1"/>
        </w:rPr>
        <w:t>來</w:t>
      </w:r>
      <w:r>
        <w:rPr>
          <w:rFonts w:hint="eastAsia"/>
          <w:color w:val="000000" w:themeColor="text1"/>
        </w:rPr>
        <w:t>愈</w:t>
      </w:r>
      <w:r w:rsidRPr="009D0550">
        <w:rPr>
          <w:rFonts w:hint="eastAsia"/>
          <w:color w:val="000000" w:themeColor="text1"/>
        </w:rPr>
        <w:t>會掩蓋內在。學生是使用社群網站</w:t>
      </w:r>
      <w:r w:rsidRPr="009D0550">
        <w:rPr>
          <w:rFonts w:ascii="新細明體" w:eastAsia="新細明體" w:hAnsi="新細明體" w:hint="eastAsia"/>
          <w:color w:val="000000" w:themeColor="text1"/>
        </w:rPr>
        <w:t>、</w:t>
      </w:r>
      <w:r w:rsidRPr="009D0550">
        <w:rPr>
          <w:rFonts w:hint="eastAsia"/>
          <w:color w:val="000000" w:themeColor="text1"/>
        </w:rPr>
        <w:t>網路購物</w:t>
      </w:r>
      <w:r w:rsidRPr="009D0550">
        <w:rPr>
          <w:rFonts w:ascii="新細明體" w:eastAsia="新細明體" w:hAnsi="新細明體" w:hint="eastAsia"/>
          <w:color w:val="000000" w:themeColor="text1"/>
        </w:rPr>
        <w:t>、</w:t>
      </w:r>
      <w:r w:rsidRPr="009D0550">
        <w:rPr>
          <w:rFonts w:hint="eastAsia"/>
          <w:color w:val="000000" w:themeColor="text1"/>
        </w:rPr>
        <w:t>線上遊戲等的</w:t>
      </w:r>
      <w:r>
        <w:rPr>
          <w:rFonts w:hint="eastAsia"/>
          <w:color w:val="000000" w:themeColor="text1"/>
        </w:rPr>
        <w:t>大宗</w:t>
      </w:r>
      <w:r w:rsidRPr="009D0550">
        <w:rPr>
          <w:rFonts w:hint="eastAsia"/>
          <w:color w:val="000000" w:themeColor="text1"/>
        </w:rPr>
        <w:t>，與同儕間的相處應該也會面對類似的狀況。這個題目能與生活緊密扣合，引發大家共鳴，不難下筆。學生可從心理層面切入，探討「展現完美」或「展現真實」的動機為何。並進一步以自身或他人經驗分享，兩種態度的選擇各有什麼影響，影響程度為何。有時候動機雖然良善，但最後是否傷害了他人甚至傷害自己？最後，帶入自身的價值判斷。文章並未要求</w:t>
      </w:r>
      <w:r w:rsidRPr="009D0550">
        <w:rPr>
          <w:rFonts w:ascii="新細明體" w:eastAsia="新細明體" w:hAnsi="新細明體" w:hint="eastAsia"/>
          <w:color w:val="000000" w:themeColor="text1"/>
        </w:rPr>
        <w:t>「</w:t>
      </w:r>
      <w:r w:rsidRPr="009D0550">
        <w:rPr>
          <w:rFonts w:hint="eastAsia"/>
          <w:color w:val="000000" w:themeColor="text1"/>
        </w:rPr>
        <w:t>選邊站</w:t>
      </w:r>
      <w:r w:rsidRPr="009D0550">
        <w:rPr>
          <w:rFonts w:ascii="新細明體" w:eastAsia="新細明體" w:hAnsi="新細明體" w:hint="eastAsia"/>
          <w:color w:val="000000" w:themeColor="text1"/>
        </w:rPr>
        <w:t>」</w:t>
      </w:r>
      <w:r w:rsidRPr="009D0550">
        <w:rPr>
          <w:rFonts w:hint="eastAsia"/>
          <w:color w:val="000000" w:themeColor="text1"/>
        </w:rPr>
        <w:t>，因此不一定只能贊成某一個觀點，可結合兩者論述，或跳脫兩者，只要言之有理，相信皆可精彩成文。</w:t>
      </w:r>
    </w:p>
    <w:p w:rsidR="0099418B" w:rsidRPr="00CD2315" w:rsidRDefault="0099418B" w:rsidP="0099418B">
      <w:pPr>
        <w:pStyle w:val="ac"/>
        <w:spacing w:before="90" w:after="90"/>
        <w:ind w:left="704" w:hanging="704"/>
      </w:pPr>
      <w:r w:rsidRPr="00CD2315">
        <w:rPr>
          <w:rFonts w:hint="eastAsia"/>
        </w:rPr>
        <w:t>三、未來趨勢</w:t>
      </w:r>
    </w:p>
    <w:p w:rsidR="007966EB" w:rsidRPr="00425346" w:rsidRDefault="002848B5" w:rsidP="007966EB">
      <w:pPr>
        <w:pStyle w:val="ae"/>
        <w:rPr>
          <w:rFonts w:ascii="華康儷中宋" w:eastAsia="華康儷中宋"/>
          <w:b/>
          <w:sz w:val="32"/>
          <w:szCs w:val="32"/>
          <w:u w:val="single"/>
        </w:rPr>
      </w:pPr>
      <w:r w:rsidRPr="009D0550">
        <w:rPr>
          <w:color w:val="000000" w:themeColor="text1"/>
        </w:rPr>
        <w:t xml:space="preserve">　　</w:t>
      </w:r>
      <w:r w:rsidRPr="009D0550">
        <w:rPr>
          <w:rFonts w:hint="eastAsia"/>
          <w:color w:val="000000" w:themeColor="text1"/>
        </w:rPr>
        <w:t>綜觀三年來的統測，筆者認為，國文科考題</w:t>
      </w:r>
      <w:r w:rsidR="00B73258">
        <w:rPr>
          <w:rFonts w:hint="eastAsia"/>
          <w:color w:val="000000" w:themeColor="text1"/>
          <w:lang w:eastAsia="zh-HK"/>
        </w:rPr>
        <w:t>愈</w:t>
      </w:r>
      <w:r w:rsidRPr="009D0550">
        <w:rPr>
          <w:rFonts w:hint="eastAsia"/>
          <w:color w:val="000000" w:themeColor="text1"/>
        </w:rPr>
        <w:t>來</w:t>
      </w:r>
      <w:r w:rsidR="00B73258">
        <w:rPr>
          <w:rFonts w:hint="eastAsia"/>
          <w:color w:val="000000" w:themeColor="text1"/>
          <w:lang w:eastAsia="zh-HK"/>
        </w:rPr>
        <w:t>愈</w:t>
      </w:r>
      <w:r w:rsidRPr="009D0550">
        <w:rPr>
          <w:rFonts w:ascii="新細明體" w:eastAsia="新細明體" w:hAnsi="新細明體" w:hint="eastAsia"/>
          <w:color w:val="000000" w:themeColor="text1"/>
        </w:rPr>
        <w:t>「</w:t>
      </w:r>
      <w:r w:rsidRPr="009D0550">
        <w:rPr>
          <w:rFonts w:hint="eastAsia"/>
          <w:color w:val="000000" w:themeColor="text1"/>
        </w:rPr>
        <w:t>燒腦</w:t>
      </w:r>
      <w:r w:rsidRPr="009D0550">
        <w:rPr>
          <w:rFonts w:ascii="新細明體" w:eastAsia="新細明體" w:hAnsi="新細明體" w:hint="eastAsia"/>
          <w:color w:val="000000" w:themeColor="text1"/>
        </w:rPr>
        <w:t>」</w:t>
      </w:r>
      <w:r w:rsidRPr="009D0550">
        <w:rPr>
          <w:rFonts w:hint="eastAsia"/>
          <w:color w:val="000000" w:themeColor="text1"/>
        </w:rPr>
        <w:t>了！自去年長文閱讀不再受限於「三白三文」的框架後，文章對讀及閱讀題組大量出現，今年整份試卷的閱讀篇章竟多達</w:t>
      </w:r>
      <w:r w:rsidRPr="009D0550">
        <w:rPr>
          <w:rFonts w:hint="eastAsia"/>
          <w:color w:val="000000" w:themeColor="text1"/>
        </w:rPr>
        <w:t>21</w:t>
      </w:r>
      <w:r w:rsidRPr="009D0550">
        <w:rPr>
          <w:rFonts w:hint="eastAsia"/>
          <w:color w:val="000000" w:themeColor="text1"/>
        </w:rPr>
        <w:t>篇。不僅如此，國文的文學性不再是唯一的考點，跨領域產業、時事議題、生活環境等，學生都必須有所涉獵。</w:t>
      </w:r>
      <w:r w:rsidRPr="000C71E2">
        <w:rPr>
          <w:rFonts w:hint="eastAsia"/>
          <w:color w:val="000000" w:themeColor="text1"/>
        </w:rPr>
        <w:t>非連續性文本的出現更要注意，它可能結合文學，或量化某些知識，應答時必須保持頭腦清楚，才不會被數字沖昏頭。</w:t>
      </w:r>
      <w:r w:rsidRPr="009D0550">
        <w:rPr>
          <w:rFonts w:hint="eastAsia"/>
          <w:color w:val="000000" w:themeColor="text1"/>
        </w:rPr>
        <w:t>不難理解，對學生而言，統測的國文考科應該是相當艱鉅的挑戰。不過，這並不代表我們只能舉白旗投降，對考試束手無策。相反</w:t>
      </w:r>
      <w:r w:rsidR="00B73258">
        <w:rPr>
          <w:rFonts w:hint="eastAsia"/>
          <w:color w:val="000000" w:themeColor="text1"/>
          <w:lang w:eastAsia="zh-HK"/>
        </w:rPr>
        <w:t>的</w:t>
      </w:r>
      <w:r w:rsidRPr="009D0550">
        <w:rPr>
          <w:rFonts w:hint="eastAsia"/>
          <w:color w:val="000000" w:themeColor="text1"/>
        </w:rPr>
        <w:t>，文學理解的積累更為重要，面對這麼豐富多元的試題，如同面對瞬息萬變的社會，核心能力的培養才是關鍵。除了精熟課本之外，若能在閱讀課文時，</w:t>
      </w:r>
      <w:r w:rsidR="00B73258">
        <w:rPr>
          <w:rFonts w:hint="eastAsia"/>
          <w:color w:val="000000" w:themeColor="text1"/>
          <w:lang w:eastAsia="zh-HK"/>
        </w:rPr>
        <w:t>連</w:t>
      </w:r>
      <w:r w:rsidRPr="009D0550">
        <w:rPr>
          <w:rFonts w:hint="eastAsia"/>
          <w:color w:val="000000" w:themeColor="text1"/>
        </w:rPr>
        <w:t>結到生活及時事，或是看到新聞時事，能找到可與課文結合之處，均能有效活化自己所學</w:t>
      </w:r>
      <w:r w:rsidRPr="009D0550">
        <w:rPr>
          <w:color w:val="000000" w:themeColor="text1"/>
        </w:rPr>
        <w:t>。</w:t>
      </w:r>
      <w:r w:rsidRPr="009D0550">
        <w:rPr>
          <w:rFonts w:hint="eastAsia"/>
          <w:color w:val="000000" w:themeColor="text1"/>
        </w:rPr>
        <w:t>而教學者在上課時亦可多方引導學生探討各式議題，培養其感知</w:t>
      </w:r>
      <w:r w:rsidRPr="009D0550">
        <w:rPr>
          <w:rFonts w:ascii="新細明體" w:eastAsia="新細明體" w:hAnsi="新細明體" w:hint="eastAsia"/>
          <w:color w:val="000000" w:themeColor="text1"/>
        </w:rPr>
        <w:t>、</w:t>
      </w:r>
      <w:r w:rsidRPr="009D0550">
        <w:rPr>
          <w:rFonts w:hint="eastAsia"/>
          <w:color w:val="000000" w:themeColor="text1"/>
        </w:rPr>
        <w:t>思辨及評價的能力，相信必能有所助益。</w:t>
      </w:r>
    </w:p>
    <w:p w:rsidR="00EC36B3" w:rsidRDefault="0099418B" w:rsidP="00EC36B3">
      <w:pPr>
        <w:ind w:left="1025" w:hanging="1025"/>
        <w:rPr>
          <w:rFonts w:ascii="華康儷中宋" w:eastAsia="華康儷中宋"/>
          <w:b/>
          <w:sz w:val="32"/>
          <w:szCs w:val="32"/>
          <w:u w:val="single"/>
        </w:rPr>
      </w:pPr>
      <w:r>
        <w:rPr>
          <w:rFonts w:ascii="華康儷中宋" w:eastAsia="華康儷中宋"/>
          <w:b/>
          <w:sz w:val="32"/>
          <w:szCs w:val="32"/>
          <w:u w:val="single"/>
        </w:rPr>
        <w:br w:type="page"/>
      </w:r>
      <w:r w:rsidR="00EC36B3" w:rsidRPr="00B47BF0">
        <w:rPr>
          <w:rFonts w:eastAsia="華康儷中宋"/>
          <w:b/>
          <w:sz w:val="32"/>
          <w:szCs w:val="32"/>
          <w:u w:val="single"/>
        </w:rPr>
        <w:lastRenderedPageBreak/>
        <w:t>10</w:t>
      </w:r>
      <w:r w:rsidR="00B73258">
        <w:rPr>
          <w:rFonts w:eastAsia="華康儷中宋" w:hint="eastAsia"/>
          <w:b/>
          <w:sz w:val="32"/>
          <w:szCs w:val="32"/>
          <w:u w:val="single"/>
        </w:rPr>
        <w:t>9</w:t>
      </w:r>
      <w:r w:rsidR="00EC36B3" w:rsidRPr="007120DD">
        <w:rPr>
          <w:rFonts w:ascii="華康儷中宋" w:eastAsia="華康儷中宋" w:hint="eastAsia"/>
          <w:b/>
          <w:sz w:val="32"/>
          <w:szCs w:val="32"/>
          <w:u w:val="single"/>
        </w:rPr>
        <w:t xml:space="preserve">年統測國文考題剖析                                        </w:t>
      </w:r>
    </w:p>
    <w:p w:rsidR="00BA33D5" w:rsidRPr="007120DD" w:rsidRDefault="00BA33D5" w:rsidP="00BA33D5">
      <w:pPr>
        <w:spacing w:beforeLines="25" w:before="90" w:afterLines="25" w:after="90"/>
        <w:ind w:left="705" w:hanging="705"/>
      </w:pPr>
      <w:r w:rsidRPr="002106C6">
        <w:rPr>
          <w:rFonts w:hint="eastAsia"/>
          <w:b/>
          <w:shd w:val="clear" w:color="auto" w:fill="CCCCCC"/>
        </w:rPr>
        <w:t>B1</w:t>
      </w:r>
      <w:r>
        <w:rPr>
          <w:rFonts w:hint="eastAsia"/>
        </w:rPr>
        <w:t>表示龍騰高職第一冊選文；</w:t>
      </w:r>
      <w:r w:rsidRPr="002106C6">
        <w:rPr>
          <w:rFonts w:hint="eastAsia"/>
          <w:b/>
          <w:shd w:val="clear" w:color="auto" w:fill="CCCCCC"/>
        </w:rPr>
        <w:t>補</w:t>
      </w:r>
      <w:r w:rsidRPr="002106C6">
        <w:rPr>
          <w:rFonts w:hint="eastAsia"/>
          <w:b/>
          <w:shd w:val="clear" w:color="auto" w:fill="CCCCCC"/>
        </w:rPr>
        <w:t>1</w:t>
      </w:r>
      <w:r>
        <w:rPr>
          <w:rFonts w:hint="eastAsia"/>
        </w:rPr>
        <w:t>表示龍騰高職補充文選</w:t>
      </w:r>
      <w:r>
        <w:rPr>
          <w:rFonts w:hint="eastAsia"/>
        </w:rPr>
        <w:t>1</w:t>
      </w:r>
      <w:r>
        <w:rPr>
          <w:rFonts w:hint="eastAsia"/>
        </w:rPr>
        <w:t>選文</w:t>
      </w:r>
    </w:p>
    <w:p w:rsidR="00EC36B3" w:rsidRDefault="00EC36B3" w:rsidP="002E07BA">
      <w:pPr>
        <w:spacing w:afterLines="50" w:after="180"/>
        <w:ind w:left="896" w:hanging="896"/>
        <w:rPr>
          <w:rFonts w:ascii="華康粗明體" w:eastAsia="華康粗明體"/>
          <w:sz w:val="28"/>
          <w:szCs w:val="28"/>
          <w:shd w:val="clear" w:color="auto" w:fill="000000"/>
        </w:rPr>
      </w:pPr>
      <w:r w:rsidRPr="007120DD">
        <w:rPr>
          <w:rFonts w:ascii="華康粗明體" w:eastAsia="華康粗明體" w:hint="eastAsia"/>
          <w:sz w:val="28"/>
          <w:szCs w:val="28"/>
          <w:shd w:val="clear" w:color="auto" w:fill="000000"/>
        </w:rPr>
        <w:t xml:space="preserve"> 一、選擇題 </w:t>
      </w:r>
    </w:p>
    <w:p w:rsidR="00535C93" w:rsidRPr="00010662" w:rsidRDefault="00535C93" w:rsidP="00010662">
      <w:pPr>
        <w:pStyle w:val="a8"/>
        <w:ind w:left="330" w:hanging="330"/>
      </w:pPr>
      <w:r w:rsidRPr="00010662">
        <w:rPr>
          <w:rFonts w:hint="eastAsia"/>
        </w:rPr>
        <w:t>1.</w:t>
      </w:r>
      <w:r w:rsidRPr="00010662">
        <w:rPr>
          <w:rFonts w:hint="eastAsia"/>
        </w:rPr>
        <w:tab/>
      </w:r>
      <w:r w:rsidRPr="00010662">
        <w:rPr>
          <w:rFonts w:hint="eastAsia"/>
        </w:rPr>
        <w:t>下列文句，何者有錯別字？</w:t>
      </w:r>
    </w:p>
    <w:p w:rsidR="00535C93" w:rsidRPr="00010662" w:rsidRDefault="00535C93" w:rsidP="00010662">
      <w:pPr>
        <w:pStyle w:val="a8"/>
        <w:ind w:left="330" w:hanging="330"/>
      </w:pPr>
      <w:r w:rsidRPr="00010662">
        <w:rPr>
          <w:rFonts w:hint="eastAsia"/>
        </w:rPr>
        <w:tab/>
        <w:t>(A)</w:t>
      </w:r>
      <w:r w:rsidRPr="00010662">
        <w:rPr>
          <w:rFonts w:hint="eastAsia"/>
        </w:rPr>
        <w:t>母親的柔髮垂在肩頭，微風吹來，一綹綹短髮不時拂著她的面頰</w:t>
      </w:r>
    </w:p>
    <w:p w:rsidR="00535C93" w:rsidRPr="00010662" w:rsidRDefault="00535C93" w:rsidP="00010662">
      <w:pPr>
        <w:pStyle w:val="a8"/>
        <w:ind w:left="330" w:hanging="330"/>
      </w:pPr>
      <w:r w:rsidRPr="00010662">
        <w:rPr>
          <w:rFonts w:hint="eastAsia"/>
        </w:rPr>
        <w:tab/>
        <w:t>(B)</w:t>
      </w:r>
      <w:r w:rsidRPr="00010662">
        <w:rPr>
          <w:rFonts w:hint="eastAsia"/>
        </w:rPr>
        <w:t>希臘哲人認為，從現實上措斷足徑再站起來，是帝王必經的訓練</w:t>
      </w:r>
    </w:p>
    <w:p w:rsidR="00535C93" w:rsidRPr="00010662" w:rsidRDefault="00535C93" w:rsidP="00010662">
      <w:pPr>
        <w:pStyle w:val="a8"/>
        <w:ind w:left="330" w:hanging="330"/>
      </w:pPr>
      <w:r w:rsidRPr="00010662">
        <w:rPr>
          <w:rFonts w:hint="eastAsia"/>
        </w:rPr>
        <w:tab/>
        <w:t>(C)</w:t>
      </w:r>
      <w:r w:rsidRPr="00010662">
        <w:rPr>
          <w:rFonts w:hint="eastAsia"/>
        </w:rPr>
        <w:t>午後的蟬喧囂了點，像一群吟遊詩人，不期然地相遇於樹下歇腳</w:t>
      </w:r>
    </w:p>
    <w:p w:rsidR="00535C93" w:rsidRPr="00010662" w:rsidRDefault="00535C93" w:rsidP="00010662">
      <w:pPr>
        <w:pStyle w:val="a8"/>
        <w:ind w:left="330" w:hanging="330"/>
      </w:pPr>
      <w:r w:rsidRPr="00010662">
        <w:rPr>
          <w:rFonts w:hint="eastAsia"/>
        </w:rPr>
        <w:tab/>
        <w:t>(D)</w:t>
      </w:r>
      <w:r w:rsidRPr="00010662">
        <w:rPr>
          <w:rFonts w:hint="eastAsia"/>
        </w:rPr>
        <w:t>忽然，飛機引擎的聲音劃破縱谷，母親帶我躲進雜樹叢生的凹地</w:t>
      </w:r>
    </w:p>
    <w:p w:rsidR="00535C93" w:rsidRDefault="00535C93" w:rsidP="00010662">
      <w:pPr>
        <w:ind w:left="704" w:hanging="704"/>
      </w:pPr>
      <w:r>
        <w:rPr>
          <w:rFonts w:hint="eastAsia"/>
        </w:rPr>
        <w:t>答案：</w:t>
      </w:r>
      <w:r>
        <w:rPr>
          <w:rFonts w:hint="eastAsia"/>
        </w:rPr>
        <w:tab/>
        <w:t>B</w:t>
      </w:r>
    </w:p>
    <w:p w:rsidR="00535C93" w:rsidRPr="00BB1A19" w:rsidRDefault="00535C93" w:rsidP="00535C93">
      <w:pPr>
        <w:ind w:left="704" w:hanging="704"/>
      </w:pPr>
      <w:r w:rsidRPr="00BB1A19">
        <w:rPr>
          <w:rFonts w:hint="eastAsia"/>
        </w:rPr>
        <w:t>解析：</w:t>
      </w:r>
      <w:r w:rsidRPr="00BB1A19">
        <w:rPr>
          <w:rFonts w:hint="eastAsia"/>
        </w:rPr>
        <w:tab/>
      </w:r>
      <w:r>
        <w:rPr>
          <w:rFonts w:hint="eastAsia"/>
        </w:rPr>
        <w:t>(A)</w:t>
      </w:r>
      <w:r>
        <w:rPr>
          <w:rFonts w:hint="eastAsia"/>
        </w:rPr>
        <w:t>改寫自琦君</w:t>
      </w:r>
      <w:r>
        <w:rPr>
          <w:rFonts w:ascii="新細明體" w:hAnsi="新細明體" w:hint="eastAsia"/>
        </w:rPr>
        <w:t>〈</w:t>
      </w:r>
      <w:r>
        <w:rPr>
          <w:rFonts w:hint="eastAsia"/>
        </w:rPr>
        <w:t>髻</w:t>
      </w:r>
      <w:r>
        <w:rPr>
          <w:rFonts w:ascii="新細明體" w:hAnsi="新細明體" w:hint="eastAsia"/>
        </w:rPr>
        <w:t>〉</w:t>
      </w:r>
      <w:r>
        <w:rPr>
          <w:rFonts w:hint="eastAsia"/>
        </w:rPr>
        <w:t xml:space="preserve">　</w:t>
      </w:r>
      <w:r w:rsidRPr="00BB1A19">
        <w:rPr>
          <w:rFonts w:hint="eastAsia"/>
        </w:rPr>
        <w:t>(B)</w:t>
      </w:r>
      <w:r>
        <w:rPr>
          <w:rFonts w:hint="eastAsia"/>
        </w:rPr>
        <w:t>措→挫；徑→脛</w:t>
      </w:r>
      <w:r w:rsidRPr="00BB1A19">
        <w:rPr>
          <w:rFonts w:hint="eastAsia"/>
        </w:rPr>
        <w:t>。</w:t>
      </w:r>
      <w:r>
        <w:rPr>
          <w:rFonts w:hint="eastAsia"/>
        </w:rPr>
        <w:t>改寫自陳之藩</w:t>
      </w:r>
      <w:r>
        <w:rPr>
          <w:rFonts w:ascii="新細明體" w:hAnsi="新細明體" w:hint="eastAsia"/>
        </w:rPr>
        <w:t>〈</w:t>
      </w:r>
      <w:r>
        <w:rPr>
          <w:rFonts w:hint="eastAsia"/>
        </w:rPr>
        <w:t>哲學家皇帝</w:t>
      </w:r>
      <w:r>
        <w:rPr>
          <w:rFonts w:ascii="新細明體" w:hAnsi="新細明體" w:hint="eastAsia"/>
        </w:rPr>
        <w:t>〉</w:t>
      </w:r>
      <w:r w:rsidRPr="002106C6">
        <w:rPr>
          <w:rFonts w:hint="eastAsia"/>
          <w:b/>
          <w:shd w:val="clear" w:color="auto" w:fill="CCCCCC"/>
        </w:rPr>
        <w:t>B1</w:t>
      </w:r>
      <w:r>
        <w:rPr>
          <w:rFonts w:hint="eastAsia"/>
        </w:rPr>
        <w:t xml:space="preserve">　</w:t>
      </w:r>
      <w:r>
        <w:rPr>
          <w:rFonts w:hint="eastAsia"/>
        </w:rPr>
        <w:t>(C)</w:t>
      </w:r>
      <w:r>
        <w:rPr>
          <w:rFonts w:hint="eastAsia"/>
        </w:rPr>
        <w:t>改寫自簡媜</w:t>
      </w:r>
      <w:r>
        <w:rPr>
          <w:rFonts w:ascii="新細明體" w:hAnsi="新細明體" w:hint="eastAsia"/>
        </w:rPr>
        <w:t>〈</w:t>
      </w:r>
      <w:r>
        <w:rPr>
          <w:rFonts w:hint="eastAsia"/>
        </w:rPr>
        <w:t>夏之絕句</w:t>
      </w:r>
      <w:r>
        <w:rPr>
          <w:rFonts w:ascii="新細明體" w:hAnsi="新細明體" w:hint="eastAsia"/>
        </w:rPr>
        <w:t>〉</w:t>
      </w:r>
      <w:r w:rsidRPr="002106C6">
        <w:rPr>
          <w:rFonts w:hint="eastAsia"/>
          <w:b/>
          <w:shd w:val="clear" w:color="auto" w:fill="CCCCCC"/>
        </w:rPr>
        <w:t>B</w:t>
      </w:r>
      <w:r>
        <w:rPr>
          <w:rFonts w:hint="eastAsia"/>
          <w:b/>
          <w:shd w:val="clear" w:color="auto" w:fill="CCCCCC"/>
        </w:rPr>
        <w:t>3</w:t>
      </w:r>
      <w:r>
        <w:rPr>
          <w:rFonts w:hint="eastAsia"/>
        </w:rPr>
        <w:t xml:space="preserve">　</w:t>
      </w:r>
      <w:r>
        <w:rPr>
          <w:rFonts w:hint="eastAsia"/>
        </w:rPr>
        <w:t>(D)</w:t>
      </w:r>
      <w:r>
        <w:rPr>
          <w:rFonts w:hint="eastAsia"/>
        </w:rPr>
        <w:t>改寫自楊牧</w:t>
      </w:r>
      <w:r>
        <w:rPr>
          <w:rFonts w:ascii="新細明體" w:hAnsi="新細明體" w:hint="eastAsia"/>
        </w:rPr>
        <w:t>〈</w:t>
      </w:r>
      <w:r>
        <w:rPr>
          <w:rFonts w:hint="eastAsia"/>
        </w:rPr>
        <w:t>十一月的白芒花</w:t>
      </w:r>
      <w:r>
        <w:rPr>
          <w:rFonts w:ascii="新細明體" w:hAnsi="新細明體" w:hint="eastAsia"/>
        </w:rPr>
        <w:t>〉</w:t>
      </w:r>
      <w:r w:rsidRPr="002106C6">
        <w:rPr>
          <w:rFonts w:hint="eastAsia"/>
          <w:b/>
          <w:shd w:val="clear" w:color="auto" w:fill="CCCCCC"/>
        </w:rPr>
        <w:t>B</w:t>
      </w:r>
      <w:r>
        <w:rPr>
          <w:rFonts w:hint="eastAsia"/>
          <w:b/>
          <w:shd w:val="clear" w:color="auto" w:fill="CCCCCC"/>
        </w:rPr>
        <w:t>5</w:t>
      </w:r>
      <w:r>
        <w:rPr>
          <w:rFonts w:hint="eastAsia"/>
        </w:rPr>
        <w:t>。</w:t>
      </w:r>
    </w:p>
    <w:p w:rsidR="00535C93" w:rsidRPr="00010662" w:rsidRDefault="00535C93" w:rsidP="00535C93">
      <w:pPr>
        <w:ind w:left="704" w:hanging="704"/>
      </w:pPr>
    </w:p>
    <w:p w:rsidR="00535C93" w:rsidRDefault="00535C93" w:rsidP="00535C93">
      <w:pPr>
        <w:pStyle w:val="a8"/>
        <w:ind w:left="330" w:hanging="330"/>
      </w:pPr>
      <w:r>
        <w:rPr>
          <w:rFonts w:hint="eastAsia"/>
        </w:rPr>
        <w:t>2.</w:t>
      </w:r>
      <w:r>
        <w:rPr>
          <w:rFonts w:hint="eastAsia"/>
        </w:rPr>
        <w:tab/>
      </w:r>
      <w:r>
        <w:rPr>
          <w:rFonts w:hint="eastAsia"/>
        </w:rPr>
        <w:t>下列各組文句「」內的詞，何者意義相同？</w:t>
      </w:r>
    </w:p>
    <w:p w:rsidR="00535C93" w:rsidRDefault="00535C93" w:rsidP="00535C93">
      <w:pPr>
        <w:pStyle w:val="a8"/>
        <w:ind w:left="330" w:hanging="330"/>
      </w:pPr>
      <w:r>
        <w:rPr>
          <w:rFonts w:hint="eastAsia"/>
        </w:rPr>
        <w:tab/>
        <w:t>(A)</w:t>
      </w:r>
      <w:r>
        <w:rPr>
          <w:rFonts w:hint="eastAsia"/>
        </w:rPr>
        <w:t>矜寡孤「獨」廢疾者皆有所養／右旁巨石間，一穴「獨」大</w:t>
      </w:r>
    </w:p>
    <w:p w:rsidR="00535C93" w:rsidRDefault="00535C93" w:rsidP="00535C93">
      <w:pPr>
        <w:pStyle w:val="a8"/>
        <w:ind w:left="330" w:hanging="330"/>
      </w:pPr>
      <w:r>
        <w:rPr>
          <w:rFonts w:hint="eastAsia"/>
        </w:rPr>
        <w:t xml:space="preserve"> </w:t>
      </w:r>
      <w:r>
        <w:rPr>
          <w:rFonts w:hint="eastAsia"/>
        </w:rPr>
        <w:tab/>
        <w:t>(B)</w:t>
      </w:r>
      <w:r>
        <w:rPr>
          <w:rFonts w:hint="eastAsia"/>
        </w:rPr>
        <w:t>山有「小」口，彷彿若有光／傅毅之於班固，伯仲之間耳，而固「小」之</w:t>
      </w:r>
    </w:p>
    <w:p w:rsidR="00535C93" w:rsidRDefault="00535C93" w:rsidP="00535C93">
      <w:pPr>
        <w:pStyle w:val="a8"/>
        <w:ind w:left="330" w:hanging="330"/>
      </w:pPr>
      <w:r>
        <w:rPr>
          <w:rFonts w:hint="eastAsia"/>
        </w:rPr>
        <w:tab/>
        <w:t>(C)</w:t>
      </w:r>
      <w:r>
        <w:rPr>
          <w:rFonts w:hint="eastAsia"/>
        </w:rPr>
        <w:t>當時士大夫家皆然，人不相「非」也／棄禮義，捐廉恥，「非」一朝一夕之故</w:t>
      </w:r>
    </w:p>
    <w:p w:rsidR="00535C93" w:rsidRDefault="00535C93" w:rsidP="00535C93">
      <w:pPr>
        <w:pStyle w:val="a8"/>
        <w:ind w:left="330" w:hanging="330"/>
      </w:pPr>
      <w:r>
        <w:rPr>
          <w:rFonts w:hint="eastAsia"/>
        </w:rPr>
        <w:tab/>
        <w:t>(D)</w:t>
      </w:r>
      <w:r>
        <w:rPr>
          <w:rFonts w:hint="eastAsia"/>
        </w:rPr>
        <w:t>蓋將「自」其變者而觀之，則天地曾不能以一瞬／顧「自」海通以來，西力東漸</w:t>
      </w:r>
    </w:p>
    <w:p w:rsidR="00535C93" w:rsidRDefault="00535C93" w:rsidP="00535C93">
      <w:pPr>
        <w:ind w:left="704" w:hanging="704"/>
      </w:pPr>
      <w:r>
        <w:rPr>
          <w:rFonts w:hint="eastAsia"/>
        </w:rPr>
        <w:t>答案：</w:t>
      </w:r>
      <w:r>
        <w:rPr>
          <w:rFonts w:hint="eastAsia"/>
        </w:rPr>
        <w:tab/>
        <w:t>D</w:t>
      </w:r>
    </w:p>
    <w:p w:rsidR="00535C93" w:rsidRPr="00BB1A19" w:rsidRDefault="00535C93" w:rsidP="00535C93">
      <w:pPr>
        <w:ind w:left="704" w:hanging="704"/>
      </w:pPr>
      <w:r w:rsidRPr="00BB1A19">
        <w:rPr>
          <w:rFonts w:hint="eastAsia"/>
        </w:rPr>
        <w:t>解析：</w:t>
      </w:r>
      <w:r w:rsidRPr="00BB1A19">
        <w:rPr>
          <w:rFonts w:hint="eastAsia"/>
        </w:rPr>
        <w:tab/>
        <w:t>(A)</w:t>
      </w:r>
      <w:r w:rsidRPr="004B09C6">
        <w:rPr>
          <w:rFonts w:hint="eastAsia"/>
        </w:rPr>
        <w:t>老而無子</w:t>
      </w:r>
      <w:r>
        <w:rPr>
          <w:rFonts w:hint="eastAsia"/>
        </w:rPr>
        <w:t>。〈大同與小康〉</w:t>
      </w:r>
      <w:r>
        <w:rPr>
          <w:rFonts w:hint="eastAsia"/>
          <w:b/>
          <w:shd w:val="clear" w:color="auto" w:fill="CCCCCC"/>
        </w:rPr>
        <w:t>B4</w:t>
      </w:r>
      <w:r>
        <w:rPr>
          <w:rFonts w:hint="eastAsia"/>
        </w:rPr>
        <w:t>／特別。郁永河〈北投硫穴記〉</w:t>
      </w:r>
      <w:r w:rsidRPr="00BB1A19">
        <w:rPr>
          <w:rFonts w:hint="eastAsia"/>
        </w:rPr>
        <w:t xml:space="preserve">　</w:t>
      </w:r>
      <w:r w:rsidRPr="00BB1A19">
        <w:rPr>
          <w:rFonts w:hint="eastAsia"/>
        </w:rPr>
        <w:t>(B)</w:t>
      </w:r>
      <w:r w:rsidRPr="00993D51">
        <w:rPr>
          <w:rFonts w:hint="eastAsia"/>
        </w:rPr>
        <w:t>與「大」相對</w:t>
      </w:r>
      <w:r>
        <w:rPr>
          <w:rFonts w:hint="eastAsia"/>
        </w:rPr>
        <w:t>。陶淵明〈桃花源記〉</w:t>
      </w:r>
      <w:r w:rsidRPr="002106C6">
        <w:rPr>
          <w:rFonts w:hint="eastAsia"/>
          <w:b/>
          <w:shd w:val="clear" w:color="auto" w:fill="CCCCCC"/>
        </w:rPr>
        <w:t>B1</w:t>
      </w:r>
      <w:r>
        <w:rPr>
          <w:rFonts w:hint="eastAsia"/>
        </w:rPr>
        <w:t>／</w:t>
      </w:r>
      <w:r w:rsidRPr="004E3711">
        <w:rPr>
          <w:rFonts w:hint="eastAsia"/>
        </w:rPr>
        <w:t>輕視</w:t>
      </w:r>
      <w:r>
        <w:rPr>
          <w:rFonts w:hint="eastAsia"/>
        </w:rPr>
        <w:t>。曹丕</w:t>
      </w:r>
      <w:r w:rsidRPr="003225BF">
        <w:rPr>
          <w:rFonts w:hint="eastAsia"/>
        </w:rPr>
        <w:t>《典論．論文》</w:t>
      </w:r>
      <w:r w:rsidRPr="002106C6">
        <w:rPr>
          <w:rFonts w:hint="eastAsia"/>
          <w:b/>
          <w:shd w:val="clear" w:color="auto" w:fill="CCCCCC"/>
        </w:rPr>
        <w:t>B</w:t>
      </w:r>
      <w:r>
        <w:rPr>
          <w:rFonts w:hint="eastAsia"/>
          <w:b/>
          <w:shd w:val="clear" w:color="auto" w:fill="CCCCCC"/>
        </w:rPr>
        <w:t>5</w:t>
      </w:r>
      <w:r w:rsidRPr="00BB1A19">
        <w:rPr>
          <w:rFonts w:hint="eastAsia"/>
        </w:rPr>
        <w:t xml:space="preserve">　</w:t>
      </w:r>
      <w:r w:rsidRPr="00BB1A19">
        <w:rPr>
          <w:rFonts w:hint="eastAsia"/>
        </w:rPr>
        <w:t>(C)</w:t>
      </w:r>
      <w:r w:rsidRPr="0045714F">
        <w:rPr>
          <w:rFonts w:hint="eastAsia"/>
        </w:rPr>
        <w:t>批評</w:t>
      </w:r>
      <w:r>
        <w:rPr>
          <w:rFonts w:hint="eastAsia"/>
        </w:rPr>
        <w:t>。司馬光〈</w:t>
      </w:r>
      <w:r w:rsidRPr="00993D51">
        <w:rPr>
          <w:rFonts w:hint="eastAsia"/>
        </w:rPr>
        <w:t>訓儉示康</w:t>
      </w:r>
      <w:r>
        <w:rPr>
          <w:rFonts w:hint="eastAsia"/>
        </w:rPr>
        <w:t>〉</w:t>
      </w:r>
      <w:r w:rsidRPr="002106C6">
        <w:rPr>
          <w:rFonts w:hint="eastAsia"/>
          <w:b/>
          <w:shd w:val="clear" w:color="auto" w:fill="CCCCCC"/>
        </w:rPr>
        <w:t>B</w:t>
      </w:r>
      <w:r>
        <w:rPr>
          <w:rFonts w:hint="eastAsia"/>
          <w:b/>
          <w:shd w:val="clear" w:color="auto" w:fill="CCCCCC"/>
        </w:rPr>
        <w:t>2</w:t>
      </w:r>
      <w:r>
        <w:rPr>
          <w:rFonts w:hint="eastAsia"/>
        </w:rPr>
        <w:t>／不是。</w:t>
      </w:r>
      <w:r w:rsidRPr="00121BFA">
        <w:rPr>
          <w:rFonts w:hint="eastAsia"/>
        </w:rPr>
        <w:t>顧炎武</w:t>
      </w:r>
      <w:r>
        <w:rPr>
          <w:rFonts w:hint="eastAsia"/>
        </w:rPr>
        <w:t>〈廉恥〉</w:t>
      </w:r>
      <w:r w:rsidRPr="002106C6">
        <w:rPr>
          <w:rFonts w:hint="eastAsia"/>
          <w:b/>
          <w:shd w:val="clear" w:color="auto" w:fill="CCCCCC"/>
        </w:rPr>
        <w:t>B</w:t>
      </w:r>
      <w:r>
        <w:rPr>
          <w:rFonts w:hint="eastAsia"/>
          <w:b/>
          <w:shd w:val="clear" w:color="auto" w:fill="CCCCCC"/>
        </w:rPr>
        <w:t>2</w:t>
      </w:r>
      <w:r w:rsidRPr="00BB1A19">
        <w:rPr>
          <w:rFonts w:hint="eastAsia"/>
        </w:rPr>
        <w:t xml:space="preserve">　</w:t>
      </w:r>
      <w:r w:rsidRPr="00BB1A19">
        <w:rPr>
          <w:rFonts w:hint="eastAsia"/>
        </w:rPr>
        <w:t>(D)</w:t>
      </w:r>
      <w:r w:rsidRPr="00ED1A88">
        <w:rPr>
          <w:rFonts w:hint="eastAsia"/>
        </w:rPr>
        <w:t>從</w:t>
      </w:r>
      <w:r>
        <w:rPr>
          <w:rFonts w:hint="eastAsia"/>
        </w:rPr>
        <w:t>。蘇軾〈</w:t>
      </w:r>
      <w:r w:rsidRPr="00ED1A88">
        <w:rPr>
          <w:rFonts w:hint="eastAsia"/>
        </w:rPr>
        <w:t>赤壁賦</w:t>
      </w:r>
      <w:r>
        <w:rPr>
          <w:rFonts w:hint="eastAsia"/>
        </w:rPr>
        <w:t>〉</w:t>
      </w:r>
      <w:r>
        <w:rPr>
          <w:rFonts w:hint="eastAsia"/>
          <w:b/>
          <w:shd w:val="clear" w:color="auto" w:fill="CCCCCC"/>
        </w:rPr>
        <w:t>B4</w:t>
      </w:r>
      <w:r>
        <w:rPr>
          <w:rFonts w:hint="eastAsia"/>
        </w:rPr>
        <w:t>／</w:t>
      </w:r>
      <w:r w:rsidRPr="00ED1A88">
        <w:rPr>
          <w:rFonts w:hint="eastAsia"/>
        </w:rPr>
        <w:t>從</w:t>
      </w:r>
      <w:r>
        <w:rPr>
          <w:rFonts w:hint="eastAsia"/>
        </w:rPr>
        <w:t>。</w:t>
      </w:r>
      <w:r w:rsidRPr="00ED1A88">
        <w:rPr>
          <w:rFonts w:hint="eastAsia"/>
        </w:rPr>
        <w:t>連橫</w:t>
      </w:r>
      <w:r>
        <w:rPr>
          <w:rFonts w:hint="eastAsia"/>
        </w:rPr>
        <w:t>〈</w:t>
      </w:r>
      <w:r w:rsidRPr="00ED1A88">
        <w:rPr>
          <w:rFonts w:hint="eastAsia"/>
        </w:rPr>
        <w:t>臺灣通史序</w:t>
      </w:r>
      <w:r>
        <w:rPr>
          <w:rFonts w:hint="eastAsia"/>
        </w:rPr>
        <w:t>〉</w:t>
      </w:r>
      <w:r w:rsidRPr="002106C6">
        <w:rPr>
          <w:rFonts w:hint="eastAsia"/>
          <w:b/>
          <w:shd w:val="clear" w:color="auto" w:fill="CCCCCC"/>
        </w:rPr>
        <w:t>B</w:t>
      </w:r>
      <w:r>
        <w:rPr>
          <w:rFonts w:hint="eastAsia"/>
          <w:b/>
          <w:shd w:val="clear" w:color="auto" w:fill="CCCCCC"/>
        </w:rPr>
        <w:t>5</w:t>
      </w:r>
      <w:r w:rsidRPr="00BB1A19">
        <w:rPr>
          <w:rFonts w:hint="eastAsia"/>
        </w:rPr>
        <w:t>。</w:t>
      </w:r>
    </w:p>
    <w:p w:rsidR="00535C93" w:rsidRDefault="00535C93" w:rsidP="00535C93">
      <w:pPr>
        <w:ind w:left="704" w:hanging="704"/>
      </w:pPr>
    </w:p>
    <w:p w:rsidR="00535C93" w:rsidRDefault="00535C93" w:rsidP="00535C93">
      <w:pPr>
        <w:pStyle w:val="a8"/>
        <w:ind w:left="330" w:hanging="330"/>
      </w:pPr>
      <w:r>
        <w:rPr>
          <w:rFonts w:hint="eastAsia"/>
        </w:rPr>
        <w:t>3.</w:t>
      </w:r>
      <w:r>
        <w:rPr>
          <w:rFonts w:hint="eastAsia"/>
        </w:rPr>
        <w:tab/>
      </w:r>
      <w:r>
        <w:rPr>
          <w:rFonts w:hint="eastAsia"/>
        </w:rPr>
        <w:t>依據下文，□□□□內最適合填入的詞語依序為何？</w:t>
      </w:r>
    </w:p>
    <w:p w:rsidR="00535C93" w:rsidRPr="007B2C72" w:rsidRDefault="00535C93" w:rsidP="00535C93">
      <w:pPr>
        <w:pStyle w:val="a8"/>
        <w:ind w:left="330" w:hanging="330"/>
        <w:rPr>
          <w:rFonts w:ascii="標楷體" w:eastAsia="標楷體" w:hAnsi="標楷體"/>
        </w:rPr>
      </w:pPr>
      <w:r>
        <w:rPr>
          <w:rFonts w:hint="eastAsia"/>
        </w:rPr>
        <w:tab/>
      </w:r>
      <w:r>
        <w:rPr>
          <w:rFonts w:hint="eastAsia"/>
        </w:rPr>
        <w:t xml:space="preserve">　　</w:t>
      </w:r>
      <w:r w:rsidRPr="007B2C72">
        <w:rPr>
          <w:rFonts w:ascii="標楷體" w:eastAsia="標楷體" w:hAnsi="標楷體" w:hint="eastAsia"/>
        </w:rPr>
        <w:t>食物與體重，恰是天平的兩端，是造物者為了掌控人類所精心設計的一套恐怖平衡遊戲。有人如臨深淵，還知□□□□，倖能全身而退；有人□□□□，美食當前即奮不顧身，終於葬身天平彼端，成了肉體之河畔永不回頭的過河卒子。</w:t>
      </w:r>
      <w:r>
        <w:rPr>
          <w:rFonts w:ascii="標楷體" w:eastAsia="標楷體" w:hAnsi="標楷體" w:hint="eastAsia"/>
        </w:rPr>
        <w:t>（</w:t>
      </w:r>
      <w:r w:rsidRPr="007B2C72">
        <w:rPr>
          <w:rFonts w:ascii="標楷體" w:eastAsia="標楷體" w:hAnsi="標楷體" w:hint="eastAsia"/>
        </w:rPr>
        <w:t>改寫自古蒙仁〈逆溯肉體之河〉</w:t>
      </w:r>
      <w:r>
        <w:rPr>
          <w:rFonts w:ascii="標楷體" w:eastAsia="標楷體" w:hAnsi="標楷體" w:hint="eastAsia"/>
        </w:rPr>
        <w:t>）</w:t>
      </w:r>
    </w:p>
    <w:p w:rsidR="00535C93" w:rsidRDefault="00535C93" w:rsidP="00535C93">
      <w:pPr>
        <w:pStyle w:val="a8"/>
        <w:ind w:left="330" w:hanging="330"/>
      </w:pPr>
      <w:r>
        <w:rPr>
          <w:rFonts w:hint="eastAsia"/>
        </w:rPr>
        <w:tab/>
        <w:t>(A)</w:t>
      </w:r>
      <w:r>
        <w:rPr>
          <w:rFonts w:hint="eastAsia"/>
        </w:rPr>
        <w:t>懸崖勒馬／食髓知味</w:t>
      </w:r>
      <w:r w:rsidR="00010662">
        <w:rPr>
          <w:rFonts w:hint="eastAsia"/>
        </w:rPr>
        <w:tab/>
      </w:r>
      <w:r w:rsidR="00010662">
        <w:rPr>
          <w:rFonts w:hint="eastAsia"/>
        </w:rPr>
        <w:tab/>
      </w:r>
      <w:r>
        <w:rPr>
          <w:rFonts w:hint="eastAsia"/>
        </w:rPr>
        <w:t>(B)</w:t>
      </w:r>
      <w:r>
        <w:rPr>
          <w:rFonts w:hint="eastAsia"/>
        </w:rPr>
        <w:t>懸崖勒馬／見微知著</w:t>
      </w:r>
    </w:p>
    <w:p w:rsidR="00535C93" w:rsidRDefault="00535C93" w:rsidP="00535C93">
      <w:pPr>
        <w:pStyle w:val="a8"/>
        <w:ind w:left="330" w:hanging="330"/>
      </w:pPr>
      <w:r>
        <w:rPr>
          <w:rFonts w:hint="eastAsia"/>
        </w:rPr>
        <w:tab/>
        <w:t>(C)</w:t>
      </w:r>
      <w:r>
        <w:rPr>
          <w:rFonts w:hint="eastAsia"/>
        </w:rPr>
        <w:t>自給自足／食髓知味</w:t>
      </w:r>
      <w:r w:rsidR="00010662">
        <w:rPr>
          <w:rFonts w:hint="eastAsia"/>
        </w:rPr>
        <w:tab/>
      </w:r>
      <w:r w:rsidR="00010662">
        <w:rPr>
          <w:rFonts w:hint="eastAsia"/>
        </w:rPr>
        <w:tab/>
      </w:r>
      <w:r>
        <w:rPr>
          <w:rFonts w:hint="eastAsia"/>
        </w:rPr>
        <w:t>(D)</w:t>
      </w:r>
      <w:r>
        <w:rPr>
          <w:rFonts w:hint="eastAsia"/>
        </w:rPr>
        <w:t>自給自足／見微知著</w:t>
      </w:r>
    </w:p>
    <w:p w:rsidR="00535C93" w:rsidRDefault="00535C93" w:rsidP="00535C93">
      <w:pPr>
        <w:ind w:left="704" w:hanging="704"/>
      </w:pPr>
      <w:r>
        <w:rPr>
          <w:rFonts w:hint="eastAsia"/>
        </w:rPr>
        <w:t>答案：</w:t>
      </w:r>
      <w:r>
        <w:rPr>
          <w:rFonts w:hint="eastAsia"/>
        </w:rPr>
        <w:tab/>
        <w:t>A</w:t>
      </w:r>
    </w:p>
    <w:p w:rsidR="00535C93" w:rsidRDefault="00535C93" w:rsidP="00010662">
      <w:pPr>
        <w:ind w:left="704" w:hanging="704"/>
      </w:pPr>
      <w:r>
        <w:rPr>
          <w:rFonts w:hint="eastAsia"/>
        </w:rPr>
        <w:t>解析：</w:t>
      </w:r>
      <w:r>
        <w:rPr>
          <w:rFonts w:hint="eastAsia"/>
        </w:rPr>
        <w:tab/>
      </w:r>
      <w:r w:rsidR="00B73258">
        <w:rPr>
          <w:rFonts w:hint="eastAsia"/>
        </w:rPr>
        <w:t>題幹敘述有人</w:t>
      </w:r>
      <w:r w:rsidR="00B73258">
        <w:rPr>
          <w:rFonts w:ascii="新細明體" w:hAnsi="新細明體" w:hint="eastAsia"/>
        </w:rPr>
        <w:t>「</w:t>
      </w:r>
      <w:r w:rsidR="00B73258">
        <w:rPr>
          <w:rFonts w:hint="eastAsia"/>
        </w:rPr>
        <w:t>如臨深淵</w:t>
      </w:r>
      <w:r w:rsidR="00B73258">
        <w:rPr>
          <w:rFonts w:ascii="新細明體" w:hAnsi="新細明體" w:hint="eastAsia"/>
        </w:rPr>
        <w:t>」（比喻十分小心謹慎）</w:t>
      </w:r>
      <w:r w:rsidR="00B73258">
        <w:rPr>
          <w:rFonts w:hint="eastAsia"/>
        </w:rPr>
        <w:t>，且能全身而退，可知應是有所警覺而克制，第一組</w:t>
      </w:r>
      <w:r w:rsidR="00B73258" w:rsidRPr="007B2C72">
        <w:rPr>
          <w:rFonts w:ascii="標楷體" w:eastAsia="標楷體" w:hAnsi="標楷體" w:hint="eastAsia"/>
        </w:rPr>
        <w:t>□□□□</w:t>
      </w:r>
      <w:r w:rsidR="00B73258">
        <w:rPr>
          <w:rFonts w:hint="eastAsia"/>
        </w:rPr>
        <w:t>宜填</w:t>
      </w:r>
      <w:r w:rsidR="00B73258">
        <w:rPr>
          <w:rFonts w:ascii="新細明體" w:hAnsi="新細明體" w:hint="eastAsia"/>
        </w:rPr>
        <w:t>「</w:t>
      </w:r>
      <w:r w:rsidR="00B73258">
        <w:rPr>
          <w:rFonts w:hint="eastAsia"/>
        </w:rPr>
        <w:t>懸崖勒馬</w:t>
      </w:r>
      <w:r w:rsidR="00B73258">
        <w:rPr>
          <w:rFonts w:ascii="新細明體" w:hAnsi="新細明體" w:hint="eastAsia"/>
        </w:rPr>
        <w:t>」</w:t>
      </w:r>
      <w:r w:rsidR="00B73258">
        <w:rPr>
          <w:rFonts w:hint="eastAsia"/>
        </w:rPr>
        <w:t>。而有人面對美食</w:t>
      </w:r>
      <w:r w:rsidR="00B73258">
        <w:rPr>
          <w:rFonts w:ascii="新細明體" w:hAnsi="新細明體" w:hint="eastAsia"/>
        </w:rPr>
        <w:t>「</w:t>
      </w:r>
      <w:r w:rsidR="00B73258">
        <w:rPr>
          <w:rFonts w:hint="eastAsia"/>
        </w:rPr>
        <w:t>即</w:t>
      </w:r>
      <w:r w:rsidR="00B73258">
        <w:rPr>
          <w:rFonts w:ascii="新細明體" w:hAnsi="新細明體" w:hint="eastAsia"/>
        </w:rPr>
        <w:t>」</w:t>
      </w:r>
      <w:r w:rsidR="00B73258">
        <w:rPr>
          <w:rFonts w:hint="eastAsia"/>
        </w:rPr>
        <w:t>奮不顧身，且「終於」墮落，可知應是數次品嘗美食，</w:t>
      </w:r>
      <w:r>
        <w:rPr>
          <w:rFonts w:hint="eastAsia"/>
        </w:rPr>
        <w:t>所以填</w:t>
      </w:r>
      <w:r>
        <w:rPr>
          <w:rFonts w:ascii="新細明體" w:hAnsi="新細明體" w:hint="eastAsia"/>
        </w:rPr>
        <w:t>「</w:t>
      </w:r>
      <w:r>
        <w:rPr>
          <w:rFonts w:hint="eastAsia"/>
        </w:rPr>
        <w:t>食髓知味</w:t>
      </w:r>
      <w:r>
        <w:rPr>
          <w:rFonts w:ascii="新細明體" w:hAnsi="新細明體" w:hint="eastAsia"/>
        </w:rPr>
        <w:t>」</w:t>
      </w:r>
      <w:r>
        <w:rPr>
          <w:rFonts w:hint="eastAsia"/>
        </w:rPr>
        <w:t xml:space="preserve">　</w:t>
      </w:r>
      <w:r>
        <w:rPr>
          <w:rFonts w:hint="eastAsia"/>
        </w:rPr>
        <w:t>(A)</w:t>
      </w:r>
      <w:r>
        <w:rPr>
          <w:rFonts w:hint="eastAsia"/>
        </w:rPr>
        <w:t xml:space="preserve">懸崖勒馬：瀕臨懸崖而能及時勒住奔馬。引申為人們警悟險境，及時回頭／食髓知味：食得一次骨髓，便知曉其美味。比喻人得到一次好處後便貪得無厭　</w:t>
      </w:r>
      <w:r>
        <w:rPr>
          <w:rFonts w:hint="eastAsia"/>
        </w:rPr>
        <w:t>(B)</w:t>
      </w:r>
      <w:r>
        <w:rPr>
          <w:rFonts w:hint="eastAsia"/>
        </w:rPr>
        <w:t>見微知著：</w:t>
      </w:r>
      <w:r w:rsidRPr="006C44E3">
        <w:rPr>
          <w:rFonts w:hint="eastAsia"/>
        </w:rPr>
        <w:t>看到事情的些微跡象，就能知道它的真相及發展趨勢</w:t>
      </w:r>
      <w:r>
        <w:rPr>
          <w:rFonts w:hint="eastAsia"/>
        </w:rPr>
        <w:t xml:space="preserve">　</w:t>
      </w:r>
      <w:r>
        <w:rPr>
          <w:rFonts w:hint="eastAsia"/>
        </w:rPr>
        <w:t>(C)</w:t>
      </w:r>
      <w:r>
        <w:rPr>
          <w:rFonts w:hint="eastAsia"/>
        </w:rPr>
        <w:t>自給自足：生產和消費維持平衡，可以獨立營生，不必仰賴於人</w:t>
      </w:r>
      <w:r w:rsidRPr="006C44E3">
        <w:rPr>
          <w:rFonts w:hint="eastAsia"/>
        </w:rPr>
        <w:t>。</w:t>
      </w:r>
    </w:p>
    <w:p w:rsidR="00535C93" w:rsidRDefault="00535C93" w:rsidP="00535C93">
      <w:pPr>
        <w:ind w:left="704" w:hanging="704"/>
      </w:pPr>
    </w:p>
    <w:p w:rsidR="00535C93" w:rsidRDefault="00535C93" w:rsidP="00535C93">
      <w:pPr>
        <w:pStyle w:val="a8"/>
        <w:ind w:left="330" w:hanging="330"/>
      </w:pPr>
      <w:r>
        <w:rPr>
          <w:rFonts w:hint="eastAsia"/>
        </w:rPr>
        <w:t>4.</w:t>
      </w:r>
      <w:r>
        <w:rPr>
          <w:rFonts w:hint="eastAsia"/>
        </w:rPr>
        <w:tab/>
      </w:r>
      <w:r>
        <w:rPr>
          <w:rFonts w:hint="eastAsia"/>
        </w:rPr>
        <w:t>「貴人過而見之，易之以百金」，「易之以百金」相當於「以百金易之」，但造句時，將「以百金」移到「易之」的後面。下列文句畫底線處，何者也採用相同造句方式？</w:t>
      </w:r>
    </w:p>
    <w:p w:rsidR="00535C93" w:rsidRDefault="00535C93" w:rsidP="00535C93">
      <w:pPr>
        <w:pStyle w:val="a8"/>
        <w:ind w:left="330" w:hanging="330"/>
      </w:pPr>
      <w:r>
        <w:rPr>
          <w:rFonts w:hint="eastAsia"/>
        </w:rPr>
        <w:tab/>
        <w:t>(A)</w:t>
      </w:r>
      <w:r>
        <w:rPr>
          <w:rFonts w:hint="eastAsia"/>
        </w:rPr>
        <w:t>醉則</w:t>
      </w:r>
      <w:r w:rsidRPr="007B2C72">
        <w:rPr>
          <w:rFonts w:hint="eastAsia"/>
          <w:u w:val="single"/>
        </w:rPr>
        <w:t>更相枕以臥</w:t>
      </w:r>
      <w:r>
        <w:rPr>
          <w:rFonts w:hint="eastAsia"/>
        </w:rPr>
        <w:t>，意有所極，夢亦同趣</w:t>
      </w:r>
    </w:p>
    <w:p w:rsidR="00535C93" w:rsidRDefault="00535C93" w:rsidP="00535C93">
      <w:pPr>
        <w:pStyle w:val="a8"/>
        <w:ind w:left="330" w:hanging="330"/>
      </w:pPr>
      <w:r>
        <w:rPr>
          <w:rFonts w:hint="eastAsia"/>
        </w:rPr>
        <w:tab/>
        <w:t>(B)</w:t>
      </w:r>
      <w:r>
        <w:rPr>
          <w:rFonts w:hint="eastAsia"/>
        </w:rPr>
        <w:t>俛仰之間，已為陳跡，猶</w:t>
      </w:r>
      <w:r w:rsidRPr="007B2C72">
        <w:rPr>
          <w:rFonts w:hint="eastAsia"/>
          <w:u w:val="single"/>
        </w:rPr>
        <w:t>不能不以之興懷</w:t>
      </w:r>
    </w:p>
    <w:p w:rsidR="00535C93" w:rsidRDefault="00535C93" w:rsidP="00535C93">
      <w:pPr>
        <w:pStyle w:val="a8"/>
        <w:ind w:left="330" w:hanging="330"/>
      </w:pPr>
      <w:r>
        <w:rPr>
          <w:rFonts w:hint="eastAsia"/>
        </w:rPr>
        <w:tab/>
        <w:t>(C)</w:t>
      </w:r>
      <w:r>
        <w:rPr>
          <w:rFonts w:hint="eastAsia"/>
        </w:rPr>
        <w:t>願陛下</w:t>
      </w:r>
      <w:r w:rsidRPr="007B2C72">
        <w:rPr>
          <w:rFonts w:hint="eastAsia"/>
          <w:u w:val="single"/>
        </w:rPr>
        <w:t>託臣以討賊興復之效</w:t>
      </w:r>
      <w:r>
        <w:rPr>
          <w:rFonts w:hint="eastAsia"/>
        </w:rPr>
        <w:t>，不效，則治臣之罪</w:t>
      </w:r>
    </w:p>
    <w:p w:rsidR="00535C93" w:rsidRDefault="00535C93" w:rsidP="00535C93">
      <w:pPr>
        <w:pStyle w:val="a8"/>
        <w:ind w:left="330" w:hanging="330"/>
      </w:pPr>
      <w:r>
        <w:rPr>
          <w:rFonts w:hint="eastAsia"/>
        </w:rPr>
        <w:tab/>
        <w:t>(D)</w:t>
      </w:r>
      <w:r>
        <w:rPr>
          <w:rFonts w:hint="eastAsia"/>
        </w:rPr>
        <w:t>史噤不敢發聲，趨而出，後常</w:t>
      </w:r>
      <w:r w:rsidRPr="007B2C72">
        <w:rPr>
          <w:rFonts w:hint="eastAsia"/>
          <w:u w:val="single"/>
        </w:rPr>
        <w:t>流涕述其事以語人</w:t>
      </w:r>
    </w:p>
    <w:p w:rsidR="00535C93" w:rsidRDefault="00535C93" w:rsidP="00535C93">
      <w:pPr>
        <w:ind w:left="704" w:hanging="704"/>
      </w:pPr>
      <w:r>
        <w:rPr>
          <w:rFonts w:hint="eastAsia"/>
        </w:rPr>
        <w:t>答案：</w:t>
      </w:r>
      <w:r>
        <w:rPr>
          <w:rFonts w:hint="eastAsia"/>
        </w:rPr>
        <w:tab/>
        <w:t>C</w:t>
      </w:r>
    </w:p>
    <w:p w:rsidR="00535C93" w:rsidRDefault="00535C93" w:rsidP="00535C93">
      <w:pPr>
        <w:ind w:left="704" w:hanging="704"/>
      </w:pPr>
      <w:r>
        <w:rPr>
          <w:rFonts w:hint="eastAsia"/>
        </w:rPr>
        <w:t>解析：</w:t>
      </w:r>
      <w:r>
        <w:rPr>
          <w:rFonts w:hint="eastAsia"/>
        </w:rPr>
        <w:tab/>
      </w:r>
      <w:r>
        <w:rPr>
          <w:rFonts w:hint="eastAsia"/>
        </w:rPr>
        <w:t>題幹：倒裝句，</w:t>
      </w:r>
      <w:r>
        <w:rPr>
          <w:rFonts w:ascii="新細明體" w:hAnsi="新細明體" w:hint="eastAsia"/>
        </w:rPr>
        <w:t>「</w:t>
      </w:r>
      <w:r>
        <w:rPr>
          <w:rFonts w:hint="eastAsia"/>
        </w:rPr>
        <w:t>以</w:t>
      </w:r>
      <w:r>
        <w:rPr>
          <w:rFonts w:ascii="新細明體" w:hAnsi="新細明體" w:hint="eastAsia"/>
        </w:rPr>
        <w:t>」</w:t>
      </w:r>
      <w:r>
        <w:rPr>
          <w:rFonts w:hint="eastAsia"/>
        </w:rPr>
        <w:t>為</w:t>
      </w:r>
      <w:r>
        <w:rPr>
          <w:rFonts w:ascii="新細明體" w:hAnsi="新細明體" w:hint="eastAsia"/>
        </w:rPr>
        <w:t>「</w:t>
      </w:r>
      <w:r>
        <w:rPr>
          <w:rFonts w:hint="eastAsia"/>
        </w:rPr>
        <w:t>用</w:t>
      </w:r>
      <w:r>
        <w:rPr>
          <w:rFonts w:ascii="新細明體" w:hAnsi="新細明體" w:hint="eastAsia"/>
        </w:rPr>
        <w:t>」</w:t>
      </w:r>
      <w:r>
        <w:rPr>
          <w:rFonts w:hint="eastAsia"/>
        </w:rPr>
        <w:t>之意。劉基《郁離子</w:t>
      </w:r>
      <w:r w:rsidRPr="002324FF">
        <w:rPr>
          <w:rFonts w:hint="eastAsia"/>
        </w:rPr>
        <w:t>．</w:t>
      </w:r>
      <w:r>
        <w:rPr>
          <w:rFonts w:hint="eastAsia"/>
        </w:rPr>
        <w:t>良桐》。語譯：</w:t>
      </w:r>
      <w:r w:rsidRPr="00A9208A">
        <w:rPr>
          <w:rFonts w:hint="eastAsia"/>
        </w:rPr>
        <w:t>有一位地位顯貴的官員路過看到這把琴，就用百金購買它</w:t>
      </w:r>
      <w:r>
        <w:rPr>
          <w:rFonts w:hint="eastAsia"/>
          <w:b/>
          <w:shd w:val="clear" w:color="auto" w:fill="CCCCCC"/>
        </w:rPr>
        <w:t>B2</w:t>
      </w:r>
      <w:r>
        <w:rPr>
          <w:rFonts w:hint="eastAsia"/>
        </w:rPr>
        <w:t xml:space="preserve">　</w:t>
      </w:r>
      <w:r>
        <w:rPr>
          <w:rFonts w:hint="eastAsia"/>
        </w:rPr>
        <w:t>(A)</w:t>
      </w:r>
      <w:r>
        <w:rPr>
          <w:rFonts w:ascii="新細明體" w:hAnsi="新細明體" w:hint="eastAsia"/>
        </w:rPr>
        <w:t>「</w:t>
      </w:r>
      <w:r>
        <w:rPr>
          <w:rFonts w:hint="eastAsia"/>
        </w:rPr>
        <w:t>以</w:t>
      </w:r>
      <w:r>
        <w:rPr>
          <w:rFonts w:ascii="新細明體" w:hAnsi="新細明體" w:hint="eastAsia"/>
        </w:rPr>
        <w:t>」</w:t>
      </w:r>
      <w:r>
        <w:rPr>
          <w:rFonts w:hint="eastAsia"/>
        </w:rPr>
        <w:t>為</w:t>
      </w:r>
      <w:r>
        <w:rPr>
          <w:rFonts w:ascii="新細明體" w:hAnsi="新細明體" w:hint="eastAsia"/>
        </w:rPr>
        <w:t>「</w:t>
      </w:r>
      <w:r>
        <w:rPr>
          <w:rFonts w:hint="eastAsia"/>
        </w:rPr>
        <w:t>而</w:t>
      </w:r>
      <w:r>
        <w:rPr>
          <w:rFonts w:ascii="新細明體" w:hAnsi="新細明體" w:hint="eastAsia"/>
        </w:rPr>
        <w:t>」</w:t>
      </w:r>
      <w:r>
        <w:rPr>
          <w:rFonts w:hint="eastAsia"/>
        </w:rPr>
        <w:t>之意，順接連詞，並無倒裝。</w:t>
      </w:r>
      <w:r w:rsidRPr="00A9208A">
        <w:rPr>
          <w:rFonts w:hint="eastAsia"/>
        </w:rPr>
        <w:t>柳宗元</w:t>
      </w:r>
      <w:r>
        <w:rPr>
          <w:rFonts w:hint="eastAsia"/>
        </w:rPr>
        <w:t>〈</w:t>
      </w:r>
      <w:r w:rsidRPr="00A9208A">
        <w:rPr>
          <w:rFonts w:hint="eastAsia"/>
        </w:rPr>
        <w:t>始得西山宴遊記</w:t>
      </w:r>
      <w:r>
        <w:rPr>
          <w:rFonts w:hint="eastAsia"/>
        </w:rPr>
        <w:t>〉。語譯：</w:t>
      </w:r>
      <w:r w:rsidRPr="00A9208A">
        <w:rPr>
          <w:rFonts w:hint="eastAsia"/>
        </w:rPr>
        <w:t>醉了就互相枕靠在對方身上而躺臥</w:t>
      </w:r>
      <w:r>
        <w:rPr>
          <w:rFonts w:hint="eastAsia"/>
        </w:rPr>
        <w:t>，</w:t>
      </w:r>
      <w:r w:rsidRPr="00A9208A">
        <w:rPr>
          <w:rFonts w:hint="eastAsia"/>
        </w:rPr>
        <w:t>一躺下就睡著作夢，心裡想到那裡，睡夢中也到那裡</w:t>
      </w:r>
      <w:r>
        <w:rPr>
          <w:rFonts w:hint="eastAsia"/>
          <w:b/>
          <w:shd w:val="clear" w:color="auto" w:fill="CCCCCC"/>
        </w:rPr>
        <w:t>B4</w:t>
      </w:r>
      <w:r>
        <w:rPr>
          <w:rFonts w:hint="eastAsia"/>
        </w:rPr>
        <w:t xml:space="preserve">　</w:t>
      </w:r>
      <w:r>
        <w:rPr>
          <w:rFonts w:hint="eastAsia"/>
        </w:rPr>
        <w:t>(B)</w:t>
      </w:r>
      <w:r>
        <w:rPr>
          <w:rFonts w:ascii="新細明體" w:hAnsi="新細明體" w:hint="eastAsia"/>
        </w:rPr>
        <w:t>「</w:t>
      </w:r>
      <w:r>
        <w:rPr>
          <w:rFonts w:hint="eastAsia"/>
        </w:rPr>
        <w:t>以</w:t>
      </w:r>
      <w:r>
        <w:rPr>
          <w:rFonts w:ascii="新細明體" w:hAnsi="新細明體" w:hint="eastAsia"/>
        </w:rPr>
        <w:t>」</w:t>
      </w:r>
      <w:r>
        <w:rPr>
          <w:rFonts w:hint="eastAsia"/>
        </w:rPr>
        <w:t>為</w:t>
      </w:r>
      <w:r>
        <w:rPr>
          <w:rFonts w:ascii="新細明體" w:hAnsi="新細明體" w:hint="eastAsia"/>
        </w:rPr>
        <w:t>「</w:t>
      </w:r>
      <w:r>
        <w:rPr>
          <w:rFonts w:hint="eastAsia"/>
        </w:rPr>
        <w:t>因為</w:t>
      </w:r>
      <w:r>
        <w:rPr>
          <w:rFonts w:ascii="新細明體" w:hAnsi="新細明體" w:hint="eastAsia"/>
        </w:rPr>
        <w:t>」</w:t>
      </w:r>
      <w:r>
        <w:rPr>
          <w:rFonts w:hint="eastAsia"/>
        </w:rPr>
        <w:t>之意，並無倒裝。</w:t>
      </w:r>
      <w:r w:rsidRPr="00587D44">
        <w:rPr>
          <w:rFonts w:hint="eastAsia"/>
        </w:rPr>
        <w:t>王羲之</w:t>
      </w:r>
      <w:r>
        <w:rPr>
          <w:rFonts w:hint="eastAsia"/>
        </w:rPr>
        <w:t>〈</w:t>
      </w:r>
      <w:r w:rsidRPr="00587D44">
        <w:rPr>
          <w:rFonts w:hint="eastAsia"/>
        </w:rPr>
        <w:t>蘭亭集序</w:t>
      </w:r>
      <w:r>
        <w:rPr>
          <w:rFonts w:hint="eastAsia"/>
        </w:rPr>
        <w:t>〉。語譯：</w:t>
      </w:r>
      <w:r w:rsidRPr="00587D44">
        <w:rPr>
          <w:rFonts w:hint="eastAsia"/>
        </w:rPr>
        <w:t>頃刻之間已成為往事，尚且不能不因為它而興發感慨</w:t>
      </w:r>
      <w:r>
        <w:rPr>
          <w:rFonts w:hint="eastAsia"/>
          <w:b/>
          <w:shd w:val="clear" w:color="auto" w:fill="CCCCCC"/>
        </w:rPr>
        <w:t>B6</w:t>
      </w:r>
      <w:r>
        <w:rPr>
          <w:rFonts w:hint="eastAsia"/>
        </w:rPr>
        <w:t xml:space="preserve">　</w:t>
      </w:r>
      <w:r>
        <w:rPr>
          <w:rFonts w:hint="eastAsia"/>
        </w:rPr>
        <w:t>(C)</w:t>
      </w:r>
      <w:r>
        <w:rPr>
          <w:rFonts w:ascii="新細明體" w:hAnsi="新細明體" w:hint="eastAsia"/>
        </w:rPr>
        <w:t>「</w:t>
      </w:r>
      <w:r>
        <w:rPr>
          <w:rFonts w:hint="eastAsia"/>
        </w:rPr>
        <w:t>以</w:t>
      </w:r>
      <w:r>
        <w:rPr>
          <w:rFonts w:ascii="新細明體" w:hAnsi="新細明體" w:hint="eastAsia"/>
        </w:rPr>
        <w:t>」</w:t>
      </w:r>
      <w:r>
        <w:rPr>
          <w:rFonts w:hint="eastAsia"/>
        </w:rPr>
        <w:t>為</w:t>
      </w:r>
      <w:r>
        <w:rPr>
          <w:rFonts w:ascii="新細明體" w:hAnsi="新細明體" w:hint="eastAsia"/>
        </w:rPr>
        <w:t>「</w:t>
      </w:r>
      <w:r>
        <w:rPr>
          <w:rFonts w:hint="eastAsia"/>
        </w:rPr>
        <w:t>用</w:t>
      </w:r>
      <w:r>
        <w:rPr>
          <w:rFonts w:ascii="新細明體" w:hAnsi="新細明體" w:hint="eastAsia"/>
        </w:rPr>
        <w:t>、</w:t>
      </w:r>
      <w:r>
        <w:rPr>
          <w:rFonts w:hint="eastAsia"/>
        </w:rPr>
        <w:t>把</w:t>
      </w:r>
      <w:r>
        <w:rPr>
          <w:rFonts w:ascii="新細明體" w:hAnsi="新細明體" w:hint="eastAsia"/>
        </w:rPr>
        <w:t>」</w:t>
      </w:r>
      <w:r>
        <w:rPr>
          <w:rFonts w:hint="eastAsia"/>
        </w:rPr>
        <w:t>之意，</w:t>
      </w:r>
      <w:r w:rsidRPr="00A12AFF">
        <w:rPr>
          <w:rFonts w:hint="eastAsia"/>
        </w:rPr>
        <w:lastRenderedPageBreak/>
        <w:t>原句應為：</w:t>
      </w:r>
      <w:r>
        <w:rPr>
          <w:rFonts w:hint="eastAsia"/>
        </w:rPr>
        <w:t>「</w:t>
      </w:r>
      <w:r w:rsidRPr="00A12AFF">
        <w:rPr>
          <w:rFonts w:hint="eastAsia"/>
        </w:rPr>
        <w:t>以討賊興復之效託臣</w:t>
      </w:r>
      <w:r>
        <w:rPr>
          <w:rFonts w:hint="eastAsia"/>
        </w:rPr>
        <w:t>」。諸葛亮〈出師表〉。語譯：</w:t>
      </w:r>
      <w:r w:rsidRPr="00B43B28">
        <w:rPr>
          <w:rFonts w:hint="eastAsia"/>
        </w:rPr>
        <w:t>希望陛下能把討伐國賊、復興漢室的任務交給臣</w:t>
      </w:r>
      <w:r>
        <w:rPr>
          <w:rFonts w:hint="eastAsia"/>
        </w:rPr>
        <w:t>，</w:t>
      </w:r>
      <w:r w:rsidRPr="00B43B28">
        <w:rPr>
          <w:rFonts w:hint="eastAsia"/>
        </w:rPr>
        <w:t>不成功的話，就治臣的罪</w:t>
      </w:r>
      <w:r>
        <w:rPr>
          <w:rFonts w:hint="eastAsia"/>
          <w:b/>
          <w:shd w:val="clear" w:color="auto" w:fill="CCCCCC"/>
        </w:rPr>
        <w:t>B3</w:t>
      </w:r>
      <w:r>
        <w:rPr>
          <w:rFonts w:hint="eastAsia"/>
        </w:rPr>
        <w:t xml:space="preserve">　</w:t>
      </w:r>
      <w:r>
        <w:rPr>
          <w:rFonts w:hint="eastAsia"/>
        </w:rPr>
        <w:t>(D)</w:t>
      </w:r>
      <w:r>
        <w:rPr>
          <w:rFonts w:ascii="新細明體" w:hAnsi="新細明體" w:hint="eastAsia"/>
        </w:rPr>
        <w:t>「</w:t>
      </w:r>
      <w:r>
        <w:rPr>
          <w:rFonts w:hint="eastAsia"/>
        </w:rPr>
        <w:t>以</w:t>
      </w:r>
      <w:r>
        <w:rPr>
          <w:rFonts w:ascii="新細明體" w:hAnsi="新細明體" w:hint="eastAsia"/>
        </w:rPr>
        <w:t>」</w:t>
      </w:r>
      <w:r>
        <w:rPr>
          <w:rFonts w:hint="eastAsia"/>
        </w:rPr>
        <w:t>為</w:t>
      </w:r>
      <w:r>
        <w:rPr>
          <w:rFonts w:ascii="新細明體" w:hAnsi="新細明體" w:hint="eastAsia"/>
        </w:rPr>
        <w:t>「</w:t>
      </w:r>
      <w:r>
        <w:rPr>
          <w:rFonts w:hint="eastAsia"/>
        </w:rPr>
        <w:t>而</w:t>
      </w:r>
      <w:r>
        <w:rPr>
          <w:rFonts w:ascii="新細明體" w:hAnsi="新細明體" w:hint="eastAsia"/>
        </w:rPr>
        <w:t>」</w:t>
      </w:r>
      <w:r>
        <w:rPr>
          <w:rFonts w:hint="eastAsia"/>
        </w:rPr>
        <w:t>之意，順接連詞，並無倒裝。</w:t>
      </w:r>
      <w:r w:rsidRPr="008B3902">
        <w:rPr>
          <w:rFonts w:hint="eastAsia"/>
        </w:rPr>
        <w:t>方苞</w:t>
      </w:r>
      <w:r>
        <w:rPr>
          <w:rFonts w:hint="eastAsia"/>
        </w:rPr>
        <w:t>〈</w:t>
      </w:r>
      <w:r w:rsidRPr="008B3902">
        <w:rPr>
          <w:rFonts w:hint="eastAsia"/>
        </w:rPr>
        <w:t>左忠毅公軼事</w:t>
      </w:r>
      <w:r>
        <w:rPr>
          <w:rFonts w:hint="eastAsia"/>
        </w:rPr>
        <w:t>〉。語譯：</w:t>
      </w:r>
      <w:r w:rsidRPr="008B3902">
        <w:rPr>
          <w:rFonts w:hint="eastAsia"/>
        </w:rPr>
        <w:t>史公閉口不敢說話，快步走出、離去。後來時常流著淚敘述這件事</w:t>
      </w:r>
      <w:r>
        <w:rPr>
          <w:rFonts w:hint="eastAsia"/>
        </w:rPr>
        <w:t>而</w:t>
      </w:r>
      <w:r w:rsidRPr="008B3902">
        <w:rPr>
          <w:rFonts w:hint="eastAsia"/>
        </w:rPr>
        <w:t>告訴別人</w:t>
      </w:r>
      <w:r>
        <w:rPr>
          <w:rFonts w:hint="eastAsia"/>
          <w:b/>
          <w:shd w:val="clear" w:color="auto" w:fill="CCCCCC"/>
        </w:rPr>
        <w:t>B3</w:t>
      </w:r>
      <w:r>
        <w:rPr>
          <w:rFonts w:hint="eastAsia"/>
        </w:rPr>
        <w:t>。</w:t>
      </w:r>
    </w:p>
    <w:p w:rsidR="00010662" w:rsidRDefault="00010662" w:rsidP="00535C93">
      <w:pPr>
        <w:ind w:left="704" w:hanging="704"/>
      </w:pPr>
    </w:p>
    <w:p w:rsidR="00787DE7" w:rsidRDefault="00787DE7" w:rsidP="00787DE7">
      <w:pPr>
        <w:pStyle w:val="a8"/>
        <w:ind w:left="330" w:hanging="330"/>
      </w:pPr>
      <w:r>
        <w:rPr>
          <w:rFonts w:hint="eastAsia"/>
        </w:rPr>
        <w:t>5.</w:t>
      </w:r>
      <w:r>
        <w:rPr>
          <w:rFonts w:hint="eastAsia"/>
        </w:rPr>
        <w:tab/>
      </w:r>
      <w:r>
        <w:rPr>
          <w:rFonts w:hint="eastAsia"/>
        </w:rPr>
        <w:t>說明圖表的能力，包含理解與表達。關於下列圖表的說明，何者最適當？</w:t>
      </w:r>
    </w:p>
    <w:p w:rsidR="00787DE7" w:rsidRDefault="00787DE7" w:rsidP="00787DE7">
      <w:pPr>
        <w:pStyle w:val="a8"/>
        <w:ind w:left="330" w:hanging="330"/>
      </w:pPr>
      <w:r>
        <w:rPr>
          <w:rFonts w:hint="eastAsia"/>
        </w:rPr>
        <w:tab/>
      </w:r>
      <w:r w:rsidR="00010662">
        <w:rPr>
          <w:noProof/>
          <w:snapToGrid/>
        </w:rPr>
        <w:drawing>
          <wp:inline distT="0" distB="0" distL="0" distR="0" wp14:anchorId="2A6A06C6" wp14:editId="4092A455">
            <wp:extent cx="5529072" cy="2633472"/>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5.jpg"/>
                    <pic:cNvPicPr/>
                  </pic:nvPicPr>
                  <pic:blipFill>
                    <a:blip r:embed="rId10">
                      <a:extLst>
                        <a:ext uri="{28A0092B-C50C-407E-A947-70E740481C1C}">
                          <a14:useLocalDpi xmlns:a14="http://schemas.microsoft.com/office/drawing/2010/main" val="0"/>
                        </a:ext>
                      </a:extLst>
                    </a:blip>
                    <a:stretch>
                      <a:fillRect/>
                    </a:stretch>
                  </pic:blipFill>
                  <pic:spPr>
                    <a:xfrm>
                      <a:off x="0" y="0"/>
                      <a:ext cx="5529072" cy="2633472"/>
                    </a:xfrm>
                    <a:prstGeom prst="rect">
                      <a:avLst/>
                    </a:prstGeom>
                  </pic:spPr>
                </pic:pic>
              </a:graphicData>
            </a:graphic>
          </wp:inline>
        </w:drawing>
      </w:r>
    </w:p>
    <w:p w:rsidR="00787DE7" w:rsidRDefault="00787DE7" w:rsidP="00787DE7">
      <w:pPr>
        <w:pStyle w:val="a8"/>
        <w:ind w:left="330" w:hanging="330"/>
      </w:pPr>
      <w:r>
        <w:rPr>
          <w:rFonts w:hint="eastAsia"/>
        </w:rPr>
        <w:tab/>
        <w:t>(A)</w:t>
      </w:r>
      <w:r>
        <w:rPr>
          <w:rFonts w:hint="eastAsia"/>
        </w:rPr>
        <w:t>由</w:t>
      </w:r>
      <w:r>
        <w:rPr>
          <w:rFonts w:hint="eastAsia"/>
        </w:rPr>
        <w:t>1975</w:t>
      </w:r>
      <w:r>
        <w:rPr>
          <w:rFonts w:hint="eastAsia"/>
        </w:rPr>
        <w:t>年預估</w:t>
      </w:r>
      <w:r>
        <w:rPr>
          <w:rFonts w:hint="eastAsia"/>
        </w:rPr>
        <w:t>2065</w:t>
      </w:r>
      <w:r>
        <w:rPr>
          <w:rFonts w:hint="eastAsia"/>
        </w:rPr>
        <w:t>年，「粗出生率」將下滑</w:t>
      </w:r>
      <w:r>
        <w:rPr>
          <w:rFonts w:hint="eastAsia"/>
        </w:rPr>
        <w:t>5.1</w:t>
      </w:r>
      <w:r>
        <w:rPr>
          <w:rFonts w:hint="eastAsia"/>
        </w:rPr>
        <w:t>‰</w:t>
      </w:r>
    </w:p>
    <w:p w:rsidR="00787DE7" w:rsidRDefault="00787DE7" w:rsidP="00787DE7">
      <w:pPr>
        <w:pStyle w:val="a8"/>
        <w:ind w:left="330" w:hanging="330"/>
      </w:pPr>
      <w:r>
        <w:rPr>
          <w:rFonts w:hint="eastAsia"/>
        </w:rPr>
        <w:tab/>
        <w:t>(B)1980</w:t>
      </w:r>
      <w:r>
        <w:rPr>
          <w:rFonts w:hint="eastAsia"/>
        </w:rPr>
        <w:t>年起，「粗出生率」與「粗死亡率」差距持續擴大</w:t>
      </w:r>
    </w:p>
    <w:p w:rsidR="00787DE7" w:rsidRDefault="00787DE7" w:rsidP="00787DE7">
      <w:pPr>
        <w:pStyle w:val="a8"/>
        <w:ind w:left="330" w:hanging="330"/>
      </w:pPr>
      <w:r>
        <w:rPr>
          <w:rFonts w:hint="eastAsia"/>
        </w:rPr>
        <w:tab/>
        <w:t>(C)2020</w:t>
      </w:r>
      <w:r>
        <w:rPr>
          <w:rFonts w:hint="eastAsia"/>
        </w:rPr>
        <w:t>年以後，我國「人口自然減少」預估數將明顯呈現負成長</w:t>
      </w:r>
    </w:p>
    <w:p w:rsidR="00787DE7" w:rsidRDefault="00787DE7" w:rsidP="00787DE7">
      <w:pPr>
        <w:pStyle w:val="a8"/>
        <w:ind w:left="330" w:hanging="330"/>
      </w:pPr>
      <w:r>
        <w:rPr>
          <w:rFonts w:hint="eastAsia"/>
        </w:rPr>
        <w:tab/>
        <w:t>(D)</w:t>
      </w:r>
      <w:r>
        <w:rPr>
          <w:rFonts w:hint="eastAsia"/>
        </w:rPr>
        <w:t>兩條趨勢線是否於</w:t>
      </w:r>
      <w:r>
        <w:rPr>
          <w:rFonts w:hint="eastAsia"/>
        </w:rPr>
        <w:t>2019</w:t>
      </w:r>
      <w:r>
        <w:rPr>
          <w:rFonts w:hint="eastAsia"/>
        </w:rPr>
        <w:t>年交叉，仍受「人口自然增加」實際數影響</w:t>
      </w:r>
    </w:p>
    <w:p w:rsidR="00787DE7" w:rsidRDefault="00787DE7" w:rsidP="00787DE7">
      <w:pPr>
        <w:ind w:left="704" w:hanging="704"/>
      </w:pPr>
      <w:r>
        <w:rPr>
          <w:rFonts w:hint="eastAsia"/>
        </w:rPr>
        <w:t>答案：</w:t>
      </w:r>
      <w:r>
        <w:rPr>
          <w:rFonts w:hint="eastAsia"/>
        </w:rPr>
        <w:tab/>
        <w:t>D</w:t>
      </w:r>
    </w:p>
    <w:p w:rsidR="00787DE7" w:rsidRDefault="00787DE7" w:rsidP="00787DE7">
      <w:pPr>
        <w:ind w:left="704" w:hanging="704"/>
      </w:pPr>
      <w:r>
        <w:rPr>
          <w:rFonts w:hint="eastAsia"/>
        </w:rPr>
        <w:t>解析：</w:t>
      </w:r>
      <w:r>
        <w:rPr>
          <w:rFonts w:hint="eastAsia"/>
        </w:rPr>
        <w:tab/>
        <w:t>(A)5.1</w:t>
      </w:r>
      <w:r>
        <w:rPr>
          <w:rFonts w:hint="eastAsia"/>
        </w:rPr>
        <w:t>‰為</w:t>
      </w:r>
      <w:r>
        <w:rPr>
          <w:rFonts w:hint="eastAsia"/>
        </w:rPr>
        <w:t>2065</w:t>
      </w:r>
      <w:r>
        <w:rPr>
          <w:rFonts w:hint="eastAsia"/>
        </w:rPr>
        <w:t>年的粗出生率推估值，將下滑數應為</w:t>
      </w:r>
      <w:r>
        <w:rPr>
          <w:rFonts w:hint="eastAsia"/>
        </w:rPr>
        <w:t>23.0-5.1=17.9</w:t>
      </w:r>
      <w:r>
        <w:rPr>
          <w:rFonts w:hint="eastAsia"/>
        </w:rPr>
        <w:t xml:space="preserve">‰　</w:t>
      </w:r>
      <w:r>
        <w:rPr>
          <w:rFonts w:hint="eastAsia"/>
        </w:rPr>
        <w:t>(B)</w:t>
      </w:r>
      <w:r w:rsidR="00B73258" w:rsidRPr="005037F6">
        <w:rPr>
          <w:rFonts w:hint="eastAsia"/>
        </w:rPr>
        <w:t>1980</w:t>
      </w:r>
      <w:r w:rsidR="00B73258" w:rsidRPr="005037F6">
        <w:rPr>
          <w:rFonts w:hint="eastAsia"/>
        </w:rPr>
        <w:t>年至</w:t>
      </w:r>
      <w:r w:rsidR="00B73258" w:rsidRPr="005037F6">
        <w:rPr>
          <w:rFonts w:hint="eastAsia"/>
        </w:rPr>
        <w:t>2018</w:t>
      </w:r>
      <w:r w:rsidR="00B73258" w:rsidRPr="005037F6">
        <w:rPr>
          <w:rFonts w:hint="eastAsia"/>
        </w:rPr>
        <w:t>年的粗出生率與粗死亡率差距持續縮小，粗出生率高於粗死亡率；</w:t>
      </w:r>
      <w:r w:rsidR="00B73258" w:rsidRPr="005037F6">
        <w:rPr>
          <w:rFonts w:hint="eastAsia"/>
        </w:rPr>
        <w:t>2019</w:t>
      </w:r>
      <w:r w:rsidR="00B73258" w:rsidRPr="005037F6">
        <w:rPr>
          <w:rFonts w:hint="eastAsia"/>
        </w:rPr>
        <w:t>年後，兩者的推估值差距則又持續擴大，但轉為粗死亡率高於粗出生率</w:t>
      </w:r>
      <w:r>
        <w:rPr>
          <w:rFonts w:hint="eastAsia"/>
        </w:rPr>
        <w:t xml:space="preserve">　</w:t>
      </w:r>
      <w:r>
        <w:rPr>
          <w:rFonts w:hint="eastAsia"/>
        </w:rPr>
        <w:t>(C)</w:t>
      </w:r>
      <w:r>
        <w:rPr>
          <w:rFonts w:hint="eastAsia"/>
        </w:rPr>
        <w:t>「人口自然減少」指出生率低於死亡率，</w:t>
      </w:r>
      <w:r>
        <w:rPr>
          <w:rFonts w:hint="eastAsia"/>
        </w:rPr>
        <w:t>2020</w:t>
      </w:r>
      <w:r>
        <w:rPr>
          <w:rFonts w:hint="eastAsia"/>
        </w:rPr>
        <w:t xml:space="preserve">年後可見人口自然減少預估數區塊不斷擴大，明顯呈現正成長　</w:t>
      </w:r>
      <w:r>
        <w:rPr>
          <w:rFonts w:hint="eastAsia"/>
        </w:rPr>
        <w:t>(D)</w:t>
      </w:r>
      <w:r>
        <w:rPr>
          <w:rFonts w:hint="eastAsia"/>
        </w:rPr>
        <w:t>此份資料發布時間為</w:t>
      </w:r>
      <w:r>
        <w:rPr>
          <w:rFonts w:hint="eastAsia"/>
        </w:rPr>
        <w:t>2018</w:t>
      </w:r>
      <w:r>
        <w:rPr>
          <w:rFonts w:hint="eastAsia"/>
        </w:rPr>
        <w:t>年，故</w:t>
      </w:r>
      <w:r>
        <w:rPr>
          <w:rFonts w:hint="eastAsia"/>
        </w:rPr>
        <w:t>2019</w:t>
      </w:r>
      <w:r>
        <w:rPr>
          <w:rFonts w:hint="eastAsia"/>
        </w:rPr>
        <w:t>年資料為預估值，粗出生率、粗死亡率是否會於</w:t>
      </w:r>
      <w:r>
        <w:rPr>
          <w:rFonts w:hint="eastAsia"/>
        </w:rPr>
        <w:t>2019</w:t>
      </w:r>
      <w:r>
        <w:rPr>
          <w:rFonts w:hint="eastAsia"/>
        </w:rPr>
        <w:t>年交叉，仍取決於</w:t>
      </w:r>
      <w:r>
        <w:rPr>
          <w:rFonts w:hint="eastAsia"/>
        </w:rPr>
        <w:t>2019</w:t>
      </w:r>
      <w:r>
        <w:rPr>
          <w:rFonts w:hint="eastAsia"/>
        </w:rPr>
        <w:t>年是否能延續之前的「人口自然增加」，也就是仍受「人口自然增加」實際數影響。</w:t>
      </w:r>
    </w:p>
    <w:p w:rsidR="00787DE7" w:rsidRDefault="00787DE7" w:rsidP="00787DE7">
      <w:pPr>
        <w:ind w:left="704" w:hanging="704"/>
      </w:pPr>
    </w:p>
    <w:p w:rsidR="00787DE7" w:rsidRDefault="00787DE7" w:rsidP="00787DE7">
      <w:pPr>
        <w:pStyle w:val="a8"/>
        <w:ind w:left="330" w:hanging="330"/>
      </w:pPr>
      <w:r>
        <w:rPr>
          <w:rFonts w:hint="eastAsia"/>
        </w:rPr>
        <w:t>6.</w:t>
      </w:r>
      <w:r>
        <w:rPr>
          <w:rFonts w:hint="eastAsia"/>
        </w:rPr>
        <w:tab/>
      </w:r>
      <w:r>
        <w:rPr>
          <w:rFonts w:hint="eastAsia"/>
        </w:rPr>
        <w:t>若要將甲、乙、丙填入下文，使全文完整通順，則三處</w:t>
      </w:r>
      <w:r w:rsidRPr="007B2C72">
        <w:rPr>
          <w:rFonts w:hint="eastAsia"/>
          <w:u w:val="single"/>
        </w:rPr>
        <w:t xml:space="preserve">　　　　　</w:t>
      </w:r>
      <w:r>
        <w:rPr>
          <w:rFonts w:hint="eastAsia"/>
        </w:rPr>
        <w:t>內依序應填入：</w:t>
      </w:r>
    </w:p>
    <w:p w:rsidR="00787DE7" w:rsidRPr="007B2C72" w:rsidRDefault="00787DE7" w:rsidP="00787DE7">
      <w:pPr>
        <w:pStyle w:val="a8"/>
        <w:tabs>
          <w:tab w:val="clear" w:pos="330"/>
          <w:tab w:val="left" w:pos="550"/>
        </w:tabs>
        <w:ind w:left="330" w:hanging="330"/>
        <w:rPr>
          <w:rFonts w:ascii="標楷體" w:eastAsia="標楷體" w:hAnsi="標楷體"/>
        </w:rPr>
      </w:pPr>
      <w:r>
        <w:rPr>
          <w:rFonts w:hint="eastAsia"/>
        </w:rPr>
        <w:tab/>
      </w:r>
      <w:r>
        <w:rPr>
          <w:rFonts w:hint="eastAsia"/>
        </w:rPr>
        <w:t xml:space="preserve">　　</w:t>
      </w:r>
      <w:r w:rsidRPr="007B2C72">
        <w:rPr>
          <w:rFonts w:ascii="標楷體" w:eastAsia="標楷體" w:hAnsi="標楷體" w:hint="eastAsia"/>
        </w:rPr>
        <w:t>一個輸得起的社會是什麼意思？我猜想，這個社會必須是多元的，</w:t>
      </w:r>
      <w:r w:rsidRPr="007B2C72">
        <w:rPr>
          <w:rFonts w:ascii="標楷體" w:eastAsia="標楷體" w:hAnsi="標楷體" w:hint="eastAsia"/>
          <w:u w:val="single"/>
        </w:rPr>
        <w:t xml:space="preserve">　　　　　</w:t>
      </w:r>
      <w:r w:rsidRPr="007B2C72">
        <w:rPr>
          <w:rFonts w:ascii="標楷體" w:eastAsia="標楷體" w:hAnsi="標楷體" w:hint="eastAsia"/>
        </w:rPr>
        <w:t>，可供你選擇；而這社會也必須是自由的，你不僅有選擇的權力，</w:t>
      </w:r>
      <w:r w:rsidRPr="007B2C72">
        <w:rPr>
          <w:rFonts w:ascii="標楷體" w:eastAsia="標楷體" w:hAnsi="標楷體" w:hint="eastAsia"/>
          <w:u w:val="single"/>
        </w:rPr>
        <w:t xml:space="preserve">　　　　　</w:t>
      </w:r>
      <w:r w:rsidRPr="007B2C72">
        <w:rPr>
          <w:rFonts w:ascii="標楷體" w:eastAsia="標楷體" w:hAnsi="標楷體" w:hint="eastAsia"/>
        </w:rPr>
        <w:t>。因此，錯了有機會重來，儘管可能是完全不同的另一種形式或途徑；</w:t>
      </w:r>
      <w:r w:rsidRPr="007B2C72">
        <w:rPr>
          <w:rFonts w:ascii="標楷體" w:eastAsia="標楷體" w:hAnsi="標楷體" w:hint="eastAsia"/>
          <w:u w:val="single"/>
        </w:rPr>
        <w:t xml:space="preserve">　　　　　</w:t>
      </w:r>
      <w:r w:rsidRPr="007B2C72">
        <w:rPr>
          <w:rFonts w:ascii="標楷體" w:eastAsia="標楷體" w:hAnsi="標楷體" w:hint="eastAsia"/>
        </w:rPr>
        <w:t>，儘管並不是原來那一個。（唐諾〈一個名叫夏天的女孩〉）</w:t>
      </w:r>
    </w:p>
    <w:p w:rsidR="00787DE7" w:rsidRDefault="00787DE7" w:rsidP="00787DE7">
      <w:pPr>
        <w:pStyle w:val="a8"/>
        <w:ind w:left="330" w:hanging="330"/>
      </w:pPr>
      <w:r>
        <w:rPr>
          <w:rFonts w:hint="eastAsia"/>
        </w:rPr>
        <w:tab/>
      </w:r>
      <w:r>
        <w:rPr>
          <w:rFonts w:hint="eastAsia"/>
        </w:rPr>
        <w:t>甲、而且選擇還會是有效的</w:t>
      </w:r>
      <w:r>
        <w:rPr>
          <w:rFonts w:hint="eastAsia"/>
        </w:rPr>
        <w:tab/>
      </w:r>
    </w:p>
    <w:p w:rsidR="00787DE7" w:rsidRDefault="00787DE7" w:rsidP="00787DE7">
      <w:pPr>
        <w:pStyle w:val="a8"/>
        <w:ind w:left="330" w:hanging="330"/>
      </w:pPr>
      <w:r>
        <w:rPr>
          <w:rFonts w:hint="eastAsia"/>
        </w:rPr>
        <w:tab/>
      </w:r>
      <w:r>
        <w:rPr>
          <w:rFonts w:hint="eastAsia"/>
        </w:rPr>
        <w:t>乙、失去了也有機會再得到</w:t>
      </w:r>
    </w:p>
    <w:p w:rsidR="00787DE7" w:rsidRDefault="00787DE7" w:rsidP="00787DE7">
      <w:pPr>
        <w:pStyle w:val="a8"/>
        <w:ind w:left="330" w:hanging="330"/>
      </w:pPr>
      <w:r>
        <w:rPr>
          <w:rFonts w:hint="eastAsia"/>
        </w:rPr>
        <w:tab/>
      </w:r>
      <w:r>
        <w:rPr>
          <w:rFonts w:hint="eastAsia"/>
        </w:rPr>
        <w:t>丙、存在各種不同的信念、價值和機會</w:t>
      </w:r>
    </w:p>
    <w:p w:rsidR="00787DE7" w:rsidRDefault="00787DE7" w:rsidP="00787DE7">
      <w:pPr>
        <w:pStyle w:val="a8"/>
        <w:ind w:left="330" w:hanging="330"/>
      </w:pPr>
      <w:r>
        <w:rPr>
          <w:rFonts w:hint="eastAsia"/>
        </w:rPr>
        <w:tab/>
        <w:t>(A)</w:t>
      </w:r>
      <w:r>
        <w:rPr>
          <w:rFonts w:hint="eastAsia"/>
        </w:rPr>
        <w:t>乙／甲／丙</w:t>
      </w:r>
      <w:r w:rsidR="00010662">
        <w:rPr>
          <w:rFonts w:hint="eastAsia"/>
        </w:rPr>
        <w:tab/>
      </w:r>
      <w:r>
        <w:rPr>
          <w:rFonts w:hint="eastAsia"/>
        </w:rPr>
        <w:t>(B)</w:t>
      </w:r>
      <w:r>
        <w:rPr>
          <w:rFonts w:hint="eastAsia"/>
        </w:rPr>
        <w:t>乙／丙／甲</w:t>
      </w:r>
      <w:r w:rsidR="00010662">
        <w:rPr>
          <w:rFonts w:hint="eastAsia"/>
        </w:rPr>
        <w:tab/>
      </w:r>
      <w:r>
        <w:rPr>
          <w:rFonts w:hint="eastAsia"/>
        </w:rPr>
        <w:t>(C)</w:t>
      </w:r>
      <w:r>
        <w:rPr>
          <w:rFonts w:hint="eastAsia"/>
        </w:rPr>
        <w:t>丙／甲／乙</w:t>
      </w:r>
      <w:r w:rsidR="00010662">
        <w:rPr>
          <w:rFonts w:hint="eastAsia"/>
        </w:rPr>
        <w:tab/>
      </w:r>
      <w:r>
        <w:rPr>
          <w:rFonts w:hint="eastAsia"/>
        </w:rPr>
        <w:t>(D)</w:t>
      </w:r>
      <w:r>
        <w:rPr>
          <w:rFonts w:hint="eastAsia"/>
        </w:rPr>
        <w:t>丙／乙／甲</w:t>
      </w:r>
    </w:p>
    <w:p w:rsidR="00787DE7" w:rsidRDefault="00787DE7" w:rsidP="00787DE7">
      <w:pPr>
        <w:ind w:left="704" w:hanging="704"/>
      </w:pPr>
      <w:r>
        <w:rPr>
          <w:rFonts w:hint="eastAsia"/>
        </w:rPr>
        <w:t>答案：</w:t>
      </w:r>
      <w:r>
        <w:rPr>
          <w:rFonts w:hint="eastAsia"/>
        </w:rPr>
        <w:tab/>
        <w:t>C</w:t>
      </w:r>
    </w:p>
    <w:p w:rsidR="00787DE7" w:rsidRDefault="00787DE7" w:rsidP="00787DE7">
      <w:pPr>
        <w:ind w:left="704" w:hanging="704"/>
      </w:pPr>
      <w:r>
        <w:rPr>
          <w:rFonts w:hint="eastAsia"/>
        </w:rPr>
        <w:t>解析：</w:t>
      </w:r>
      <w:r>
        <w:rPr>
          <w:rFonts w:hint="eastAsia"/>
        </w:rPr>
        <w:tab/>
      </w:r>
      <w:r>
        <w:rPr>
          <w:rFonts w:hint="eastAsia"/>
        </w:rPr>
        <w:t>從題幹敘述</w:t>
      </w:r>
      <w:r>
        <w:rPr>
          <w:rFonts w:ascii="新細明體" w:hAnsi="新細明體" w:hint="eastAsia"/>
        </w:rPr>
        <w:t>「</w:t>
      </w:r>
      <w:r>
        <w:rPr>
          <w:rFonts w:hint="eastAsia"/>
        </w:rPr>
        <w:t>這個社會必須是多元的</w:t>
      </w:r>
      <w:r>
        <w:rPr>
          <w:rFonts w:ascii="新細明體" w:hAnsi="新細明體" w:hint="eastAsia"/>
        </w:rPr>
        <w:t>」</w:t>
      </w:r>
      <w:r>
        <w:rPr>
          <w:rFonts w:hint="eastAsia"/>
        </w:rPr>
        <w:t>可知，後面應填「丙」。再由</w:t>
      </w:r>
      <w:r>
        <w:rPr>
          <w:rFonts w:ascii="新細明體" w:hAnsi="新細明體" w:hint="eastAsia"/>
        </w:rPr>
        <w:t>「</w:t>
      </w:r>
      <w:r>
        <w:rPr>
          <w:rFonts w:hint="eastAsia"/>
        </w:rPr>
        <w:t>你不僅有選擇的權力</w:t>
      </w:r>
      <w:r>
        <w:rPr>
          <w:rFonts w:ascii="新細明體" w:hAnsi="新細明體" w:hint="eastAsia"/>
        </w:rPr>
        <w:t>」中「不僅」的句型可知，後面的文意應有「遞進」的效果，故選「甲」。最後，「</w:t>
      </w:r>
      <w:r w:rsidRPr="00104CB9">
        <w:rPr>
          <w:rFonts w:hint="eastAsia"/>
        </w:rPr>
        <w:t>錯了有機會重來</w:t>
      </w:r>
      <w:r>
        <w:rPr>
          <w:rFonts w:ascii="新細明體" w:hAnsi="新細明體" w:hint="eastAsia"/>
        </w:rPr>
        <w:t>」、「</w:t>
      </w:r>
      <w:r w:rsidRPr="007B4712">
        <w:rPr>
          <w:rFonts w:hint="eastAsia"/>
        </w:rPr>
        <w:t>儘管並不是原來那一個</w:t>
      </w:r>
      <w:r>
        <w:rPr>
          <w:rFonts w:ascii="新細明體" w:hAnsi="新細明體" w:hint="eastAsia"/>
        </w:rPr>
        <w:t>」意味著，即使失去也還有機會，故選「乙」。答案為</w:t>
      </w:r>
      <w:r>
        <w:rPr>
          <w:rFonts w:hint="eastAsia"/>
        </w:rPr>
        <w:t>(C)</w:t>
      </w:r>
      <w:r>
        <w:rPr>
          <w:rFonts w:hint="eastAsia"/>
        </w:rPr>
        <w:t>。</w:t>
      </w:r>
    </w:p>
    <w:p w:rsidR="00010662" w:rsidRDefault="00010662">
      <w:pPr>
        <w:widowControl/>
        <w:tabs>
          <w:tab w:val="clear" w:pos="704"/>
        </w:tabs>
        <w:snapToGrid/>
        <w:ind w:left="0" w:firstLineChars="0" w:firstLine="0"/>
        <w:jc w:val="left"/>
        <w:rPr>
          <w:snapToGrid w:val="0"/>
          <w:kern w:val="0"/>
          <w:szCs w:val="22"/>
        </w:rPr>
      </w:pPr>
      <w:r>
        <w:br w:type="page"/>
      </w:r>
    </w:p>
    <w:p w:rsidR="00473C7C" w:rsidRDefault="00473C7C" w:rsidP="00473C7C">
      <w:pPr>
        <w:pStyle w:val="a8"/>
        <w:ind w:left="330" w:hanging="330"/>
      </w:pPr>
      <w:r>
        <w:rPr>
          <w:rFonts w:hint="eastAsia"/>
        </w:rPr>
        <w:lastRenderedPageBreak/>
        <w:t>7.</w:t>
      </w:r>
      <w:r>
        <w:rPr>
          <w:rFonts w:hint="eastAsia"/>
        </w:rPr>
        <w:tab/>
      </w:r>
      <w:r w:rsidRPr="0001544C">
        <w:rPr>
          <w:rFonts w:hint="eastAsia"/>
        </w:rPr>
        <w:t>王同學將甲～己六部典籍，填入按「作者」、「經書子書」、「史書」分類的交叉查詢表，其中位置正確的典籍為何？</w:t>
      </w:r>
    </w:p>
    <w:p w:rsidR="00473C7C" w:rsidRPr="00F75D68" w:rsidRDefault="00473C7C" w:rsidP="00473C7C">
      <w:pPr>
        <w:pStyle w:val="a8"/>
        <w:ind w:left="330" w:hanging="330"/>
        <w:rPr>
          <w:rStyle w:val="ab"/>
        </w:rPr>
      </w:pPr>
      <w:r>
        <w:rPr>
          <w:rFonts w:hint="eastAsia"/>
        </w:rPr>
        <w:tab/>
      </w:r>
      <w:bookmarkStart w:id="0" w:name="_MON_1649956244"/>
      <w:bookmarkEnd w:id="0"/>
      <w:r w:rsidR="00010662">
        <w:object w:dxaOrig="9296" w:dyaOrig="2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8pt;height:110.6pt" o:ole="">
            <v:imagedata r:id="rId11" o:title=""/>
          </v:shape>
          <o:OLEObject Type="Embed" ProgID="Word.Document.12" ShapeID="_x0000_i1025" DrawAspect="Content" ObjectID="_1650463145" r:id="rId12">
            <o:FieldCodes>\s</o:FieldCodes>
          </o:OLEObject>
        </w:object>
      </w:r>
    </w:p>
    <w:p w:rsidR="00473C7C" w:rsidRDefault="00473C7C" w:rsidP="00473C7C">
      <w:pPr>
        <w:pStyle w:val="a8"/>
        <w:ind w:left="330" w:hanging="330"/>
      </w:pPr>
      <w:r>
        <w:rPr>
          <w:rFonts w:hint="eastAsia"/>
        </w:rPr>
        <w:tab/>
      </w:r>
      <w:r w:rsidRPr="0001544C">
        <w:rPr>
          <w:rFonts w:hint="eastAsia"/>
        </w:rPr>
        <w:t>(A)</w:t>
      </w:r>
      <w:r w:rsidRPr="0001544C">
        <w:rPr>
          <w:rFonts w:hint="eastAsia"/>
        </w:rPr>
        <w:t>甲己</w:t>
      </w:r>
      <w:r w:rsidR="003A1B1B">
        <w:rPr>
          <w:rFonts w:hint="eastAsia"/>
        </w:rPr>
        <w:tab/>
      </w:r>
      <w:r w:rsidRPr="0001544C">
        <w:rPr>
          <w:rFonts w:hint="eastAsia"/>
        </w:rPr>
        <w:t>(B)</w:t>
      </w:r>
      <w:r w:rsidRPr="0001544C">
        <w:rPr>
          <w:rFonts w:hint="eastAsia"/>
        </w:rPr>
        <w:t>乙丙戊</w:t>
      </w:r>
      <w:r w:rsidR="003A1B1B">
        <w:rPr>
          <w:rFonts w:hint="eastAsia"/>
        </w:rPr>
        <w:tab/>
      </w:r>
      <w:r w:rsidRPr="0001544C">
        <w:rPr>
          <w:rFonts w:hint="eastAsia"/>
        </w:rPr>
        <w:t>(C)</w:t>
      </w:r>
      <w:r w:rsidRPr="0001544C">
        <w:rPr>
          <w:rFonts w:hint="eastAsia"/>
        </w:rPr>
        <w:t>甲丙丁己</w:t>
      </w:r>
      <w:r w:rsidR="003A1B1B">
        <w:rPr>
          <w:rFonts w:hint="eastAsia"/>
        </w:rPr>
        <w:tab/>
      </w:r>
      <w:r w:rsidRPr="0001544C">
        <w:rPr>
          <w:rFonts w:hint="eastAsia"/>
        </w:rPr>
        <w:t>(D)</w:t>
      </w:r>
      <w:r w:rsidRPr="0001544C">
        <w:rPr>
          <w:rFonts w:hint="eastAsia"/>
        </w:rPr>
        <w:t>乙丁戊己</w:t>
      </w:r>
    </w:p>
    <w:p w:rsidR="00473C7C" w:rsidRDefault="00473C7C" w:rsidP="00473C7C">
      <w:pPr>
        <w:ind w:left="704" w:hanging="704"/>
      </w:pPr>
      <w:r>
        <w:rPr>
          <w:rFonts w:hint="eastAsia"/>
        </w:rPr>
        <w:t>答案：</w:t>
      </w:r>
      <w:r>
        <w:rPr>
          <w:rFonts w:hint="eastAsia"/>
        </w:rPr>
        <w:tab/>
        <w:t>A</w:t>
      </w:r>
    </w:p>
    <w:p w:rsidR="00473C7C" w:rsidRDefault="00473C7C" w:rsidP="00473C7C">
      <w:pPr>
        <w:ind w:left="704" w:hanging="704"/>
      </w:pPr>
      <w:r>
        <w:rPr>
          <w:rFonts w:hint="eastAsia"/>
        </w:rPr>
        <w:t>解析：</w:t>
      </w:r>
      <w:r>
        <w:rPr>
          <w:rFonts w:hint="eastAsia"/>
        </w:rPr>
        <w:tab/>
      </w:r>
      <w:r>
        <w:rPr>
          <w:rFonts w:hint="eastAsia"/>
        </w:rPr>
        <w:t>題幹：乙、</w:t>
      </w:r>
      <w:r>
        <w:rPr>
          <w:rFonts w:ascii="新細明體" w:hAnsi="新細明體" w:hint="eastAsia"/>
        </w:rPr>
        <w:t>《</w:t>
      </w:r>
      <w:r>
        <w:rPr>
          <w:rFonts w:hint="eastAsia"/>
        </w:rPr>
        <w:t>荀子</w:t>
      </w:r>
      <w:r>
        <w:rPr>
          <w:rFonts w:ascii="新細明體" w:hAnsi="新細明體" w:hint="eastAsia"/>
        </w:rPr>
        <w:t>》</w:t>
      </w:r>
      <w:r>
        <w:rPr>
          <w:rFonts w:hint="eastAsia"/>
        </w:rPr>
        <w:t>為專題論述，並非語錄體</w:t>
      </w:r>
      <w:r w:rsidR="00B73258">
        <w:rPr>
          <w:rFonts w:hint="eastAsia"/>
        </w:rPr>
        <w:t>。</w:t>
      </w:r>
      <w:r>
        <w:rPr>
          <w:rFonts w:hint="eastAsia"/>
        </w:rPr>
        <w:t>丙、</w:t>
      </w:r>
      <w:r>
        <w:rPr>
          <w:rFonts w:ascii="新細明體" w:hAnsi="新細明體" w:hint="eastAsia"/>
        </w:rPr>
        <w:t>《</w:t>
      </w:r>
      <w:r>
        <w:rPr>
          <w:rFonts w:hint="eastAsia"/>
        </w:rPr>
        <w:t>孟子</w:t>
      </w:r>
      <w:r>
        <w:rPr>
          <w:rFonts w:ascii="新細明體" w:hAnsi="新細明體" w:hint="eastAsia"/>
        </w:rPr>
        <w:t>》</w:t>
      </w:r>
      <w:r>
        <w:rPr>
          <w:rFonts w:hint="eastAsia"/>
        </w:rPr>
        <w:t>為語錄體，並非專題論述</w:t>
      </w:r>
      <w:r w:rsidR="00B73258">
        <w:rPr>
          <w:rFonts w:hint="eastAsia"/>
        </w:rPr>
        <w:t>。</w:t>
      </w:r>
      <w:r>
        <w:rPr>
          <w:rFonts w:hint="eastAsia"/>
        </w:rPr>
        <w:t>丁、</w:t>
      </w:r>
      <w:r>
        <w:rPr>
          <w:rFonts w:ascii="新細明體" w:hAnsi="新細明體" w:hint="eastAsia"/>
        </w:rPr>
        <w:t>《</w:t>
      </w:r>
      <w:r>
        <w:rPr>
          <w:rFonts w:hint="eastAsia"/>
        </w:rPr>
        <w:t>戰國策</w:t>
      </w:r>
      <w:r>
        <w:rPr>
          <w:rFonts w:ascii="新細明體" w:hAnsi="新細明體" w:hint="eastAsia"/>
        </w:rPr>
        <w:t>》</w:t>
      </w:r>
      <w:r>
        <w:rPr>
          <w:rFonts w:hint="eastAsia"/>
        </w:rPr>
        <w:t>為國別體</w:t>
      </w:r>
      <w:r w:rsidR="00B73258">
        <w:rPr>
          <w:rFonts w:hint="eastAsia"/>
        </w:rPr>
        <w:t>。</w:t>
      </w:r>
      <w:r>
        <w:rPr>
          <w:rFonts w:hint="eastAsia"/>
        </w:rPr>
        <w:t>戊、</w:t>
      </w:r>
      <w:r>
        <w:rPr>
          <w:rFonts w:ascii="新細明體" w:hAnsi="新細明體" w:hint="eastAsia"/>
        </w:rPr>
        <w:t>《</w:t>
      </w:r>
      <w:r>
        <w:rPr>
          <w:rFonts w:hint="eastAsia"/>
        </w:rPr>
        <w:t>左傳</w:t>
      </w:r>
      <w:r>
        <w:rPr>
          <w:rFonts w:ascii="新細明體" w:hAnsi="新細明體" w:hint="eastAsia"/>
        </w:rPr>
        <w:t>》</w:t>
      </w:r>
      <w:r>
        <w:rPr>
          <w:rFonts w:hint="eastAsia"/>
        </w:rPr>
        <w:t>為編年體，且為單一具名作者。</w:t>
      </w:r>
    </w:p>
    <w:p w:rsidR="00473C7C" w:rsidRDefault="00473C7C" w:rsidP="00473C7C">
      <w:pPr>
        <w:ind w:left="704" w:hanging="704"/>
      </w:pPr>
    </w:p>
    <w:p w:rsidR="00473C7C" w:rsidRDefault="00473C7C" w:rsidP="00473C7C">
      <w:pPr>
        <w:pStyle w:val="a8"/>
        <w:ind w:left="330" w:hanging="330"/>
      </w:pPr>
      <w:r>
        <w:rPr>
          <w:rFonts w:hint="eastAsia"/>
        </w:rPr>
        <w:t>8.</w:t>
      </w:r>
      <w:r>
        <w:rPr>
          <w:rFonts w:hint="eastAsia"/>
        </w:rPr>
        <w:tab/>
      </w:r>
      <w:r>
        <w:rPr>
          <w:rFonts w:hint="eastAsia"/>
        </w:rPr>
        <w:t>依據下文，「</w:t>
      </w:r>
      <w:r w:rsidRPr="007B2C72">
        <w:rPr>
          <w:rFonts w:hint="eastAsia"/>
          <w:u w:val="single"/>
        </w:rPr>
        <w:t xml:space="preserve">　　　　　</w:t>
      </w:r>
      <w:r>
        <w:rPr>
          <w:rFonts w:hint="eastAsia"/>
        </w:rPr>
        <w:t>」內應填入的文句為何？</w:t>
      </w:r>
    </w:p>
    <w:p w:rsidR="00473C7C" w:rsidRPr="0001544C" w:rsidRDefault="00473C7C" w:rsidP="00473C7C">
      <w:pPr>
        <w:pStyle w:val="a8"/>
        <w:ind w:left="330" w:hanging="330"/>
        <w:rPr>
          <w:rFonts w:ascii="標楷體" w:eastAsia="標楷體" w:hAnsi="標楷體"/>
        </w:rPr>
      </w:pPr>
      <w:r>
        <w:rPr>
          <w:rStyle w:val="ab"/>
          <w:rFonts w:hint="eastAsia"/>
        </w:rPr>
        <w:tab/>
      </w:r>
      <w:r>
        <w:rPr>
          <w:rStyle w:val="ab"/>
          <w:rFonts w:hint="eastAsia"/>
        </w:rPr>
        <w:t xml:space="preserve">　　</w:t>
      </w:r>
      <w:r w:rsidRPr="0001544C">
        <w:rPr>
          <w:rFonts w:ascii="標楷體" w:eastAsia="標楷體" w:hAnsi="標楷體" w:hint="eastAsia"/>
        </w:rPr>
        <w:t>響尾蛇視力很差，卻能在黑暗中捕獲十多公尺遠的田鼠，其秘密在於頰窩能偵測到遠處動物的微量紅外線。武器專家從中獲得啟發：若飛彈上有感應紅外線的電子儀器，不就能對飛機進行熱定位，藉以擊中目標？於是發明了響尾蛇飛彈。所以古人說：「</w:t>
      </w:r>
      <w:r w:rsidRPr="0001544C">
        <w:rPr>
          <w:rFonts w:ascii="標楷體" w:eastAsia="標楷體" w:hAnsi="標楷體" w:hint="eastAsia"/>
          <w:u w:val="single"/>
        </w:rPr>
        <w:t xml:space="preserve">　　　　　</w:t>
      </w:r>
      <w:r w:rsidRPr="0001544C">
        <w:rPr>
          <w:rFonts w:ascii="標楷體" w:eastAsia="標楷體" w:hAnsi="標楷體" w:hint="eastAsia"/>
        </w:rPr>
        <w:t>」，就是期許學習者能主動發現知識類推的創新力量。</w:t>
      </w:r>
    </w:p>
    <w:p w:rsidR="00473C7C" w:rsidRDefault="00473C7C" w:rsidP="00473C7C">
      <w:pPr>
        <w:pStyle w:val="a8"/>
        <w:ind w:left="330" w:hanging="330"/>
      </w:pPr>
      <w:r>
        <w:rPr>
          <w:rStyle w:val="ab"/>
          <w:rFonts w:hint="eastAsia"/>
        </w:rPr>
        <w:tab/>
      </w:r>
      <w:r>
        <w:rPr>
          <w:rFonts w:hint="eastAsia"/>
        </w:rPr>
        <w:t>(A)</w:t>
      </w:r>
      <w:r>
        <w:rPr>
          <w:rFonts w:hint="eastAsia"/>
        </w:rPr>
        <w:t>聞道有先後，術業有專攻</w:t>
      </w:r>
      <w:r w:rsidR="003A1B1B">
        <w:rPr>
          <w:rFonts w:hint="eastAsia"/>
        </w:rPr>
        <w:tab/>
      </w:r>
      <w:r>
        <w:rPr>
          <w:rFonts w:hint="eastAsia"/>
        </w:rPr>
        <w:t>(B)</w:t>
      </w:r>
      <w:r>
        <w:rPr>
          <w:rFonts w:hint="eastAsia"/>
        </w:rPr>
        <w:t>舉一隅不以三隅反，則不復也</w:t>
      </w:r>
    </w:p>
    <w:p w:rsidR="00473C7C" w:rsidRDefault="00473C7C" w:rsidP="00473C7C">
      <w:pPr>
        <w:pStyle w:val="a8"/>
        <w:ind w:left="330" w:hanging="330"/>
      </w:pPr>
      <w:r>
        <w:rPr>
          <w:rStyle w:val="ab"/>
          <w:rFonts w:hint="eastAsia"/>
        </w:rPr>
        <w:tab/>
      </w:r>
      <w:r>
        <w:rPr>
          <w:rFonts w:hint="eastAsia"/>
        </w:rPr>
        <w:t>(C)</w:t>
      </w:r>
      <w:r>
        <w:rPr>
          <w:rFonts w:hint="eastAsia"/>
        </w:rPr>
        <w:t>凡有四端於我者，知皆擴而充之矣</w:t>
      </w:r>
      <w:r w:rsidR="003A1B1B">
        <w:rPr>
          <w:rFonts w:hint="eastAsia"/>
        </w:rPr>
        <w:tab/>
      </w:r>
      <w:r>
        <w:rPr>
          <w:rFonts w:hint="eastAsia"/>
        </w:rPr>
        <w:t>(D)</w:t>
      </w:r>
      <w:r>
        <w:rPr>
          <w:rFonts w:hint="eastAsia"/>
        </w:rPr>
        <w:t>物各從其類也，是故質的張而弓矢至焉</w:t>
      </w:r>
    </w:p>
    <w:p w:rsidR="00473C7C" w:rsidRDefault="00473C7C" w:rsidP="00473C7C">
      <w:pPr>
        <w:ind w:left="704" w:hanging="704"/>
      </w:pPr>
      <w:r>
        <w:rPr>
          <w:rFonts w:hint="eastAsia"/>
        </w:rPr>
        <w:t>答案：</w:t>
      </w:r>
      <w:r>
        <w:rPr>
          <w:rFonts w:hint="eastAsia"/>
        </w:rPr>
        <w:tab/>
        <w:t>B</w:t>
      </w:r>
    </w:p>
    <w:p w:rsidR="00473C7C" w:rsidRDefault="00473C7C" w:rsidP="00473C7C">
      <w:pPr>
        <w:ind w:left="704" w:hanging="704"/>
      </w:pPr>
      <w:r>
        <w:rPr>
          <w:rFonts w:hint="eastAsia"/>
        </w:rPr>
        <w:t>解析：</w:t>
      </w:r>
      <w:r>
        <w:rPr>
          <w:rFonts w:hint="eastAsia"/>
        </w:rPr>
        <w:tab/>
      </w:r>
      <w:r>
        <w:rPr>
          <w:rFonts w:hint="eastAsia"/>
        </w:rPr>
        <w:t>題幹：由</w:t>
      </w:r>
      <w:r>
        <w:rPr>
          <w:rFonts w:ascii="新細明體" w:hAnsi="新細明體" w:hint="eastAsia"/>
        </w:rPr>
        <w:t>「</w:t>
      </w:r>
      <w:r>
        <w:rPr>
          <w:rFonts w:hint="eastAsia"/>
        </w:rPr>
        <w:t>期許學習者能主動發現知識類推的創新力量</w:t>
      </w:r>
      <w:r>
        <w:rPr>
          <w:rFonts w:ascii="新細明體" w:hAnsi="新細明體" w:hint="eastAsia"/>
        </w:rPr>
        <w:t>」</w:t>
      </w:r>
      <w:r>
        <w:rPr>
          <w:rFonts w:hint="eastAsia"/>
        </w:rPr>
        <w:t>可知</w:t>
      </w:r>
      <w:r w:rsidR="003D64DE">
        <w:rPr>
          <w:rFonts w:hint="eastAsia"/>
        </w:rPr>
        <w:t>，</w:t>
      </w:r>
      <w:r w:rsidR="003D64DE">
        <w:rPr>
          <w:rFonts w:hint="eastAsia"/>
          <w:lang w:eastAsia="zh-HK"/>
        </w:rPr>
        <w:t>強調觸類旁通的能力</w:t>
      </w:r>
      <w:r>
        <w:rPr>
          <w:rFonts w:hint="eastAsia"/>
        </w:rPr>
        <w:t xml:space="preserve">　</w:t>
      </w:r>
      <w:r>
        <w:rPr>
          <w:rFonts w:hint="eastAsia"/>
        </w:rPr>
        <w:t>(A)</w:t>
      </w:r>
      <w:r>
        <w:rPr>
          <w:rFonts w:hint="eastAsia"/>
        </w:rPr>
        <w:t>意謂每個人在技能和學業上均有其專門研究。韓愈〈師說〉。語譯：明白</w:t>
      </w:r>
      <w:r w:rsidRPr="00E834BB">
        <w:rPr>
          <w:rFonts w:hint="eastAsia"/>
        </w:rPr>
        <w:t>道理有先後的</w:t>
      </w:r>
      <w:r>
        <w:rPr>
          <w:rFonts w:hint="eastAsia"/>
        </w:rPr>
        <w:t>差異</w:t>
      </w:r>
      <w:r w:rsidRPr="00E834BB">
        <w:rPr>
          <w:rFonts w:hint="eastAsia"/>
        </w:rPr>
        <w:t>，學問、技藝各有專</w:t>
      </w:r>
      <w:r>
        <w:rPr>
          <w:rFonts w:hint="eastAsia"/>
        </w:rPr>
        <w:t>門的研究</w:t>
      </w:r>
      <w:r>
        <w:rPr>
          <w:rFonts w:hint="eastAsia"/>
          <w:b/>
          <w:shd w:val="clear" w:color="auto" w:fill="CCCCCC"/>
        </w:rPr>
        <w:t>B1</w:t>
      </w:r>
      <w:r>
        <w:rPr>
          <w:rFonts w:hint="eastAsia"/>
        </w:rPr>
        <w:t xml:space="preserve">　</w:t>
      </w:r>
      <w:r>
        <w:rPr>
          <w:rFonts w:hint="eastAsia"/>
        </w:rPr>
        <w:t>(B)</w:t>
      </w:r>
      <w:r>
        <w:rPr>
          <w:rFonts w:hint="eastAsia"/>
        </w:rPr>
        <w:t>意謂運用所知類推而有創新。《論語</w:t>
      </w:r>
      <w:r w:rsidRPr="002324FF">
        <w:rPr>
          <w:rFonts w:hint="eastAsia"/>
        </w:rPr>
        <w:t>．述而</w:t>
      </w:r>
      <w:r>
        <w:rPr>
          <w:rFonts w:hint="eastAsia"/>
        </w:rPr>
        <w:t>》。語譯：</w:t>
      </w:r>
      <w:r w:rsidRPr="002324FF">
        <w:rPr>
          <w:rFonts w:hint="eastAsia"/>
        </w:rPr>
        <w:t>已經提示了一個角，他不能類推出其餘的三個角來，就不再告訴他了</w:t>
      </w:r>
      <w:r>
        <w:rPr>
          <w:rFonts w:hint="eastAsia"/>
          <w:b/>
          <w:shd w:val="clear" w:color="auto" w:fill="CCCCCC"/>
        </w:rPr>
        <w:t>B1</w:t>
      </w:r>
      <w:r>
        <w:rPr>
          <w:rFonts w:hint="eastAsia"/>
        </w:rPr>
        <w:t xml:space="preserve">　</w:t>
      </w:r>
      <w:r>
        <w:rPr>
          <w:rFonts w:hint="eastAsia"/>
        </w:rPr>
        <w:t>(C)</w:t>
      </w:r>
      <w:r>
        <w:rPr>
          <w:rFonts w:hint="eastAsia"/>
        </w:rPr>
        <w:t>意謂人必須擴充</w:t>
      </w:r>
      <w:r>
        <w:rPr>
          <w:rFonts w:ascii="新細明體" w:hAnsi="新細明體" w:hint="eastAsia"/>
        </w:rPr>
        <w:t>、使</w:t>
      </w:r>
      <w:r>
        <w:rPr>
          <w:rFonts w:hint="eastAsia"/>
        </w:rPr>
        <w:t>用自己的善性。《孟子</w:t>
      </w:r>
      <w:r w:rsidRPr="002324FF">
        <w:rPr>
          <w:rFonts w:hint="eastAsia"/>
        </w:rPr>
        <w:t>．</w:t>
      </w:r>
      <w:r w:rsidRPr="00FB0CEB">
        <w:rPr>
          <w:rFonts w:hint="eastAsia"/>
        </w:rPr>
        <w:t>公孫丑上</w:t>
      </w:r>
      <w:r>
        <w:rPr>
          <w:rFonts w:hint="eastAsia"/>
        </w:rPr>
        <w:t>》。語譯：</w:t>
      </w:r>
      <w:r w:rsidRPr="002324FF">
        <w:rPr>
          <w:rFonts w:hint="eastAsia"/>
        </w:rPr>
        <w:t>凡是了解在</w:t>
      </w:r>
      <w:r>
        <w:rPr>
          <w:rFonts w:hint="eastAsia"/>
        </w:rPr>
        <w:t>自己</w:t>
      </w:r>
      <w:r w:rsidRPr="002324FF">
        <w:rPr>
          <w:rFonts w:hint="eastAsia"/>
        </w:rPr>
        <w:t>心性中擁有四個善端的人，</w:t>
      </w:r>
      <w:r>
        <w:rPr>
          <w:rFonts w:hint="eastAsia"/>
        </w:rPr>
        <w:t>都</w:t>
      </w:r>
      <w:r w:rsidRPr="002324FF">
        <w:rPr>
          <w:rFonts w:hint="eastAsia"/>
        </w:rPr>
        <w:t>知道把它加以擴大且充實</w:t>
      </w:r>
      <w:r>
        <w:rPr>
          <w:rFonts w:hint="eastAsia"/>
          <w:b/>
          <w:shd w:val="clear" w:color="auto" w:fill="CCCCCC"/>
        </w:rPr>
        <w:t>B3</w:t>
      </w:r>
      <w:r>
        <w:rPr>
          <w:rFonts w:hint="eastAsia"/>
        </w:rPr>
        <w:t xml:space="preserve">　</w:t>
      </w:r>
      <w:r>
        <w:rPr>
          <w:rFonts w:hint="eastAsia"/>
        </w:rPr>
        <w:t>(D)</w:t>
      </w:r>
      <w:r>
        <w:rPr>
          <w:rFonts w:hint="eastAsia"/>
        </w:rPr>
        <w:t>意謂榮辱自招，禍福自取。</w:t>
      </w:r>
      <w:r w:rsidRPr="00BA16D7">
        <w:rPr>
          <w:rFonts w:hint="eastAsia"/>
        </w:rPr>
        <w:t>荀子</w:t>
      </w:r>
      <w:r>
        <w:rPr>
          <w:rFonts w:hint="eastAsia"/>
        </w:rPr>
        <w:t>〈勸學〉。語譯：萬物各自依從它的同類，</w:t>
      </w:r>
      <w:r w:rsidRPr="00BA16D7">
        <w:rPr>
          <w:rFonts w:hint="eastAsia"/>
        </w:rPr>
        <w:t>因此箭靶擺放好，就會有箭向它射來</w:t>
      </w:r>
      <w:r>
        <w:rPr>
          <w:rFonts w:hint="eastAsia"/>
          <w:b/>
          <w:shd w:val="clear" w:color="auto" w:fill="CCCCCC"/>
        </w:rPr>
        <w:t>B5</w:t>
      </w:r>
      <w:r>
        <w:rPr>
          <w:rFonts w:hint="eastAsia"/>
        </w:rPr>
        <w:t>。</w:t>
      </w:r>
    </w:p>
    <w:p w:rsidR="00473C7C" w:rsidRDefault="00473C7C" w:rsidP="00473C7C">
      <w:pPr>
        <w:ind w:left="704" w:hanging="704"/>
      </w:pPr>
    </w:p>
    <w:p w:rsidR="00473C7C" w:rsidRDefault="00473C7C" w:rsidP="00473C7C">
      <w:pPr>
        <w:pStyle w:val="a8"/>
        <w:ind w:left="330" w:hanging="330"/>
      </w:pPr>
      <w:r>
        <w:rPr>
          <w:rFonts w:hint="eastAsia"/>
        </w:rPr>
        <w:t>9.</w:t>
      </w:r>
      <w:r>
        <w:rPr>
          <w:rFonts w:hint="eastAsia"/>
        </w:rPr>
        <w:tab/>
      </w:r>
      <w:r>
        <w:rPr>
          <w:rFonts w:hint="eastAsia"/>
        </w:rPr>
        <w:t>大唐《朱雀時報》要刊載一則皇室軼聞，暫擬下列①、②、③、④為可能的標題文句，則最能概括全文的標題文句組合應是：</w:t>
      </w:r>
    </w:p>
    <w:p w:rsidR="00473C7C" w:rsidRDefault="00473C7C" w:rsidP="00473C7C">
      <w:pPr>
        <w:pStyle w:val="a8"/>
        <w:ind w:left="330" w:hanging="330"/>
        <w:rPr>
          <w:rStyle w:val="ab"/>
        </w:rPr>
      </w:pPr>
      <w:r>
        <w:rPr>
          <w:rFonts w:hint="eastAsia"/>
        </w:rPr>
        <w:tab/>
      </w:r>
      <w:r w:rsidR="003A1B1B">
        <w:rPr>
          <w:rFonts w:eastAsia="標楷體"/>
          <w:noProof/>
          <w:snapToGrid/>
        </w:rPr>
        <w:drawing>
          <wp:inline distT="0" distB="0" distL="0" distR="0" wp14:anchorId="54B738E1" wp14:editId="140DEE13">
            <wp:extent cx="5812536" cy="2304288"/>
            <wp:effectExtent l="0" t="0" r="0" b="127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9.jpg"/>
                    <pic:cNvPicPr/>
                  </pic:nvPicPr>
                  <pic:blipFill>
                    <a:blip r:embed="rId13">
                      <a:extLst>
                        <a:ext uri="{28A0092B-C50C-407E-A947-70E740481C1C}">
                          <a14:useLocalDpi xmlns:a14="http://schemas.microsoft.com/office/drawing/2010/main" val="0"/>
                        </a:ext>
                      </a:extLst>
                    </a:blip>
                    <a:stretch>
                      <a:fillRect/>
                    </a:stretch>
                  </pic:blipFill>
                  <pic:spPr>
                    <a:xfrm>
                      <a:off x="0" y="0"/>
                      <a:ext cx="5812536" cy="2304288"/>
                    </a:xfrm>
                    <a:prstGeom prst="rect">
                      <a:avLst/>
                    </a:prstGeom>
                  </pic:spPr>
                </pic:pic>
              </a:graphicData>
            </a:graphic>
          </wp:inline>
        </w:drawing>
      </w:r>
    </w:p>
    <w:p w:rsidR="00473C7C" w:rsidRDefault="00473C7C" w:rsidP="00473C7C">
      <w:pPr>
        <w:pStyle w:val="a8"/>
        <w:snapToGrid/>
        <w:ind w:left="330" w:hanging="330"/>
        <w:textAlignment w:val="center"/>
        <w:rPr>
          <w:rStyle w:val="ab"/>
        </w:rPr>
      </w:pPr>
      <w:r>
        <w:rPr>
          <w:rStyle w:val="ab"/>
          <w:rFonts w:hint="eastAsia"/>
        </w:rPr>
        <w:tab/>
      </w:r>
      <w:r w:rsidRPr="0001544C">
        <w:rPr>
          <w:rStyle w:val="ab"/>
        </w:rPr>
        <w:t>(A)</w:t>
      </w:r>
      <w:r w:rsidRPr="0001544C">
        <w:rPr>
          <w:rStyle w:val="ab"/>
          <w:rFonts w:ascii="新細明體" w:eastAsia="新細明體" w:hAnsi="新細明體" w:cs="新細明體" w:hint="eastAsia"/>
        </w:rPr>
        <w:t>①</w:t>
      </w:r>
      <w:r w:rsidRPr="0001544C">
        <w:rPr>
          <w:rStyle w:val="ab"/>
        </w:rPr>
        <w:t>+</w:t>
      </w:r>
      <w:r w:rsidRPr="0001544C">
        <w:rPr>
          <w:rStyle w:val="ab"/>
          <w:rFonts w:ascii="新細明體" w:eastAsia="新細明體" w:hAnsi="新細明體" w:cs="新細明體" w:hint="eastAsia"/>
        </w:rPr>
        <w:t>②</w:t>
      </w:r>
      <w:r w:rsidR="003A1B1B">
        <w:rPr>
          <w:rStyle w:val="ab"/>
          <w:rFonts w:ascii="新細明體" w:eastAsia="新細明體" w:hAnsi="新細明體" w:cs="新細明體" w:hint="eastAsia"/>
        </w:rPr>
        <w:tab/>
      </w:r>
      <w:r w:rsidRPr="0001544C">
        <w:rPr>
          <w:rStyle w:val="ab"/>
        </w:rPr>
        <w:t>(B)</w:t>
      </w:r>
      <w:r w:rsidRPr="0001544C">
        <w:rPr>
          <w:rStyle w:val="ab"/>
          <w:rFonts w:ascii="新細明體" w:eastAsia="新細明體" w:hAnsi="新細明體" w:cs="新細明體" w:hint="eastAsia"/>
        </w:rPr>
        <w:t>①</w:t>
      </w:r>
      <w:r w:rsidRPr="0001544C">
        <w:rPr>
          <w:rStyle w:val="ab"/>
        </w:rPr>
        <w:t>+</w:t>
      </w:r>
      <w:r w:rsidRPr="0001544C">
        <w:rPr>
          <w:rStyle w:val="ab"/>
          <w:rFonts w:ascii="新細明體" w:eastAsia="新細明體" w:hAnsi="新細明體" w:cs="新細明體" w:hint="eastAsia"/>
        </w:rPr>
        <w:t>④</w:t>
      </w:r>
      <w:r w:rsidR="003A1B1B">
        <w:rPr>
          <w:rStyle w:val="ab"/>
          <w:rFonts w:ascii="新細明體" w:eastAsia="新細明體" w:hAnsi="新細明體" w:cs="新細明體" w:hint="eastAsia"/>
        </w:rPr>
        <w:tab/>
      </w:r>
      <w:r w:rsidRPr="0001544C">
        <w:rPr>
          <w:rStyle w:val="ab"/>
        </w:rPr>
        <w:t>(C)</w:t>
      </w:r>
      <w:r w:rsidRPr="0001544C">
        <w:rPr>
          <w:rStyle w:val="ab"/>
          <w:rFonts w:ascii="新細明體" w:eastAsia="新細明體" w:hAnsi="新細明體" w:cs="新細明體" w:hint="eastAsia"/>
        </w:rPr>
        <w:t>③</w:t>
      </w:r>
      <w:r w:rsidRPr="0001544C">
        <w:rPr>
          <w:rStyle w:val="ab"/>
        </w:rPr>
        <w:t>+</w:t>
      </w:r>
      <w:r w:rsidRPr="0001544C">
        <w:rPr>
          <w:rStyle w:val="ab"/>
          <w:rFonts w:ascii="新細明體" w:eastAsia="新細明體" w:hAnsi="新細明體" w:cs="新細明體" w:hint="eastAsia"/>
        </w:rPr>
        <w:t>②</w:t>
      </w:r>
      <w:r w:rsidR="003A1B1B">
        <w:rPr>
          <w:rStyle w:val="ab"/>
          <w:rFonts w:ascii="新細明體" w:eastAsia="新細明體" w:hAnsi="新細明體" w:cs="新細明體" w:hint="eastAsia"/>
        </w:rPr>
        <w:tab/>
      </w:r>
      <w:r w:rsidRPr="0001544C">
        <w:rPr>
          <w:rStyle w:val="ab"/>
        </w:rPr>
        <w:t>(D)</w:t>
      </w:r>
      <w:r w:rsidRPr="0001544C">
        <w:rPr>
          <w:rStyle w:val="ab"/>
          <w:rFonts w:ascii="新細明體" w:eastAsia="新細明體" w:hAnsi="新細明體" w:cs="新細明體" w:hint="eastAsia"/>
        </w:rPr>
        <w:t>③</w:t>
      </w:r>
      <w:r w:rsidRPr="0001544C">
        <w:rPr>
          <w:rStyle w:val="ab"/>
        </w:rPr>
        <w:t>+</w:t>
      </w:r>
      <w:r w:rsidRPr="0001544C">
        <w:rPr>
          <w:rStyle w:val="ab"/>
          <w:rFonts w:ascii="新細明體" w:eastAsia="新細明體" w:hAnsi="新細明體" w:cs="新細明體" w:hint="eastAsia"/>
        </w:rPr>
        <w:t>④</w:t>
      </w:r>
    </w:p>
    <w:p w:rsidR="00473C7C" w:rsidRDefault="00473C7C" w:rsidP="00473C7C">
      <w:pPr>
        <w:ind w:left="704" w:hanging="704"/>
      </w:pPr>
      <w:r>
        <w:rPr>
          <w:rFonts w:hint="eastAsia"/>
        </w:rPr>
        <w:t>答案：</w:t>
      </w:r>
      <w:r>
        <w:rPr>
          <w:rFonts w:hint="eastAsia"/>
        </w:rPr>
        <w:tab/>
        <w:t>D</w:t>
      </w:r>
    </w:p>
    <w:p w:rsidR="00473C7C" w:rsidRDefault="00473C7C" w:rsidP="00473C7C">
      <w:pPr>
        <w:ind w:left="704" w:hanging="704"/>
      </w:pPr>
      <w:r>
        <w:rPr>
          <w:rFonts w:hint="eastAsia"/>
        </w:rPr>
        <w:t>解析：</w:t>
      </w:r>
      <w:r>
        <w:rPr>
          <w:rFonts w:hint="eastAsia"/>
        </w:rPr>
        <w:tab/>
      </w:r>
      <w:r>
        <w:rPr>
          <w:rFonts w:hint="eastAsia"/>
        </w:rPr>
        <w:t>題幹敘述郭子儀之子郭曖與昇平公主吵架，一時說出</w:t>
      </w:r>
      <w:r>
        <w:rPr>
          <w:rFonts w:ascii="新細明體" w:hAnsi="新細明體" w:hint="eastAsia"/>
        </w:rPr>
        <w:t>「</w:t>
      </w:r>
      <w:r>
        <w:rPr>
          <w:rFonts w:hint="eastAsia"/>
        </w:rPr>
        <w:t>自己父親只是不想當皇帝</w:t>
      </w:r>
      <w:r>
        <w:rPr>
          <w:rFonts w:ascii="新細明體" w:hAnsi="新細明體" w:hint="eastAsia"/>
        </w:rPr>
        <w:t>」</w:t>
      </w:r>
      <w:r>
        <w:rPr>
          <w:rFonts w:hint="eastAsia"/>
        </w:rPr>
        <w:t>的氣話。公主憤而向皇帝（唐代宗）抱怨，皇帝卻以高</w:t>
      </w:r>
      <w:r>
        <w:rPr>
          <w:rFonts w:hint="eastAsia"/>
        </w:rPr>
        <w:t>EQ</w:t>
      </w:r>
      <w:r>
        <w:rPr>
          <w:rFonts w:hint="eastAsia"/>
        </w:rPr>
        <w:t>化解。郭子儀則親自上朝謝罪，皇帝以小兒女</w:t>
      </w:r>
      <w:r>
        <w:rPr>
          <w:rFonts w:hint="eastAsia"/>
        </w:rPr>
        <w:lastRenderedPageBreak/>
        <w:t>閨房之言不須在意，安慰對方。兩人均以極高的處世智慧及肚量，輕鬆化解可能一觸即發的紛爭，故選</w:t>
      </w:r>
      <w:r>
        <w:rPr>
          <w:rFonts w:hint="eastAsia"/>
        </w:rPr>
        <w:t>(D)</w:t>
      </w:r>
      <w:r>
        <w:rPr>
          <w:rFonts w:hint="eastAsia"/>
        </w:rPr>
        <w:t>。趙璘《因話錄》。語譯：郭子儀之子郭曖曾經和昇平公主失和，郭曖罵公主：</w:t>
      </w:r>
      <w:r>
        <w:rPr>
          <w:rFonts w:ascii="新細明體" w:hAnsi="新細明體" w:hint="eastAsia"/>
        </w:rPr>
        <w:t>「</w:t>
      </w:r>
      <w:r>
        <w:rPr>
          <w:rFonts w:hint="eastAsia"/>
        </w:rPr>
        <w:t>你倚仗著你父親是皇帝嗎？我父親只是不想當皇帝而已。</w:t>
      </w:r>
      <w:r>
        <w:rPr>
          <w:rFonts w:ascii="新細明體" w:hAnsi="新細明體" w:hint="eastAsia"/>
        </w:rPr>
        <w:t>」</w:t>
      </w:r>
      <w:r>
        <w:rPr>
          <w:rFonts w:hint="eastAsia"/>
        </w:rPr>
        <w:t>公主氣哭，坐車回去報告皇帝。皇帝說：</w:t>
      </w:r>
      <w:r>
        <w:rPr>
          <w:rFonts w:ascii="新細明體" w:hAnsi="新細明體" w:hint="eastAsia"/>
        </w:rPr>
        <w:t>「</w:t>
      </w:r>
      <w:r>
        <w:rPr>
          <w:rFonts w:hint="eastAsia"/>
        </w:rPr>
        <w:t>你不知道，他父親真的嫌棄皇帝而不想當。如果他不嫌棄，天下哪裡是我們家擁有的？</w:t>
      </w:r>
      <w:r>
        <w:rPr>
          <w:rFonts w:ascii="新細明體" w:hAnsi="新細明體" w:hint="eastAsia"/>
        </w:rPr>
        <w:t>」公主</w:t>
      </w:r>
      <w:r>
        <w:rPr>
          <w:rFonts w:hint="eastAsia"/>
        </w:rPr>
        <w:t>於是低聲哭泣，皇帝只命令公主盡快回家。尚父郭子儀把郭曖囚禁起來，自己上朝待罰。皇帝召見他並安慰說：</w:t>
      </w:r>
      <w:r>
        <w:rPr>
          <w:rFonts w:ascii="新細明體" w:hAnsi="新細明體" w:hint="eastAsia"/>
        </w:rPr>
        <w:t>「</w:t>
      </w:r>
      <w:r>
        <w:rPr>
          <w:rFonts w:hint="eastAsia"/>
        </w:rPr>
        <w:t>俗諺說</w:t>
      </w:r>
      <w:r w:rsidRPr="009D258B">
        <w:rPr>
          <w:rFonts w:hint="eastAsia"/>
        </w:rPr>
        <w:t>：</w:t>
      </w:r>
      <w:r>
        <w:rPr>
          <w:rFonts w:ascii="新細明體" w:hAnsi="新細明體" w:hint="eastAsia"/>
        </w:rPr>
        <w:t>『</w:t>
      </w:r>
      <w:r w:rsidRPr="009D258B">
        <w:rPr>
          <w:rFonts w:hint="eastAsia"/>
        </w:rPr>
        <w:t>不故作痴呆，不裝聾作啞，就無法當人家的公婆</w:t>
      </w:r>
      <w:r>
        <w:rPr>
          <w:rFonts w:hint="eastAsia"/>
        </w:rPr>
        <w:t>。</w:t>
      </w:r>
      <w:r>
        <w:rPr>
          <w:rFonts w:ascii="新細明體" w:hAnsi="新細明體" w:hint="eastAsia"/>
        </w:rPr>
        <w:t>』</w:t>
      </w:r>
      <w:r>
        <w:rPr>
          <w:rFonts w:hint="eastAsia"/>
        </w:rPr>
        <w:t>小兒女子閨房裡的話語，大臣哪裡要聽呢？</w:t>
      </w:r>
      <w:r>
        <w:rPr>
          <w:rFonts w:ascii="新細明體" w:hAnsi="新細明體" w:hint="eastAsia"/>
        </w:rPr>
        <w:t xml:space="preserve">」皇帝賞賜郭子儀並叫他回家。尚父回去打了郭曖數十杖而已　</w:t>
      </w:r>
      <w:r w:rsidRPr="0001544C">
        <w:rPr>
          <w:rStyle w:val="ab"/>
          <w:rFonts w:ascii="新細明體" w:eastAsia="新細明體" w:hAnsi="新細明體" w:cs="新細明體" w:hint="eastAsia"/>
        </w:rPr>
        <w:t>①</w:t>
      </w:r>
      <w:r>
        <w:rPr>
          <w:rFonts w:hint="eastAsia"/>
        </w:rPr>
        <w:t xml:space="preserve">駙馬並未要仗勢謀篡，只是一時氣話　</w:t>
      </w:r>
      <w:r w:rsidRPr="0001544C">
        <w:rPr>
          <w:rStyle w:val="ab"/>
          <w:rFonts w:ascii="新細明體" w:eastAsia="新細明體" w:hAnsi="新細明體" w:cs="新細明體" w:hint="eastAsia"/>
        </w:rPr>
        <w:t>②</w:t>
      </w:r>
      <w:r>
        <w:rPr>
          <w:rStyle w:val="ab"/>
          <w:rFonts w:ascii="新細明體" w:eastAsia="新細明體" w:hAnsi="新細明體" w:cs="新細明體" w:hint="eastAsia"/>
        </w:rPr>
        <w:t>公主是主動入宮，並非因為天子促使，</w:t>
      </w:r>
      <w:r>
        <w:rPr>
          <w:rFonts w:hint="eastAsia"/>
        </w:rPr>
        <w:t>天子是請公主趕緊回自己的家。</w:t>
      </w:r>
    </w:p>
    <w:p w:rsidR="003D64DE" w:rsidRDefault="003D64DE" w:rsidP="00473C7C">
      <w:pPr>
        <w:ind w:left="704" w:hanging="704"/>
      </w:pPr>
    </w:p>
    <w:p w:rsidR="00937703" w:rsidRDefault="00937703" w:rsidP="00937703">
      <w:pPr>
        <w:pStyle w:val="a8"/>
        <w:ind w:left="330" w:hanging="330"/>
      </w:pPr>
      <w:r>
        <w:rPr>
          <w:rFonts w:hint="eastAsia"/>
        </w:rPr>
        <w:t>10.</w:t>
      </w:r>
      <w:r>
        <w:rPr>
          <w:rFonts w:hint="eastAsia"/>
        </w:rPr>
        <w:tab/>
      </w:r>
      <w:r w:rsidRPr="0001544C">
        <w:rPr>
          <w:rFonts w:hint="eastAsia"/>
        </w:rPr>
        <w:t>下列張良與諸葛亮的對話，何者對他們所讀的文獻理解</w:t>
      </w:r>
      <w:r w:rsidRPr="0001544C">
        <w:rPr>
          <w:rFonts w:hint="eastAsia"/>
          <w:u w:val="double"/>
        </w:rPr>
        <w:t>錯誤</w:t>
      </w:r>
      <w:r w:rsidRPr="0001544C">
        <w:rPr>
          <w:rFonts w:hint="eastAsia"/>
        </w:rPr>
        <w:t>？</w:t>
      </w:r>
    </w:p>
    <w:p w:rsidR="00937703" w:rsidRDefault="00937703" w:rsidP="00937703">
      <w:pPr>
        <w:pStyle w:val="a8"/>
        <w:ind w:left="330" w:hanging="330"/>
      </w:pPr>
      <w:r>
        <w:rPr>
          <w:rFonts w:hint="eastAsia"/>
        </w:rPr>
        <w:tab/>
      </w:r>
      <w:r w:rsidR="003A1B1B">
        <w:rPr>
          <w:noProof/>
          <w:snapToGrid/>
        </w:rPr>
        <w:drawing>
          <wp:inline distT="0" distB="0" distL="0" distR="0" wp14:anchorId="75731CAD" wp14:editId="5C200784">
            <wp:extent cx="5812536" cy="3331464"/>
            <wp:effectExtent l="0" t="0" r="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10.jpg"/>
                    <pic:cNvPicPr/>
                  </pic:nvPicPr>
                  <pic:blipFill>
                    <a:blip r:embed="rId14">
                      <a:extLst>
                        <a:ext uri="{28A0092B-C50C-407E-A947-70E740481C1C}">
                          <a14:useLocalDpi xmlns:a14="http://schemas.microsoft.com/office/drawing/2010/main" val="0"/>
                        </a:ext>
                      </a:extLst>
                    </a:blip>
                    <a:stretch>
                      <a:fillRect/>
                    </a:stretch>
                  </pic:blipFill>
                  <pic:spPr>
                    <a:xfrm>
                      <a:off x="0" y="0"/>
                      <a:ext cx="5812536" cy="3331464"/>
                    </a:xfrm>
                    <a:prstGeom prst="rect">
                      <a:avLst/>
                    </a:prstGeom>
                  </pic:spPr>
                </pic:pic>
              </a:graphicData>
            </a:graphic>
          </wp:inline>
        </w:drawing>
      </w:r>
    </w:p>
    <w:p w:rsidR="00937703" w:rsidRDefault="00937703" w:rsidP="00937703">
      <w:pPr>
        <w:ind w:left="704" w:hanging="704"/>
      </w:pPr>
      <w:r>
        <w:rPr>
          <w:rFonts w:hint="eastAsia"/>
        </w:rPr>
        <w:t>答案：</w:t>
      </w:r>
      <w:r>
        <w:rPr>
          <w:rFonts w:hint="eastAsia"/>
        </w:rPr>
        <w:tab/>
        <w:t>C</w:t>
      </w:r>
    </w:p>
    <w:p w:rsidR="00937703" w:rsidRDefault="00937703" w:rsidP="00937703">
      <w:pPr>
        <w:ind w:left="704" w:hanging="704"/>
      </w:pPr>
      <w:r>
        <w:rPr>
          <w:rFonts w:hint="eastAsia"/>
        </w:rPr>
        <w:t>解析：</w:t>
      </w:r>
      <w:r>
        <w:rPr>
          <w:rFonts w:hint="eastAsia"/>
        </w:rPr>
        <w:tab/>
      </w:r>
      <w:r>
        <w:rPr>
          <w:rFonts w:hint="eastAsia"/>
        </w:rPr>
        <w:t>題幹：周必大認為張良對高祖實為重要，若沒有張良，高祖無法從鴻門宴脫身並建立功業。周必大《二老堂雜志</w:t>
      </w:r>
      <w:r w:rsidRPr="002324FF">
        <w:rPr>
          <w:rFonts w:hint="eastAsia"/>
        </w:rPr>
        <w:t>．</w:t>
      </w:r>
      <w:r w:rsidRPr="0024256E">
        <w:rPr>
          <w:rFonts w:hint="eastAsia"/>
        </w:rPr>
        <w:t>張良不祀</w:t>
      </w:r>
      <w:r>
        <w:rPr>
          <w:rFonts w:hint="eastAsia"/>
        </w:rPr>
        <w:t>》。語譯：張良對高祖而言，是上天授予的。姑且不論策劃謀略，在鴻門宴會上，沒有項伯因為張良的緣故，背棄自己的主人而掩護沛公，那麼沛公的肉根本不夠滿足項莊的劍，還敢奢望數百年受享祭品／朱熹認為張良用智太甚，近於欺詐，不如諸葛亮心地坦蕩。朱熹《</w:t>
      </w:r>
      <w:r w:rsidRPr="00C969FA">
        <w:rPr>
          <w:rFonts w:hint="eastAsia"/>
        </w:rPr>
        <w:t>晦庵集</w:t>
      </w:r>
      <w:r w:rsidRPr="002324FF">
        <w:rPr>
          <w:rFonts w:hint="eastAsia"/>
        </w:rPr>
        <w:t>．</w:t>
      </w:r>
      <w:r w:rsidRPr="0024256E">
        <w:rPr>
          <w:rFonts w:hint="eastAsia"/>
        </w:rPr>
        <w:t>答魏元履</w:t>
      </w:r>
      <w:r>
        <w:rPr>
          <w:rFonts w:hint="eastAsia"/>
        </w:rPr>
        <w:t xml:space="preserve">》。語譯：張良運用智計太甚，可說稍微接近於欺詐，其中小事如踩高祖的腳（以提醒他封韓信為齊王）；大事如為了幫韓國復仇而扶持漢室，因此終身不可告人。至於諸葛亮，表裡俱合於正道，沒有隱藏的事情，他為漢室復仇的心志，如同晴朗白天，每個人都可見而知，對天下後世的助益，不是子房可以比擬的　</w:t>
      </w:r>
      <w:r>
        <w:rPr>
          <w:rFonts w:hint="eastAsia"/>
        </w:rPr>
        <w:t>(C)</w:t>
      </w:r>
      <w:r>
        <w:rPr>
          <w:rFonts w:hint="eastAsia"/>
        </w:rPr>
        <w:t>朱熹未說張良的智慧不及諸葛亮，只說張良的聰明近於欺詐，也沒有說張良對漢朝的扶助比不上韓信，而是說張良是為了韓國而扶持漢室（張良本為韓國人）。</w:t>
      </w:r>
    </w:p>
    <w:p w:rsidR="00937703" w:rsidRDefault="00937703" w:rsidP="00937703">
      <w:pPr>
        <w:widowControl/>
        <w:tabs>
          <w:tab w:val="clear" w:pos="704"/>
        </w:tabs>
        <w:snapToGrid/>
        <w:ind w:left="0" w:firstLineChars="0" w:firstLine="0"/>
        <w:jc w:val="left"/>
      </w:pPr>
    </w:p>
    <w:p w:rsidR="00937703" w:rsidRDefault="00937703" w:rsidP="00937703">
      <w:pPr>
        <w:ind w:left="704" w:hanging="704"/>
      </w:pPr>
      <w:r>
        <w:rPr>
          <w:rFonts w:hint="eastAsia"/>
        </w:rPr>
        <w:t>▲</w:t>
      </w:r>
      <w:r>
        <w:rPr>
          <w:rFonts w:hint="eastAsia"/>
        </w:rPr>
        <w:t xml:space="preserve"> </w:t>
      </w:r>
      <w:r>
        <w:rPr>
          <w:rFonts w:hint="eastAsia"/>
        </w:rPr>
        <w:t>閱讀下文，回答第</w:t>
      </w:r>
      <w:r>
        <w:rPr>
          <w:rFonts w:hint="eastAsia"/>
        </w:rPr>
        <w:t>11</w:t>
      </w:r>
      <w:r>
        <w:rPr>
          <w:rFonts w:hint="eastAsia"/>
        </w:rPr>
        <w:t>－</w:t>
      </w:r>
      <w:r>
        <w:rPr>
          <w:rFonts w:hint="eastAsia"/>
        </w:rPr>
        <w:t>12</w:t>
      </w:r>
      <w:r>
        <w:rPr>
          <w:rFonts w:hint="eastAsia"/>
        </w:rPr>
        <w:t>題</w:t>
      </w:r>
    </w:p>
    <w:p w:rsidR="00937703" w:rsidRDefault="00937703" w:rsidP="00937703">
      <w:pPr>
        <w:pStyle w:val="a9"/>
        <w:ind w:left="330"/>
      </w:pPr>
      <w:r w:rsidRPr="00F35161">
        <w:rPr>
          <w:rFonts w:hint="eastAsia"/>
        </w:rPr>
        <w:t xml:space="preserve">　　</w:t>
      </w:r>
      <w:r>
        <w:rPr>
          <w:rFonts w:hint="eastAsia"/>
        </w:rPr>
        <w:t>在循環經濟的全球浪潮中，</w:t>
      </w:r>
      <w:r w:rsidRPr="0001544C">
        <w:rPr>
          <w:rFonts w:ascii="標楷體" w:hAnsi="標楷體" w:hint="eastAsia"/>
          <w:u w:val="single"/>
        </w:rPr>
        <w:t xml:space="preserve">　　　　　</w:t>
      </w:r>
      <w:r>
        <w:rPr>
          <w:rFonts w:hint="eastAsia"/>
        </w:rPr>
        <w:t>。</w:t>
      </w:r>
    </w:p>
    <w:p w:rsidR="00937703" w:rsidRDefault="00937703" w:rsidP="00937703">
      <w:pPr>
        <w:pStyle w:val="a9"/>
        <w:ind w:left="330"/>
      </w:pPr>
      <w:r>
        <w:rPr>
          <w:rFonts w:hint="eastAsia"/>
        </w:rPr>
        <w:t xml:space="preserve">　　很多人喜歡喝咖啡，但咖啡烹煮後的咖啡渣經常被當成廢棄物。來自臺灣的興采實業，首創將奈米級咖啡渣添加於紗線中，不但展現優異的水份擴散速乾能力，還能折射紫外線，並達到異味控制的效果，不少廠商將之製成機能大衣、西裝外套、貼身衣物。</w:t>
      </w:r>
    </w:p>
    <w:p w:rsidR="00937703" w:rsidRPr="0001544C" w:rsidRDefault="00937703" w:rsidP="003D64DE">
      <w:pPr>
        <w:pStyle w:val="a9"/>
        <w:ind w:left="330"/>
      </w:pPr>
      <w:r>
        <w:rPr>
          <w:rFonts w:hint="eastAsia"/>
        </w:rPr>
        <w:t xml:space="preserve">　　魚身上的鱗，通常被視為毫無價值，臺灣的博祥國際公司卻注意到其中富含膠原蛋白，運用奈米技術將膠原胜肽胺基酸注入紡織品中，創造出新機能纖維。第一代纖維與嫘縈結合，訴求親膚保濕、環保天然。其後又與臺南紡織合作，開發超分子仿生性聚酯纖維，不僅具有親膚性和彈性，也保有聚酯的耐熱性與堅韌性。</w:t>
      </w:r>
    </w:p>
    <w:p w:rsidR="00937703" w:rsidRDefault="00937703" w:rsidP="00937703">
      <w:pPr>
        <w:pStyle w:val="a8"/>
        <w:ind w:left="330" w:hanging="330"/>
      </w:pPr>
      <w:r>
        <w:rPr>
          <w:rFonts w:hint="eastAsia"/>
        </w:rPr>
        <w:lastRenderedPageBreak/>
        <w:t>11.</w:t>
      </w:r>
      <w:r>
        <w:rPr>
          <w:rFonts w:hint="eastAsia"/>
        </w:rPr>
        <w:tab/>
      </w:r>
      <w:r>
        <w:rPr>
          <w:rFonts w:hint="eastAsia"/>
        </w:rPr>
        <w:t>上文</w:t>
      </w:r>
      <w:r w:rsidRPr="0001544C">
        <w:rPr>
          <w:rFonts w:ascii="標楷體" w:eastAsia="標楷體" w:hAnsi="標楷體" w:hint="eastAsia"/>
          <w:u w:val="single"/>
        </w:rPr>
        <w:t xml:space="preserve">　　　　　</w:t>
      </w:r>
      <w:r>
        <w:rPr>
          <w:rFonts w:hint="eastAsia"/>
        </w:rPr>
        <w:t>內若要寫一個總括篇旨的文句，何者最適當？</w:t>
      </w:r>
    </w:p>
    <w:p w:rsidR="00937703" w:rsidRDefault="00937703" w:rsidP="00937703">
      <w:pPr>
        <w:pStyle w:val="a8"/>
        <w:ind w:left="330" w:hanging="330"/>
      </w:pPr>
      <w:r>
        <w:rPr>
          <w:rFonts w:hint="eastAsia"/>
        </w:rPr>
        <w:tab/>
        <w:t>(A)</w:t>
      </w:r>
      <w:r>
        <w:rPr>
          <w:rFonts w:hint="eastAsia"/>
        </w:rPr>
        <w:t>消費者普遍願意選購環保機能服飾</w:t>
      </w:r>
      <w:r w:rsidR="003A1B1B">
        <w:rPr>
          <w:rFonts w:hint="eastAsia"/>
        </w:rPr>
        <w:tab/>
      </w:r>
      <w:r>
        <w:rPr>
          <w:rFonts w:hint="eastAsia"/>
        </w:rPr>
        <w:t>(B)</w:t>
      </w:r>
      <w:r>
        <w:rPr>
          <w:rFonts w:hint="eastAsia"/>
        </w:rPr>
        <w:t>時尚產業領導品牌都走上環保之路</w:t>
      </w:r>
    </w:p>
    <w:p w:rsidR="00937703" w:rsidRDefault="00937703" w:rsidP="00937703">
      <w:pPr>
        <w:pStyle w:val="a8"/>
        <w:ind w:left="330" w:hanging="330"/>
        <w:rPr>
          <w:rStyle w:val="ab"/>
        </w:rPr>
      </w:pPr>
      <w:r>
        <w:rPr>
          <w:rFonts w:hint="eastAsia"/>
        </w:rPr>
        <w:tab/>
        <w:t>(C)</w:t>
      </w:r>
      <w:r>
        <w:rPr>
          <w:rFonts w:hint="eastAsia"/>
        </w:rPr>
        <w:t>紡織纖維廢料成為高品質再造纖維</w:t>
      </w:r>
      <w:r w:rsidR="003A1B1B">
        <w:rPr>
          <w:rFonts w:hint="eastAsia"/>
        </w:rPr>
        <w:tab/>
      </w:r>
      <w:r>
        <w:rPr>
          <w:rFonts w:hint="eastAsia"/>
        </w:rPr>
        <w:t>(D)</w:t>
      </w:r>
      <w:r>
        <w:rPr>
          <w:rFonts w:hint="eastAsia"/>
        </w:rPr>
        <w:t>臺灣研發的綠色纖維掀起衣界革命</w:t>
      </w:r>
    </w:p>
    <w:p w:rsidR="00937703" w:rsidRDefault="00937703" w:rsidP="00937703">
      <w:pPr>
        <w:ind w:left="704" w:hanging="704"/>
      </w:pPr>
      <w:r>
        <w:rPr>
          <w:rFonts w:hint="eastAsia"/>
        </w:rPr>
        <w:t>答案：</w:t>
      </w:r>
      <w:r>
        <w:rPr>
          <w:rFonts w:hint="eastAsia"/>
        </w:rPr>
        <w:tab/>
        <w:t>D</w:t>
      </w:r>
    </w:p>
    <w:p w:rsidR="00937703" w:rsidRDefault="001A2841" w:rsidP="00937703">
      <w:pPr>
        <w:ind w:left="704" w:hanging="704"/>
      </w:pPr>
      <w:r w:rsidRPr="007F059D">
        <w:rPr>
          <w:rFonts w:hint="eastAsia"/>
        </w:rPr>
        <w:t>解析：</w:t>
      </w:r>
      <w:r w:rsidRPr="007F059D">
        <w:rPr>
          <w:rFonts w:hint="eastAsia"/>
        </w:rPr>
        <w:tab/>
      </w:r>
      <w:r w:rsidRPr="007F059D">
        <w:rPr>
          <w:rFonts w:hint="eastAsia"/>
        </w:rPr>
        <w:t xml:space="preserve">題幹：「循環經濟」意謂運用新科技、新製程，讓廢棄物回到產業鏈內循環，大幅減少能源與資源的消耗和廢棄物的產生。本文以臺灣產業運用咖啡渣和魚鱗重製為新的衣物纖維為例，說明原本被視為廢棄物的東西，透過高科技，也能被重新賦予生命，成為時下最熱門的環保商品　</w:t>
      </w:r>
      <w:r w:rsidRPr="007F059D">
        <w:rPr>
          <w:rFonts w:hint="eastAsia"/>
        </w:rPr>
        <w:t>(A)</w:t>
      </w:r>
      <w:r w:rsidRPr="007F059D">
        <w:rPr>
          <w:rFonts w:hint="eastAsia"/>
        </w:rPr>
        <w:t xml:space="preserve">本文未提及　</w:t>
      </w:r>
      <w:r w:rsidRPr="007F059D">
        <w:rPr>
          <w:rFonts w:hint="eastAsia"/>
        </w:rPr>
        <w:t>(B)</w:t>
      </w:r>
      <w:r w:rsidRPr="007F059D">
        <w:rPr>
          <w:rFonts w:hint="eastAsia"/>
        </w:rPr>
        <w:t xml:space="preserve">文中未說明兩間環保案例廠商是否為時尚產業領導品牌，也未提及其他時尚產業領導品牌的狀況　</w:t>
      </w:r>
      <w:r w:rsidRPr="007F059D">
        <w:rPr>
          <w:rFonts w:hint="eastAsia"/>
        </w:rPr>
        <w:t>(C)</w:t>
      </w:r>
      <w:r w:rsidRPr="007F059D">
        <w:rPr>
          <w:rFonts w:hint="eastAsia"/>
        </w:rPr>
        <w:t xml:space="preserve">文中再造纖維利用的廢料是咖啡渣和魚鱗，均非紡織纖維廢料　</w:t>
      </w:r>
      <w:r w:rsidRPr="007F059D">
        <w:rPr>
          <w:rFonts w:hint="eastAsia"/>
        </w:rPr>
        <w:t>(D)</w:t>
      </w:r>
      <w:r w:rsidRPr="007F059D">
        <w:rPr>
          <w:rFonts w:hint="eastAsia"/>
        </w:rPr>
        <w:t>「綠色纖維」指原料採用可再生資源，不會破壞生態、浪費資源，而文中兩家臺灣廠商皆是運用廢棄物再製成新型纖維，供服裝廠商製作衣物，符合循環經濟的定義，能對應篇旨。</w:t>
      </w:r>
    </w:p>
    <w:p w:rsidR="00D56344" w:rsidRDefault="00D56344" w:rsidP="00D56344">
      <w:pPr>
        <w:ind w:left="704" w:hanging="704"/>
      </w:pPr>
    </w:p>
    <w:p w:rsidR="00D56344" w:rsidRDefault="00D56344" w:rsidP="00D56344">
      <w:pPr>
        <w:pStyle w:val="a8"/>
        <w:ind w:left="330" w:hanging="330"/>
      </w:pPr>
      <w:r>
        <w:rPr>
          <w:rFonts w:hint="eastAsia"/>
        </w:rPr>
        <w:t>12.</w:t>
      </w:r>
      <w:r>
        <w:rPr>
          <w:rFonts w:hint="eastAsia"/>
        </w:rPr>
        <w:tab/>
      </w:r>
      <w:r>
        <w:rPr>
          <w:rFonts w:hint="eastAsia"/>
        </w:rPr>
        <w:t>回收廢棄寶特瓶製成纖維，臺灣也居領先地位。若上文要增補一段「寶特瓶紗」的敘述，並按前文兩個案例的模式撰寫，敘述順序應是：</w:t>
      </w:r>
    </w:p>
    <w:p w:rsidR="00D56344" w:rsidRDefault="00D56344" w:rsidP="00D56344">
      <w:pPr>
        <w:pStyle w:val="a8"/>
        <w:ind w:left="330" w:hanging="330"/>
      </w:pPr>
      <w:r>
        <w:rPr>
          <w:rFonts w:hint="eastAsia"/>
        </w:rPr>
        <w:tab/>
        <w:t>(A)</w:t>
      </w:r>
      <w:r>
        <w:rPr>
          <w:rFonts w:hint="eastAsia"/>
        </w:rPr>
        <w:t>原料→生產者→產品與機能</w:t>
      </w:r>
      <w:r w:rsidR="003A1B1B">
        <w:rPr>
          <w:rFonts w:hint="eastAsia"/>
        </w:rPr>
        <w:tab/>
      </w:r>
      <w:r>
        <w:rPr>
          <w:rFonts w:hint="eastAsia"/>
        </w:rPr>
        <w:t>(B)</w:t>
      </w:r>
      <w:r>
        <w:rPr>
          <w:rFonts w:hint="eastAsia"/>
        </w:rPr>
        <w:t>原料→產品與機能→產品測試</w:t>
      </w:r>
    </w:p>
    <w:p w:rsidR="00D56344" w:rsidRDefault="00D56344" w:rsidP="00D56344">
      <w:pPr>
        <w:pStyle w:val="a8"/>
        <w:ind w:left="330" w:hanging="330"/>
      </w:pPr>
      <w:r>
        <w:rPr>
          <w:rFonts w:hint="eastAsia"/>
        </w:rPr>
        <w:tab/>
        <w:t>(C)</w:t>
      </w:r>
      <w:r>
        <w:rPr>
          <w:rFonts w:hint="eastAsia"/>
        </w:rPr>
        <w:t>生產者→產品與機能→原料</w:t>
      </w:r>
      <w:r w:rsidR="003A1B1B">
        <w:rPr>
          <w:rFonts w:hint="eastAsia"/>
        </w:rPr>
        <w:tab/>
      </w:r>
      <w:r>
        <w:rPr>
          <w:rFonts w:hint="eastAsia"/>
        </w:rPr>
        <w:t>(D)</w:t>
      </w:r>
      <w:r>
        <w:rPr>
          <w:rFonts w:hint="eastAsia"/>
        </w:rPr>
        <w:t>生產者→產品測試→產品與機能</w:t>
      </w:r>
    </w:p>
    <w:p w:rsidR="00D56344" w:rsidRDefault="00D56344" w:rsidP="00D56344">
      <w:pPr>
        <w:ind w:left="704" w:hanging="704"/>
      </w:pPr>
      <w:r>
        <w:rPr>
          <w:rFonts w:hint="eastAsia"/>
        </w:rPr>
        <w:t>答案：</w:t>
      </w:r>
      <w:r>
        <w:rPr>
          <w:rFonts w:hint="eastAsia"/>
        </w:rPr>
        <w:tab/>
        <w:t>A</w:t>
      </w:r>
    </w:p>
    <w:p w:rsidR="00D56344" w:rsidRDefault="00D56344" w:rsidP="00D56344">
      <w:pPr>
        <w:ind w:left="704" w:hanging="704"/>
      </w:pPr>
      <w:r>
        <w:rPr>
          <w:rFonts w:hint="eastAsia"/>
        </w:rPr>
        <w:t>解析：</w:t>
      </w:r>
      <w:r>
        <w:rPr>
          <w:rFonts w:hint="eastAsia"/>
        </w:rPr>
        <w:tab/>
        <w:t>(A)</w:t>
      </w:r>
      <w:r>
        <w:rPr>
          <w:rFonts w:hint="eastAsia"/>
        </w:rPr>
        <w:t>文章中的兩個</w:t>
      </w:r>
      <w:r w:rsidRPr="006849F6">
        <w:rPr>
          <w:rFonts w:hint="eastAsia"/>
        </w:rPr>
        <w:t>案例</w:t>
      </w:r>
      <w:r>
        <w:rPr>
          <w:rFonts w:hint="eastAsia"/>
        </w:rPr>
        <w:t>：第二段：咖啡渣</w:t>
      </w:r>
      <w:r w:rsidRPr="001E370B">
        <w:rPr>
          <w:rFonts w:ascii="新細明體" w:hAnsi="新細明體" w:hint="eastAsia"/>
        </w:rPr>
        <w:t>→</w:t>
      </w:r>
      <w:r>
        <w:rPr>
          <w:rFonts w:hint="eastAsia"/>
        </w:rPr>
        <w:t>興采實業</w:t>
      </w:r>
      <w:r w:rsidRPr="001E370B">
        <w:rPr>
          <w:rFonts w:ascii="新細明體" w:hAnsi="新細明體" w:hint="eastAsia"/>
        </w:rPr>
        <w:t>→</w:t>
      </w:r>
      <w:r>
        <w:rPr>
          <w:rFonts w:hint="eastAsia"/>
        </w:rPr>
        <w:t>優異的水份擴散速乾能力</w:t>
      </w:r>
      <w:r w:rsidRPr="001E370B">
        <w:rPr>
          <w:rFonts w:ascii="新細明體" w:hAnsi="新細明體" w:hint="eastAsia"/>
        </w:rPr>
        <w:t>、</w:t>
      </w:r>
      <w:r>
        <w:rPr>
          <w:rFonts w:hint="eastAsia"/>
        </w:rPr>
        <w:t>折射紫外線</w:t>
      </w:r>
      <w:r w:rsidRPr="001E370B">
        <w:rPr>
          <w:rFonts w:ascii="新細明體" w:hAnsi="新細明體" w:hint="eastAsia"/>
        </w:rPr>
        <w:t>、</w:t>
      </w:r>
      <w:r>
        <w:rPr>
          <w:rFonts w:hint="eastAsia"/>
        </w:rPr>
        <w:t>異味控制的效果。第三段：魚鱗</w:t>
      </w:r>
      <w:r>
        <w:rPr>
          <w:rFonts w:ascii="新細明體" w:hAnsi="新細明體" w:hint="eastAsia"/>
        </w:rPr>
        <w:t>→</w:t>
      </w:r>
      <w:r>
        <w:rPr>
          <w:rFonts w:hint="eastAsia"/>
        </w:rPr>
        <w:t>博祥國際公司</w:t>
      </w:r>
      <w:r>
        <w:rPr>
          <w:rFonts w:ascii="新細明體" w:hAnsi="新細明體" w:hint="eastAsia"/>
        </w:rPr>
        <w:t>→</w:t>
      </w:r>
      <w:r>
        <w:rPr>
          <w:rFonts w:hint="eastAsia"/>
        </w:rPr>
        <w:t>親膚保濕、環保天然</w:t>
      </w:r>
      <w:r>
        <w:rPr>
          <w:rFonts w:ascii="新細明體" w:hAnsi="新細明體" w:hint="eastAsia"/>
        </w:rPr>
        <w:t>、</w:t>
      </w:r>
      <w:r>
        <w:rPr>
          <w:rFonts w:hint="eastAsia"/>
        </w:rPr>
        <w:t>耐熱性與堅韌性。敘述方式都是原料</w:t>
      </w:r>
      <w:r w:rsidRPr="003A458E">
        <w:rPr>
          <w:rFonts w:ascii="新細明體" w:hAnsi="新細明體" w:hint="eastAsia"/>
        </w:rPr>
        <w:t>→</w:t>
      </w:r>
      <w:r>
        <w:rPr>
          <w:rFonts w:hint="eastAsia"/>
        </w:rPr>
        <w:t>生產者</w:t>
      </w:r>
      <w:r w:rsidRPr="003A458E">
        <w:rPr>
          <w:rFonts w:ascii="新細明體" w:hAnsi="新細明體" w:hint="eastAsia"/>
        </w:rPr>
        <w:t>→</w:t>
      </w:r>
      <w:r>
        <w:rPr>
          <w:rFonts w:hint="eastAsia"/>
        </w:rPr>
        <w:t>產品與機能。</w:t>
      </w:r>
    </w:p>
    <w:p w:rsidR="00D56344" w:rsidRDefault="00D56344" w:rsidP="00D56344">
      <w:pPr>
        <w:widowControl/>
        <w:tabs>
          <w:tab w:val="clear" w:pos="704"/>
        </w:tabs>
        <w:snapToGrid/>
        <w:ind w:left="0" w:firstLineChars="0" w:firstLine="0"/>
        <w:jc w:val="left"/>
      </w:pPr>
    </w:p>
    <w:p w:rsidR="00D56344" w:rsidRDefault="00D56344" w:rsidP="00D56344">
      <w:pPr>
        <w:ind w:left="704" w:hanging="704"/>
      </w:pPr>
      <w:r>
        <w:rPr>
          <w:rFonts w:hint="eastAsia"/>
        </w:rPr>
        <w:t>▲</w:t>
      </w:r>
      <w:r>
        <w:rPr>
          <w:rFonts w:hint="eastAsia"/>
        </w:rPr>
        <w:t xml:space="preserve"> </w:t>
      </w:r>
      <w:r>
        <w:rPr>
          <w:rFonts w:hint="eastAsia"/>
        </w:rPr>
        <w:t>閱讀下文，回答第</w:t>
      </w:r>
      <w:r>
        <w:rPr>
          <w:rFonts w:hint="eastAsia"/>
        </w:rPr>
        <w:t>13</w:t>
      </w:r>
      <w:r>
        <w:rPr>
          <w:rFonts w:hint="eastAsia"/>
        </w:rPr>
        <w:t>－</w:t>
      </w:r>
      <w:r>
        <w:rPr>
          <w:rFonts w:hint="eastAsia"/>
        </w:rPr>
        <w:t>14</w:t>
      </w:r>
      <w:r>
        <w:rPr>
          <w:rFonts w:hint="eastAsia"/>
        </w:rPr>
        <w:t>題</w:t>
      </w:r>
    </w:p>
    <w:p w:rsidR="00D56344" w:rsidRPr="00F35161" w:rsidRDefault="00D56344" w:rsidP="00D56344">
      <w:pPr>
        <w:pStyle w:val="a9"/>
        <w:ind w:left="330"/>
      </w:pPr>
      <w:r w:rsidRPr="00F35161">
        <w:rPr>
          <w:rFonts w:hint="eastAsia"/>
        </w:rPr>
        <w:t xml:space="preserve">　　</w:t>
      </w:r>
      <w:r>
        <w:rPr>
          <w:rFonts w:hint="eastAsia"/>
        </w:rPr>
        <w:t>透過石虎斑紋的辨識，有助於調查石虎分佈範圍與族群量。每隻石虎兩側斑紋不同，因而須在獸徑兩邊都架設自動相機，但這些設備對經費拮据的研究人員而言，幾乎是不可能的任務。除了自動相機，利用毛髮陷阱並結合分子生物技術也可以辨識不同個體。但毛髮陷阱這類被動式的等待，往往效率不彰，因此近年有人嘗試透過偵測犬主動出擊，搜索貓科動物的排遺，再利用分子生物技術辨識排遺屬於哪一物種，甚至哪隻個體。這些非侵入式調查法，皆能提供保育所需的資訊，但也各有其限制。若能對動物進行定位追蹤，則可獲得活動範圍、移動模式、繁殖處所等更全面的資訊。雲豹在臺灣已難再現，而石虎正在苦苦掙扎，只要我們繼續努力，石虎就有希望。（改寫自姜博仁〈重返山林〉）</w:t>
      </w:r>
    </w:p>
    <w:p w:rsidR="00D56344" w:rsidRDefault="00D56344" w:rsidP="00D56344">
      <w:pPr>
        <w:ind w:left="704" w:hanging="704"/>
      </w:pPr>
    </w:p>
    <w:p w:rsidR="00D56344" w:rsidRDefault="00D56344" w:rsidP="00D56344">
      <w:pPr>
        <w:pStyle w:val="a8"/>
        <w:ind w:left="330" w:hanging="330"/>
      </w:pPr>
      <w:r>
        <w:rPr>
          <w:rFonts w:hint="eastAsia"/>
        </w:rPr>
        <w:t>13.</w:t>
      </w:r>
      <w:r>
        <w:rPr>
          <w:rFonts w:hint="eastAsia"/>
        </w:rPr>
        <w:tab/>
      </w:r>
      <w:r w:rsidRPr="00C0203B">
        <w:rPr>
          <w:rFonts w:hint="eastAsia"/>
        </w:rPr>
        <w:t>依據上文，何者是調查石虎數量宜先克服的問題？</w:t>
      </w:r>
    </w:p>
    <w:p w:rsidR="00D56344" w:rsidRDefault="00D56344" w:rsidP="00D56344">
      <w:pPr>
        <w:pStyle w:val="a8"/>
        <w:ind w:left="330" w:hanging="330"/>
      </w:pPr>
      <w:r>
        <w:rPr>
          <w:rFonts w:hint="eastAsia"/>
        </w:rPr>
        <w:tab/>
        <w:t>(A)</w:t>
      </w:r>
      <w:r w:rsidRPr="00C0203B">
        <w:rPr>
          <w:rFonts w:hint="eastAsia"/>
        </w:rPr>
        <w:t>研究設備老舊</w:t>
      </w:r>
      <w:r w:rsidR="003A1B1B">
        <w:rPr>
          <w:rFonts w:hint="eastAsia"/>
        </w:rPr>
        <w:tab/>
      </w:r>
      <w:r>
        <w:rPr>
          <w:rFonts w:hint="eastAsia"/>
        </w:rPr>
        <w:t>(B)</w:t>
      </w:r>
      <w:r w:rsidRPr="00C0203B">
        <w:rPr>
          <w:rFonts w:hint="eastAsia"/>
        </w:rPr>
        <w:t>研究經費有限</w:t>
      </w:r>
      <w:r w:rsidR="003A1B1B">
        <w:rPr>
          <w:rFonts w:hint="eastAsia"/>
        </w:rPr>
        <w:tab/>
      </w:r>
      <w:r>
        <w:rPr>
          <w:rFonts w:hint="eastAsia"/>
        </w:rPr>
        <w:t>(C)</w:t>
      </w:r>
      <w:r w:rsidRPr="00C0203B">
        <w:rPr>
          <w:rFonts w:hint="eastAsia"/>
        </w:rPr>
        <w:t>研究人員缺乏</w:t>
      </w:r>
      <w:r w:rsidR="003A1B1B">
        <w:rPr>
          <w:rFonts w:hint="eastAsia"/>
        </w:rPr>
        <w:tab/>
      </w:r>
      <w:r>
        <w:rPr>
          <w:rFonts w:hint="eastAsia"/>
        </w:rPr>
        <w:t>(D)</w:t>
      </w:r>
      <w:r w:rsidRPr="00C0203B">
        <w:rPr>
          <w:rFonts w:hint="eastAsia"/>
        </w:rPr>
        <w:t>研究步驟混亂</w:t>
      </w:r>
    </w:p>
    <w:p w:rsidR="00D56344" w:rsidRDefault="00D56344" w:rsidP="00D56344">
      <w:pPr>
        <w:ind w:left="704" w:hanging="704"/>
      </w:pPr>
      <w:r>
        <w:rPr>
          <w:rFonts w:hint="eastAsia"/>
        </w:rPr>
        <w:t>答案：</w:t>
      </w:r>
      <w:r>
        <w:rPr>
          <w:rFonts w:hint="eastAsia"/>
        </w:rPr>
        <w:tab/>
        <w:t>B</w:t>
      </w:r>
    </w:p>
    <w:p w:rsidR="00D56344" w:rsidRDefault="00D56344" w:rsidP="00D56344">
      <w:pPr>
        <w:ind w:left="704" w:hanging="704"/>
      </w:pPr>
      <w:r>
        <w:rPr>
          <w:rFonts w:hint="eastAsia"/>
        </w:rPr>
        <w:t>解析：</w:t>
      </w:r>
      <w:r>
        <w:rPr>
          <w:rFonts w:hint="eastAsia"/>
        </w:rPr>
        <w:tab/>
        <w:t>(B)</w:t>
      </w:r>
      <w:r w:rsidRPr="008B4631">
        <w:rPr>
          <w:rFonts w:hint="eastAsia"/>
        </w:rPr>
        <w:t>由「這些設備對經費拮据的研究人員而言，幾乎是不可能的任務」可知，研究石虎最缺乏的為經費。</w:t>
      </w:r>
    </w:p>
    <w:p w:rsidR="00D56344" w:rsidRDefault="00D56344" w:rsidP="00D56344">
      <w:pPr>
        <w:ind w:left="704" w:hanging="704"/>
      </w:pPr>
    </w:p>
    <w:p w:rsidR="00D56344" w:rsidRDefault="00D56344" w:rsidP="00D56344">
      <w:pPr>
        <w:pStyle w:val="a8"/>
        <w:ind w:left="330" w:hanging="330"/>
      </w:pPr>
      <w:r>
        <w:rPr>
          <w:rFonts w:hint="eastAsia"/>
        </w:rPr>
        <w:t>14.</w:t>
      </w:r>
      <w:r>
        <w:rPr>
          <w:rFonts w:hint="eastAsia"/>
        </w:rPr>
        <w:tab/>
      </w:r>
      <w:r w:rsidRPr="00C0203B">
        <w:rPr>
          <w:rFonts w:hint="eastAsia"/>
        </w:rPr>
        <w:t>關於石虎保育研究的敘述，何者符合上文的看法？</w:t>
      </w:r>
    </w:p>
    <w:p w:rsidR="00D56344" w:rsidRDefault="00D56344" w:rsidP="00D56344">
      <w:pPr>
        <w:pStyle w:val="a8"/>
        <w:ind w:left="330" w:hanging="330"/>
      </w:pPr>
      <w:r>
        <w:rPr>
          <w:rFonts w:hint="eastAsia"/>
        </w:rPr>
        <w:tab/>
        <w:t>(A)</w:t>
      </w:r>
      <w:r>
        <w:rPr>
          <w:rFonts w:hint="eastAsia"/>
        </w:rPr>
        <w:t>單憑毛髮陷阱無法獲悉石虎個體差異</w:t>
      </w:r>
      <w:r>
        <w:rPr>
          <w:rFonts w:hint="eastAsia"/>
        </w:rPr>
        <w:tab/>
      </w:r>
    </w:p>
    <w:p w:rsidR="00D56344" w:rsidRDefault="00D56344" w:rsidP="00D56344">
      <w:pPr>
        <w:pStyle w:val="a8"/>
        <w:ind w:left="330" w:hanging="330"/>
      </w:pPr>
      <w:r>
        <w:rPr>
          <w:rFonts w:hint="eastAsia"/>
        </w:rPr>
        <w:tab/>
        <w:t>(B)</w:t>
      </w:r>
      <w:r>
        <w:rPr>
          <w:rFonts w:hint="eastAsia"/>
        </w:rPr>
        <w:t>偵測犬的追蹤力能精確掌握石虎動態</w:t>
      </w:r>
    </w:p>
    <w:p w:rsidR="00D56344" w:rsidRDefault="00D56344" w:rsidP="00D56344">
      <w:pPr>
        <w:pStyle w:val="a8"/>
        <w:ind w:left="330" w:hanging="330"/>
      </w:pPr>
      <w:r>
        <w:rPr>
          <w:rFonts w:hint="eastAsia"/>
        </w:rPr>
        <w:tab/>
        <w:t>(C)</w:t>
      </w:r>
      <w:r>
        <w:rPr>
          <w:rFonts w:hint="eastAsia"/>
        </w:rPr>
        <w:t>透過排遺能直接判斷石虎的繁殖處所</w:t>
      </w:r>
      <w:r>
        <w:rPr>
          <w:rFonts w:hint="eastAsia"/>
        </w:rPr>
        <w:tab/>
      </w:r>
    </w:p>
    <w:p w:rsidR="00D56344" w:rsidRDefault="00D56344" w:rsidP="00D56344">
      <w:pPr>
        <w:pStyle w:val="a8"/>
        <w:ind w:left="330" w:hanging="330"/>
      </w:pPr>
      <w:r>
        <w:rPr>
          <w:rFonts w:hint="eastAsia"/>
        </w:rPr>
        <w:tab/>
        <w:t>(D)</w:t>
      </w:r>
      <w:r>
        <w:rPr>
          <w:rFonts w:hint="eastAsia"/>
        </w:rPr>
        <w:t>非侵入式調查能取代定位追蹤的功能</w:t>
      </w:r>
    </w:p>
    <w:p w:rsidR="00D56344" w:rsidRDefault="00D56344" w:rsidP="00D56344">
      <w:pPr>
        <w:ind w:left="704" w:hanging="704"/>
      </w:pPr>
      <w:r>
        <w:rPr>
          <w:rFonts w:hint="eastAsia"/>
        </w:rPr>
        <w:t>答案：</w:t>
      </w:r>
      <w:r>
        <w:rPr>
          <w:rFonts w:hint="eastAsia"/>
        </w:rPr>
        <w:tab/>
        <w:t>A</w:t>
      </w:r>
    </w:p>
    <w:p w:rsidR="00D56344" w:rsidRPr="008B4631" w:rsidRDefault="00D56344" w:rsidP="00D56344">
      <w:pPr>
        <w:ind w:left="704" w:hanging="704"/>
      </w:pPr>
      <w:r>
        <w:rPr>
          <w:rFonts w:hint="eastAsia"/>
        </w:rPr>
        <w:t>解析：</w:t>
      </w:r>
      <w:r>
        <w:rPr>
          <w:rFonts w:hint="eastAsia"/>
        </w:rPr>
        <w:tab/>
        <w:t>(A)</w:t>
      </w:r>
      <w:r>
        <w:rPr>
          <w:rFonts w:hint="eastAsia"/>
        </w:rPr>
        <w:t>由「</w:t>
      </w:r>
      <w:r w:rsidRPr="0054468B">
        <w:rPr>
          <w:rFonts w:hint="eastAsia"/>
        </w:rPr>
        <w:t>利用毛髮陷阱並結合分子生物技術也可以辨識不同個體</w:t>
      </w:r>
      <w:r>
        <w:rPr>
          <w:rFonts w:hint="eastAsia"/>
        </w:rPr>
        <w:t xml:space="preserve">」可知，毛髮陷阱還需結合分子生物技術才能辨識不同個體　</w:t>
      </w:r>
      <w:r>
        <w:rPr>
          <w:rFonts w:hint="eastAsia"/>
        </w:rPr>
        <w:t>(B)</w:t>
      </w:r>
      <w:r>
        <w:rPr>
          <w:rFonts w:hint="eastAsia"/>
        </w:rPr>
        <w:t>由「</w:t>
      </w:r>
      <w:r w:rsidRPr="00B90F9E">
        <w:rPr>
          <w:rFonts w:hint="eastAsia"/>
        </w:rPr>
        <w:t>透過偵測犬主動出擊，搜索貓科動物的排遺</w:t>
      </w:r>
      <w:r>
        <w:rPr>
          <w:rFonts w:hint="eastAsia"/>
        </w:rPr>
        <w:t xml:space="preserve">」可知，偵測犬只能搜索石虎排遺，未能精確掌握其動態　</w:t>
      </w:r>
      <w:r>
        <w:rPr>
          <w:rFonts w:hint="eastAsia"/>
        </w:rPr>
        <w:t>(C)</w:t>
      </w:r>
      <w:r>
        <w:rPr>
          <w:rFonts w:hint="eastAsia"/>
        </w:rPr>
        <w:t>由「</w:t>
      </w:r>
      <w:r w:rsidRPr="00B90F9E">
        <w:rPr>
          <w:rFonts w:hint="eastAsia"/>
        </w:rPr>
        <w:t>利用分子生物技術辨識排遺屬於哪一物種，甚至哪隻個體</w:t>
      </w:r>
      <w:r>
        <w:rPr>
          <w:rFonts w:hint="eastAsia"/>
        </w:rPr>
        <w:t>」、「</w:t>
      </w:r>
      <w:r w:rsidRPr="00B90F9E">
        <w:rPr>
          <w:rFonts w:hint="eastAsia"/>
        </w:rPr>
        <w:t>若能對動物進行定位追蹤，則可獲得活動範圍、移動模式、繁殖處所等更全面的資訊</w:t>
      </w:r>
      <w:r>
        <w:rPr>
          <w:rFonts w:hint="eastAsia"/>
        </w:rPr>
        <w:t>」可知，透過排遺能辨識物種</w:t>
      </w:r>
      <w:r>
        <w:rPr>
          <w:rFonts w:ascii="新細明體" w:hAnsi="新細明體" w:hint="eastAsia"/>
        </w:rPr>
        <w:t>及</w:t>
      </w:r>
      <w:r>
        <w:rPr>
          <w:rFonts w:hint="eastAsia"/>
        </w:rPr>
        <w:t xml:space="preserve">個體，判斷繁殖處所則需透過定位追蹤　</w:t>
      </w:r>
      <w:r>
        <w:rPr>
          <w:rFonts w:hint="eastAsia"/>
        </w:rPr>
        <w:t>(D)</w:t>
      </w:r>
      <w:r>
        <w:rPr>
          <w:rFonts w:hint="eastAsia"/>
        </w:rPr>
        <w:t>由「</w:t>
      </w:r>
      <w:r w:rsidRPr="000D11A8">
        <w:rPr>
          <w:rFonts w:hint="eastAsia"/>
        </w:rPr>
        <w:t>這些非侵入式調查法，皆能提供保育所需的資訊，但也各有其限制。若能對動物進行定位追蹤</w:t>
      </w:r>
      <w:r>
        <w:rPr>
          <w:rFonts w:hint="eastAsia"/>
        </w:rPr>
        <w:t>」可知，非侵入性調查無法取代定位追蹤。</w:t>
      </w:r>
    </w:p>
    <w:p w:rsidR="00D56344" w:rsidRDefault="00D56344" w:rsidP="00D56344">
      <w:pPr>
        <w:ind w:left="704" w:hanging="704"/>
      </w:pPr>
      <w:r>
        <w:rPr>
          <w:rFonts w:hint="eastAsia"/>
        </w:rPr>
        <w:lastRenderedPageBreak/>
        <w:t>▲</w:t>
      </w:r>
      <w:r>
        <w:rPr>
          <w:rFonts w:hint="eastAsia"/>
        </w:rPr>
        <w:t xml:space="preserve"> </w:t>
      </w:r>
      <w:r>
        <w:rPr>
          <w:rFonts w:hint="eastAsia"/>
        </w:rPr>
        <w:t>閱讀下文，回答第</w:t>
      </w:r>
      <w:r>
        <w:rPr>
          <w:rFonts w:hint="eastAsia"/>
        </w:rPr>
        <w:t>15</w:t>
      </w:r>
      <w:r>
        <w:rPr>
          <w:rFonts w:hint="eastAsia"/>
        </w:rPr>
        <w:t>－</w:t>
      </w:r>
      <w:r>
        <w:rPr>
          <w:rFonts w:hint="eastAsia"/>
        </w:rPr>
        <w:t>16</w:t>
      </w:r>
      <w:r>
        <w:rPr>
          <w:rFonts w:hint="eastAsia"/>
        </w:rPr>
        <w:t>題</w:t>
      </w:r>
    </w:p>
    <w:p w:rsidR="00D56344" w:rsidRDefault="00D56344" w:rsidP="00D56344">
      <w:pPr>
        <w:pStyle w:val="a9"/>
        <w:ind w:left="330"/>
      </w:pPr>
      <w:r>
        <w:rPr>
          <w:rFonts w:hint="eastAsia"/>
          <w:noProof/>
        </w:rPr>
        <mc:AlternateContent>
          <mc:Choice Requires="wps">
            <w:drawing>
              <wp:anchor distT="0" distB="0" distL="114300" distR="114300" simplePos="0" relativeHeight="251663872" behindDoc="0" locked="0" layoutInCell="1" allowOverlap="1" wp14:anchorId="53CD37BB" wp14:editId="02DFE68A">
                <wp:simplePos x="0" y="0"/>
                <wp:positionH relativeFrom="column">
                  <wp:posOffset>4956175</wp:posOffset>
                </wp:positionH>
                <wp:positionV relativeFrom="paragraph">
                  <wp:posOffset>391795</wp:posOffset>
                </wp:positionV>
                <wp:extent cx="1169670" cy="451485"/>
                <wp:effectExtent l="0" t="0" r="11430" b="15240"/>
                <wp:wrapSquare wrapText="bothSides"/>
                <wp:docPr id="3" name="文字方塊 3"/>
                <wp:cNvGraphicFramePr/>
                <a:graphic xmlns:a="http://schemas.openxmlformats.org/drawingml/2006/main">
                  <a:graphicData uri="http://schemas.microsoft.com/office/word/2010/wordprocessingShape">
                    <wps:wsp>
                      <wps:cNvSpPr txBox="1"/>
                      <wps:spPr>
                        <a:xfrm>
                          <a:off x="0" y="0"/>
                          <a:ext cx="1169670" cy="45148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A2841" w:rsidRPr="008F6044" w:rsidRDefault="001A2841" w:rsidP="00D56344">
                            <w:pPr>
                              <w:ind w:left="704" w:hanging="704"/>
                              <w:rPr>
                                <w:rFonts w:ascii="標楷體" w:eastAsia="標楷體" w:hAnsi="標楷體"/>
                              </w:rPr>
                            </w:pPr>
                            <w:r w:rsidRPr="008F6044">
                              <w:rPr>
                                <w:rFonts w:ascii="標楷體" w:eastAsia="標楷體" w:hAnsi="標楷體" w:hint="eastAsia"/>
                              </w:rPr>
                              <w:t>謈：大喊</w:t>
                            </w:r>
                          </w:p>
                          <w:p w:rsidR="001A2841" w:rsidRPr="008F6044" w:rsidRDefault="001A2841" w:rsidP="00D56344">
                            <w:pPr>
                              <w:ind w:left="704" w:hanging="704"/>
                              <w:rPr>
                                <w:rFonts w:ascii="標楷體" w:eastAsia="標楷體" w:hAnsi="標楷體"/>
                              </w:rPr>
                            </w:pPr>
                            <w:r w:rsidRPr="008F6044">
                              <w:rPr>
                                <w:rFonts w:ascii="標楷體" w:eastAsia="標楷體" w:hAnsi="標楷體" w:hint="eastAsia"/>
                              </w:rPr>
                              <w:t>呫嗶：低聲說話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CD37BB" id="文字方塊 3" o:spid="_x0000_s1027" type="#_x0000_t202" style="position:absolute;left:0;text-align:left;margin-left:390.25pt;margin-top:30.85pt;width:92.1pt;height:35.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" filled="f" strokeweight=".5pt">
                <v:textbox style="mso-fit-shape-to-text:t">
                  <w:txbxContent>
                    <w:p w:rsidR="001A2841" w:rsidRPr="008F6044" w:rsidRDefault="001A2841" w:rsidP="00D56344">
                      <w:pPr>
                        <w:ind w:left="704" w:hanging="704"/>
                        <w:rPr>
                          <w:rFonts w:ascii="標楷體" w:eastAsia="標楷體" w:hAnsi="標楷體"/>
                        </w:rPr>
                      </w:pPr>
                      <w:r w:rsidRPr="008F6044">
                        <w:rPr>
                          <w:rFonts w:ascii="標楷體" w:eastAsia="標楷體" w:hAnsi="標楷體" w:hint="eastAsia"/>
                        </w:rPr>
                        <w:t>謈：大喊</w:t>
                      </w:r>
                    </w:p>
                    <w:p w:rsidR="001A2841" w:rsidRPr="008F6044" w:rsidRDefault="001A2841" w:rsidP="00D56344">
                      <w:pPr>
                        <w:ind w:left="704" w:hanging="704"/>
                        <w:rPr>
                          <w:rFonts w:ascii="標楷體" w:eastAsia="標楷體" w:hAnsi="標楷體"/>
                        </w:rPr>
                      </w:pPr>
                      <w:r w:rsidRPr="008F6044">
                        <w:rPr>
                          <w:rFonts w:ascii="標楷體" w:eastAsia="標楷體" w:hAnsi="標楷體" w:hint="eastAsia"/>
                        </w:rPr>
                        <w:t>呫嗶：低聲說話</w:t>
                      </w:r>
                    </w:p>
                  </w:txbxContent>
                </v:textbox>
                <w10:wrap type="square"/>
              </v:shape>
            </w:pict>
          </mc:Fallback>
        </mc:AlternateContent>
      </w:r>
      <w:r>
        <w:rPr>
          <w:rFonts w:hint="eastAsia"/>
        </w:rPr>
        <w:t xml:space="preserve">　　余聽其說〈景陽岡武松打虎〉白文，與本傳大異。其描寫刻畫，微入毫髮，然又找截乾淨，並不嘮叨。哱夬聲如巨鐘，說至筋節處，叱吒叫喊，洶洶崩屋。武松到店沽酒，店內無人，謈地一吼，店中空缸空甓，皆甕甕有聲。閒中著色，細微至此。主人必屏息靜坐，傾耳聽之。彼方掉舌，稍見下人呫嗶耳語，聽者欠伸有倦色，輒不言，故不得強。（張岱《陶庵夢憶》）</w:t>
      </w:r>
    </w:p>
    <w:p w:rsidR="00D56344" w:rsidRDefault="00D56344" w:rsidP="00D56344">
      <w:pPr>
        <w:ind w:left="704" w:hanging="704"/>
      </w:pPr>
      <w:r>
        <w:rPr>
          <w:rFonts w:hint="eastAsia"/>
        </w:rPr>
        <w:t>注釋：</w:t>
      </w:r>
      <w:r w:rsidR="003A1B1B">
        <w:rPr>
          <w:rFonts w:hint="eastAsia"/>
        </w:rPr>
        <w:tab/>
      </w:r>
      <w:r>
        <w:rPr>
          <w:rFonts w:hint="eastAsia"/>
        </w:rPr>
        <w:t>白文：只說不唱的說書，著重說時的語言、表情、聲勢／哱夬：音ㄆㄛ</w:t>
      </w:r>
      <w:r w:rsidRPr="007B38E0">
        <w:rPr>
          <w:rFonts w:ascii="標楷體" w:eastAsia="標楷體" w:hAnsi="標楷體" w:hint="eastAsia"/>
        </w:rPr>
        <w:t>ˋ</w:t>
      </w:r>
      <w:r>
        <w:rPr>
          <w:rFonts w:hint="eastAsia"/>
        </w:rPr>
        <w:t xml:space="preserve"> </w:t>
      </w:r>
      <w:r>
        <w:rPr>
          <w:rFonts w:hint="eastAsia"/>
        </w:rPr>
        <w:t>ㄍㄨㄞ</w:t>
      </w:r>
      <w:r w:rsidRPr="007B38E0">
        <w:rPr>
          <w:rFonts w:ascii="標楷體" w:eastAsia="標楷體" w:hAnsi="標楷體" w:hint="eastAsia"/>
        </w:rPr>
        <w:t>ˋ</w:t>
      </w:r>
      <w:r>
        <w:rPr>
          <w:rFonts w:hint="eastAsia"/>
        </w:rPr>
        <w:t>，吆喝聲／</w:t>
      </w:r>
      <w:r w:rsidRPr="002E737B">
        <w:rPr>
          <w:rFonts w:hint="eastAsia"/>
        </w:rPr>
        <w:t>謈</w:t>
      </w:r>
      <w:r>
        <w:rPr>
          <w:rFonts w:hint="eastAsia"/>
        </w:rPr>
        <w:t>：音ㄆㄛ</w:t>
      </w:r>
      <w:r w:rsidRPr="007B38E0">
        <w:rPr>
          <w:rFonts w:ascii="標楷體" w:eastAsia="標楷體" w:hAnsi="標楷體" w:hint="eastAsia"/>
        </w:rPr>
        <w:t>ˋ</w:t>
      </w:r>
      <w:r>
        <w:rPr>
          <w:rFonts w:hint="eastAsia"/>
        </w:rPr>
        <w:t>／呫</w:t>
      </w:r>
      <w:r w:rsidRPr="008B4631">
        <w:rPr>
          <w:rFonts w:hint="eastAsia"/>
        </w:rPr>
        <w:t>嗶</w:t>
      </w:r>
      <w:r>
        <w:rPr>
          <w:rFonts w:hint="eastAsia"/>
        </w:rPr>
        <w:t>：音</w:t>
      </w:r>
      <w:r w:rsidRPr="002E737B">
        <w:rPr>
          <w:rFonts w:hint="eastAsia"/>
        </w:rPr>
        <w:t>ㄔㄜ</w:t>
      </w:r>
      <w:r w:rsidRPr="007B38E0">
        <w:rPr>
          <w:rFonts w:ascii="標楷體" w:eastAsia="標楷體" w:hAnsi="標楷體" w:hint="eastAsia"/>
        </w:rPr>
        <w:t>ˋ</w:t>
      </w:r>
      <w:r>
        <w:rPr>
          <w:rFonts w:ascii="標楷體" w:eastAsia="標楷體" w:hAnsi="標楷體" w:hint="eastAsia"/>
        </w:rPr>
        <w:t xml:space="preserve"> </w:t>
      </w:r>
      <w:r w:rsidRPr="008B4631">
        <w:rPr>
          <w:rFonts w:hint="eastAsia"/>
        </w:rPr>
        <w:t>ㄅㄧ</w:t>
      </w:r>
      <w:r>
        <w:rPr>
          <w:rFonts w:ascii="標楷體" w:eastAsia="標楷體" w:hAnsi="標楷體" w:hint="eastAsia"/>
        </w:rPr>
        <w:t>ˋ</w:t>
      </w:r>
      <w:r>
        <w:rPr>
          <w:rFonts w:hint="eastAsia"/>
        </w:rPr>
        <w:t>／</w:t>
      </w:r>
      <w:r w:rsidRPr="00222D7B">
        <w:rPr>
          <w:rFonts w:hint="eastAsia"/>
        </w:rPr>
        <w:t>甓</w:t>
      </w:r>
      <w:r>
        <w:rPr>
          <w:rFonts w:hint="eastAsia"/>
        </w:rPr>
        <w:t>：音ㄆㄧ</w:t>
      </w:r>
      <w:r w:rsidRPr="007B38E0">
        <w:rPr>
          <w:rFonts w:ascii="標楷體" w:eastAsia="標楷體" w:hAnsi="標楷體" w:hint="eastAsia"/>
        </w:rPr>
        <w:t>ˋ</w:t>
      </w:r>
      <w:r>
        <w:rPr>
          <w:rFonts w:hint="eastAsia"/>
        </w:rPr>
        <w:t>，本指磚，此指瓦製容器。</w:t>
      </w:r>
    </w:p>
    <w:p w:rsidR="00D56344" w:rsidRDefault="00D56344" w:rsidP="00D56344">
      <w:pPr>
        <w:ind w:left="704" w:hanging="704"/>
      </w:pPr>
      <w:r>
        <w:rPr>
          <w:rFonts w:hint="eastAsia"/>
        </w:rPr>
        <w:t>語譯：</w:t>
      </w:r>
      <w:r>
        <w:rPr>
          <w:rFonts w:hint="eastAsia"/>
        </w:rPr>
        <w:tab/>
      </w:r>
      <w:r>
        <w:rPr>
          <w:rFonts w:hint="eastAsia"/>
        </w:rPr>
        <w:t>我聽他（柳敬亭）說〈景陽岡武松打虎〉故事時，與本來的《水滸傳》大不相同。他的描述形容，極為細緻</w:t>
      </w:r>
      <w:r w:rsidRPr="004D0932">
        <w:rPr>
          <w:rFonts w:hint="eastAsia"/>
        </w:rPr>
        <w:t>，但又</w:t>
      </w:r>
      <w:r>
        <w:rPr>
          <w:rFonts w:hint="eastAsia"/>
        </w:rPr>
        <w:t>精鍊緊湊，並不拖沓繁瑣</w:t>
      </w:r>
      <w:r w:rsidRPr="004D0932">
        <w:rPr>
          <w:rFonts w:hint="eastAsia"/>
        </w:rPr>
        <w:t>。</w:t>
      </w:r>
      <w:r>
        <w:rPr>
          <w:rFonts w:hint="eastAsia"/>
        </w:rPr>
        <w:t>他的吆喝聲有如巨鐘，說到關鍵處</w:t>
      </w:r>
      <w:r w:rsidRPr="004D0932">
        <w:rPr>
          <w:rFonts w:hint="eastAsia"/>
        </w:rPr>
        <w:t>，大</w:t>
      </w:r>
      <w:r>
        <w:rPr>
          <w:rFonts w:hint="eastAsia"/>
        </w:rPr>
        <w:t>聲呼叫，聲音震得房屋像要崩塌一樣。他說武松到酒店買酒，店內沒有人，武松大喊一聲，店中空缸空罈都嗡嗡作響。在一般人不經意的地方</w:t>
      </w:r>
      <w:r w:rsidRPr="004D0932">
        <w:rPr>
          <w:rFonts w:hint="eastAsia"/>
        </w:rPr>
        <w:t>著力渲染，細緻到這個地步。主人一定要</w:t>
      </w:r>
      <w:r>
        <w:rPr>
          <w:rFonts w:hint="eastAsia"/>
        </w:rPr>
        <w:t>安靜</w:t>
      </w:r>
      <w:r w:rsidRPr="004D0932">
        <w:rPr>
          <w:rFonts w:hint="eastAsia"/>
        </w:rPr>
        <w:t>坐著，集中注意力聽他說</w:t>
      </w:r>
      <w:r>
        <w:rPr>
          <w:rFonts w:hint="eastAsia"/>
        </w:rPr>
        <w:t>。他才開口，稍微看到奴僕附著耳朵小聲講話，聽的人打哈欠伸懶腰、有疲倦的樣子，他就不再說了</w:t>
      </w:r>
      <w:r w:rsidRPr="004D0932">
        <w:rPr>
          <w:rFonts w:hint="eastAsia"/>
        </w:rPr>
        <w:t>，所以</w:t>
      </w:r>
      <w:r>
        <w:rPr>
          <w:rFonts w:hint="eastAsia"/>
        </w:rPr>
        <w:t>不能強迫他說書</w:t>
      </w:r>
      <w:r w:rsidRPr="004D0932">
        <w:rPr>
          <w:rFonts w:hint="eastAsia"/>
        </w:rPr>
        <w:t>。</w:t>
      </w:r>
    </w:p>
    <w:p w:rsidR="003A1B1B" w:rsidRDefault="003A1B1B" w:rsidP="00D56344">
      <w:pPr>
        <w:ind w:left="704" w:hanging="704"/>
      </w:pPr>
    </w:p>
    <w:p w:rsidR="008558F3" w:rsidRDefault="008558F3" w:rsidP="008558F3">
      <w:pPr>
        <w:pStyle w:val="a8"/>
        <w:ind w:left="330" w:hanging="330"/>
      </w:pPr>
      <w:r>
        <w:rPr>
          <w:rFonts w:hint="eastAsia"/>
        </w:rPr>
        <w:t>15.</w:t>
      </w:r>
      <w:r>
        <w:rPr>
          <w:rFonts w:hint="eastAsia"/>
        </w:rPr>
        <w:tab/>
      </w:r>
      <w:r>
        <w:rPr>
          <w:rFonts w:hint="eastAsia"/>
        </w:rPr>
        <w:t>依據上文，何者最符合說書人的「閒中著色」？</w:t>
      </w:r>
    </w:p>
    <w:p w:rsidR="008558F3" w:rsidRDefault="008558F3" w:rsidP="008558F3">
      <w:pPr>
        <w:pStyle w:val="a8"/>
        <w:ind w:left="330" w:hanging="330"/>
      </w:pPr>
      <w:r>
        <w:rPr>
          <w:rFonts w:hint="eastAsia"/>
        </w:rPr>
        <w:tab/>
        <w:t>(A)</w:t>
      </w:r>
      <w:r>
        <w:rPr>
          <w:rFonts w:hint="eastAsia"/>
        </w:rPr>
        <w:t>加入武松聲振酒缸的音效</w:t>
      </w:r>
      <w:r w:rsidR="003A1B1B">
        <w:rPr>
          <w:rFonts w:hint="eastAsia"/>
        </w:rPr>
        <w:tab/>
      </w:r>
      <w:r>
        <w:rPr>
          <w:rFonts w:hint="eastAsia"/>
        </w:rPr>
        <w:t>(B)</w:t>
      </w:r>
      <w:r>
        <w:rPr>
          <w:rFonts w:hint="eastAsia"/>
        </w:rPr>
        <w:t>加入武松毀屋砸店的動作</w:t>
      </w:r>
    </w:p>
    <w:p w:rsidR="008558F3" w:rsidRDefault="008558F3" w:rsidP="008558F3">
      <w:pPr>
        <w:pStyle w:val="a8"/>
        <w:ind w:left="330" w:hanging="330"/>
      </w:pPr>
      <w:r>
        <w:rPr>
          <w:rFonts w:hint="eastAsia"/>
        </w:rPr>
        <w:tab/>
        <w:t>(C)</w:t>
      </w:r>
      <w:r>
        <w:rPr>
          <w:rFonts w:hint="eastAsia"/>
        </w:rPr>
        <w:t>加入武松飲酒喝醉的情節</w:t>
      </w:r>
      <w:r w:rsidR="003A1B1B">
        <w:rPr>
          <w:rFonts w:hint="eastAsia"/>
        </w:rPr>
        <w:tab/>
      </w:r>
      <w:r>
        <w:rPr>
          <w:rFonts w:hint="eastAsia"/>
        </w:rPr>
        <w:t>(D)</w:t>
      </w:r>
      <w:r>
        <w:rPr>
          <w:rFonts w:hint="eastAsia"/>
        </w:rPr>
        <w:t>加入武松所在店家的道具</w:t>
      </w:r>
    </w:p>
    <w:p w:rsidR="008558F3" w:rsidRDefault="008558F3" w:rsidP="008558F3">
      <w:pPr>
        <w:ind w:left="704" w:hanging="704"/>
      </w:pPr>
      <w:r>
        <w:rPr>
          <w:rFonts w:hint="eastAsia"/>
        </w:rPr>
        <w:t>答案：</w:t>
      </w:r>
      <w:r>
        <w:rPr>
          <w:rFonts w:hint="eastAsia"/>
        </w:rPr>
        <w:tab/>
        <w:t>A</w:t>
      </w:r>
    </w:p>
    <w:p w:rsidR="008558F3" w:rsidRDefault="008558F3" w:rsidP="008558F3">
      <w:pPr>
        <w:ind w:left="704" w:hanging="704"/>
      </w:pPr>
      <w:r>
        <w:rPr>
          <w:rFonts w:hint="eastAsia"/>
        </w:rPr>
        <w:t>解析：</w:t>
      </w:r>
      <w:r>
        <w:rPr>
          <w:rFonts w:hint="eastAsia"/>
        </w:rPr>
        <w:tab/>
      </w:r>
      <w:r>
        <w:rPr>
          <w:rFonts w:hint="eastAsia"/>
        </w:rPr>
        <w:t>題幹：</w:t>
      </w:r>
      <w:r>
        <w:rPr>
          <w:rFonts w:ascii="新細明體" w:hAnsi="新細明體" w:hint="eastAsia"/>
        </w:rPr>
        <w:t>「</w:t>
      </w:r>
      <w:r>
        <w:rPr>
          <w:rFonts w:hint="eastAsia"/>
        </w:rPr>
        <w:t>閒中著色</w:t>
      </w:r>
      <w:r>
        <w:rPr>
          <w:rFonts w:ascii="新細明體" w:hAnsi="新細明體" w:hint="eastAsia"/>
        </w:rPr>
        <w:t xml:space="preserve">」意謂在一般人不經意的地方著力渲染、細膩描寫　</w:t>
      </w:r>
      <w:r>
        <w:rPr>
          <w:rFonts w:hint="eastAsia"/>
        </w:rPr>
        <w:t>(A)</w:t>
      </w:r>
      <w:r>
        <w:rPr>
          <w:rFonts w:ascii="新細明體" w:hAnsi="新細明體" w:hint="eastAsia"/>
        </w:rPr>
        <w:t>文中描寫柳敬亭說武松到店沽酒一節，著力在武松聲如洪鐘、聲振酒缸的音效，以凸顯武松勇猛剛強的形象，即「閒中著色」</w:t>
      </w:r>
      <w:r>
        <w:rPr>
          <w:rFonts w:hint="eastAsia"/>
        </w:rPr>
        <w:t xml:space="preserve">　</w:t>
      </w:r>
      <w:r>
        <w:rPr>
          <w:rFonts w:hint="eastAsia"/>
        </w:rPr>
        <w:t>(B)</w:t>
      </w:r>
      <w:r>
        <w:rPr>
          <w:rFonts w:hint="eastAsia"/>
        </w:rPr>
        <w:t xml:space="preserve">武松並無毀屋砸店　</w:t>
      </w:r>
      <w:r>
        <w:rPr>
          <w:rFonts w:hint="eastAsia"/>
        </w:rPr>
        <w:t>(C)</w:t>
      </w:r>
      <w:r>
        <w:rPr>
          <w:rFonts w:hint="eastAsia"/>
        </w:rPr>
        <w:t xml:space="preserve">武松是買酒，並無飲酒喝醉　</w:t>
      </w:r>
      <w:r>
        <w:rPr>
          <w:rFonts w:hint="eastAsia"/>
        </w:rPr>
        <w:t>(D)</w:t>
      </w:r>
      <w:r>
        <w:rPr>
          <w:rFonts w:hint="eastAsia"/>
        </w:rPr>
        <w:t>道具非凸顯重點。</w:t>
      </w:r>
    </w:p>
    <w:p w:rsidR="008558F3" w:rsidRDefault="008558F3" w:rsidP="008558F3">
      <w:pPr>
        <w:ind w:left="704" w:hanging="704"/>
      </w:pPr>
    </w:p>
    <w:p w:rsidR="008558F3" w:rsidRDefault="008558F3" w:rsidP="008558F3">
      <w:pPr>
        <w:pStyle w:val="a8"/>
        <w:ind w:left="330" w:hanging="330"/>
      </w:pPr>
      <w:r>
        <w:rPr>
          <w:rFonts w:hint="eastAsia"/>
        </w:rPr>
        <w:t>16.</w:t>
      </w:r>
      <w:r>
        <w:rPr>
          <w:rFonts w:hint="eastAsia"/>
        </w:rPr>
        <w:tab/>
      </w:r>
      <w:r>
        <w:rPr>
          <w:rFonts w:hint="eastAsia"/>
        </w:rPr>
        <w:t>若說書場合貼有觀眾注意事項，最符合上文所述的是：</w:t>
      </w:r>
    </w:p>
    <w:p w:rsidR="008558F3" w:rsidRDefault="008558F3" w:rsidP="008558F3">
      <w:pPr>
        <w:pStyle w:val="a8"/>
        <w:ind w:left="330" w:hanging="330"/>
      </w:pPr>
      <w:r>
        <w:rPr>
          <w:rFonts w:hint="eastAsia"/>
        </w:rPr>
        <w:tab/>
        <w:t>(A)</w:t>
      </w:r>
      <w:r>
        <w:rPr>
          <w:rFonts w:hint="eastAsia"/>
        </w:rPr>
        <w:t>請尊重演出者，表演進行中請勿干擾</w:t>
      </w:r>
      <w:r>
        <w:rPr>
          <w:rFonts w:hint="eastAsia"/>
        </w:rPr>
        <w:tab/>
        <w:t>(B)</w:t>
      </w:r>
      <w:r>
        <w:rPr>
          <w:rFonts w:hint="eastAsia"/>
        </w:rPr>
        <w:t>若身體不適，請通知服務人員協助處理</w:t>
      </w:r>
    </w:p>
    <w:p w:rsidR="008558F3" w:rsidRDefault="008558F3" w:rsidP="008558F3">
      <w:pPr>
        <w:pStyle w:val="a8"/>
        <w:ind w:left="330" w:hanging="330"/>
      </w:pPr>
      <w:r>
        <w:rPr>
          <w:rFonts w:hint="eastAsia"/>
        </w:rPr>
        <w:tab/>
        <w:t>(C)</w:t>
      </w:r>
      <w:r>
        <w:rPr>
          <w:rFonts w:hint="eastAsia"/>
        </w:rPr>
        <w:t>本店不強收費用，若合您心意，請打賞鼓勵</w:t>
      </w:r>
      <w:r>
        <w:rPr>
          <w:rFonts w:hint="eastAsia"/>
        </w:rPr>
        <w:tab/>
        <w:t>(D)</w:t>
      </w:r>
      <w:r>
        <w:rPr>
          <w:rFonts w:hint="eastAsia"/>
        </w:rPr>
        <w:t>請就聲音表現提供改善建議，我們定虛心接受</w:t>
      </w:r>
    </w:p>
    <w:p w:rsidR="008558F3" w:rsidRDefault="008558F3" w:rsidP="008558F3">
      <w:pPr>
        <w:ind w:left="704" w:hanging="704"/>
      </w:pPr>
      <w:r>
        <w:rPr>
          <w:rFonts w:hint="eastAsia"/>
        </w:rPr>
        <w:t>答案：</w:t>
      </w:r>
      <w:r>
        <w:rPr>
          <w:rFonts w:hint="eastAsia"/>
        </w:rPr>
        <w:tab/>
        <w:t>A</w:t>
      </w:r>
    </w:p>
    <w:p w:rsidR="008558F3" w:rsidRDefault="008558F3" w:rsidP="008558F3">
      <w:pPr>
        <w:ind w:left="704" w:hanging="704"/>
      </w:pPr>
      <w:r>
        <w:rPr>
          <w:rFonts w:hint="eastAsia"/>
        </w:rPr>
        <w:t>解析：</w:t>
      </w:r>
      <w:r>
        <w:rPr>
          <w:rFonts w:hint="eastAsia"/>
        </w:rPr>
        <w:tab/>
        <w:t>(A)</w:t>
      </w:r>
      <w:r>
        <w:rPr>
          <w:rFonts w:hint="eastAsia"/>
        </w:rPr>
        <w:t>由</w:t>
      </w:r>
      <w:r>
        <w:rPr>
          <w:rFonts w:ascii="新細明體" w:hAnsi="新細明體" w:hint="eastAsia"/>
        </w:rPr>
        <w:t>「</w:t>
      </w:r>
      <w:r>
        <w:rPr>
          <w:rFonts w:hint="eastAsia"/>
        </w:rPr>
        <w:t>稍見下人呫嗶耳語，聽者欠伸有倦色，輒不言</w:t>
      </w:r>
      <w:r>
        <w:rPr>
          <w:rFonts w:ascii="新細明體" w:hAnsi="新細明體" w:hint="eastAsia"/>
        </w:rPr>
        <w:t>」</w:t>
      </w:r>
      <w:r>
        <w:rPr>
          <w:rFonts w:hint="eastAsia"/>
        </w:rPr>
        <w:t>可知，觀眾的反應會影響演出者。</w:t>
      </w:r>
    </w:p>
    <w:p w:rsidR="008558F3" w:rsidRDefault="008558F3" w:rsidP="008558F3">
      <w:pPr>
        <w:ind w:left="704" w:hanging="704"/>
      </w:pPr>
    </w:p>
    <w:p w:rsidR="008558F3" w:rsidRDefault="008558F3" w:rsidP="008558F3">
      <w:pPr>
        <w:ind w:left="704" w:hanging="704"/>
      </w:pPr>
      <w:r>
        <w:rPr>
          <w:rFonts w:hint="eastAsia"/>
        </w:rPr>
        <w:t>▲</w:t>
      </w:r>
      <w:r>
        <w:rPr>
          <w:rFonts w:hint="eastAsia"/>
        </w:rPr>
        <w:t xml:space="preserve"> </w:t>
      </w:r>
      <w:r>
        <w:rPr>
          <w:rFonts w:hint="eastAsia"/>
        </w:rPr>
        <w:t>閱讀下文，回答第</w:t>
      </w:r>
      <w:r>
        <w:rPr>
          <w:rFonts w:hint="eastAsia"/>
        </w:rPr>
        <w:t>17</w:t>
      </w:r>
      <w:r>
        <w:rPr>
          <w:rFonts w:hint="eastAsia"/>
        </w:rPr>
        <w:t>－</w:t>
      </w:r>
      <w:r>
        <w:rPr>
          <w:rFonts w:hint="eastAsia"/>
        </w:rPr>
        <w:t>19</w:t>
      </w:r>
      <w:r>
        <w:rPr>
          <w:rFonts w:hint="eastAsia"/>
        </w:rPr>
        <w:t>題</w:t>
      </w:r>
    </w:p>
    <w:p w:rsidR="008558F3" w:rsidRDefault="008558F3" w:rsidP="008558F3">
      <w:pPr>
        <w:pStyle w:val="a9"/>
        <w:ind w:left="330"/>
      </w:pPr>
      <w:r>
        <w:rPr>
          <w:rFonts w:hint="eastAsia"/>
          <w:noProof/>
        </w:rPr>
        <mc:AlternateContent>
          <mc:Choice Requires="wps">
            <w:drawing>
              <wp:anchor distT="0" distB="0" distL="114300" distR="114300" simplePos="0" relativeHeight="251665920" behindDoc="0" locked="0" layoutInCell="1" allowOverlap="1" wp14:anchorId="629BFB4C" wp14:editId="1504712D">
                <wp:simplePos x="0" y="0"/>
                <wp:positionH relativeFrom="column">
                  <wp:posOffset>5417185</wp:posOffset>
                </wp:positionH>
                <wp:positionV relativeFrom="paragraph">
                  <wp:posOffset>754380</wp:posOffset>
                </wp:positionV>
                <wp:extent cx="680085" cy="306705"/>
                <wp:effectExtent l="0" t="0" r="24765" b="25400"/>
                <wp:wrapSquare wrapText="bothSides"/>
                <wp:docPr id="21" name="文字方塊 21"/>
                <wp:cNvGraphicFramePr/>
                <a:graphic xmlns:a="http://schemas.openxmlformats.org/drawingml/2006/main">
                  <a:graphicData uri="http://schemas.microsoft.com/office/word/2010/wordprocessingShape">
                    <wps:wsp>
                      <wps:cNvSpPr txBox="1"/>
                      <wps:spPr>
                        <a:xfrm>
                          <a:off x="0" y="0"/>
                          <a:ext cx="680085" cy="3067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A2841" w:rsidRPr="008F6044" w:rsidRDefault="001A2841" w:rsidP="008558F3">
                            <w:pPr>
                              <w:ind w:left="0" w:firstLineChars="0" w:firstLine="0"/>
                              <w:rPr>
                                <w:rFonts w:ascii="標楷體" w:eastAsia="標楷體" w:hAnsi="標楷體"/>
                              </w:rPr>
                            </w:pPr>
                            <w:r w:rsidRPr="00E8315A">
                              <w:rPr>
                                <w:rFonts w:ascii="標楷體" w:eastAsia="標楷體" w:hAnsi="標楷體" w:hint="eastAsia"/>
                              </w:rPr>
                              <w:t>駔：商販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9BFB4C" id="文字方塊 21" o:spid="_x0000_s1028" type="#_x0000_t202" style="position:absolute;left:0;text-align:left;margin-left:426.55pt;margin-top:59.4pt;width:53.55pt;height:24.1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" filled="f" strokeweight=".5pt">
                <v:textbox style="mso-fit-shape-to-text:t">
                  <w:txbxContent>
                    <w:p w:rsidR="001A2841" w:rsidRPr="008F6044" w:rsidRDefault="001A2841" w:rsidP="008558F3">
                      <w:pPr>
                        <w:ind w:left="0" w:firstLineChars="0" w:firstLine="0"/>
                        <w:rPr>
                          <w:rFonts w:ascii="標楷體" w:eastAsia="標楷體" w:hAnsi="標楷體"/>
                        </w:rPr>
                      </w:pPr>
                      <w:r w:rsidRPr="00E8315A">
                        <w:rPr>
                          <w:rFonts w:ascii="標楷體" w:eastAsia="標楷體" w:hAnsi="標楷體" w:hint="eastAsia"/>
                        </w:rPr>
                        <w:t>駔：商販</w:t>
                      </w:r>
                    </w:p>
                  </w:txbxContent>
                </v:textbox>
                <w10:wrap type="square"/>
              </v:shape>
            </w:pict>
          </mc:Fallback>
        </mc:AlternateContent>
      </w:r>
      <w:r>
        <w:rPr>
          <w:rFonts w:hint="eastAsia"/>
        </w:rPr>
        <w:t xml:space="preserve">　　</w:t>
      </w:r>
      <w:r w:rsidRPr="00F03E9A">
        <w:rPr>
          <w:rFonts w:hint="eastAsia"/>
        </w:rPr>
        <w:t>華亭縣市中有小常賣鋪，適有一物，如小桶而無底，非竹，非木，非金，非石，既不知其名，亦不知何用。如此者凡數年，未有過而睨之者。一日，有海舶老商見之，駭愕，且有喜色，撫弄不已。叩其所直，其人亦駔黠，意必有所用，漫索五百緡。商嘻笑償以三百，即取錢付駔。因叩曰：「此物我實不識，今已成交得錢，決無悔理，幸以告我。」商曰：「此至寶也，其名曰海井。尋常航海必須載淡水自隨，今但以大器滿貯海水，置此井於水中，汲之皆甘泉也。平生聞其名於番賈，而未嘗遇，今幸得之，吾事濟矣。」（周密《癸辛雜識》）</w:t>
      </w:r>
    </w:p>
    <w:p w:rsidR="008558F3" w:rsidRDefault="008558F3" w:rsidP="008558F3">
      <w:pPr>
        <w:ind w:left="704" w:hanging="704"/>
      </w:pPr>
      <w:r>
        <w:rPr>
          <w:rFonts w:hint="eastAsia"/>
        </w:rPr>
        <w:t>語譯：</w:t>
      </w:r>
      <w:r>
        <w:rPr>
          <w:rFonts w:hint="eastAsia"/>
        </w:rPr>
        <w:tab/>
      </w:r>
      <w:r>
        <w:rPr>
          <w:rFonts w:hint="eastAsia"/>
        </w:rPr>
        <w:t>華亭縣市中有一間小的賣日常用品的店鋪，剛好有一個東西，像小桶子卻沒有底，不是竹，不是木，不是金，不是石，既不知道它的名稱，也不知道它的用處。像這樣共有數年了，沒有經過而看它一眼的人。有一天，一個海船的老商人看見，感到驚訝，且有高興的表情，拿在手上撫玩不停。問它的價錢，那店鋪商販也狡猾，料想這東西對老商人一定有用處，就隨便開價五百緡。老商人笑著說給三百，就拿錢付給商販。商販於是問老商人：</w:t>
      </w:r>
      <w:r>
        <w:rPr>
          <w:rFonts w:ascii="新細明體" w:hAnsi="新細明體" w:hint="eastAsia"/>
        </w:rPr>
        <w:t>「我實在不認識這東西，現在已經成交了，一定沒有後悔的道理，希望你告訴我這是什麼。」老商人說：「這是珍貴的寶貝，它的名字叫作海井。平常航海必須隨身攜帶淡水，現在只要用大容器裝滿海水，再把海井放到水中，取出來的都是甘泉。我這輩子只在外國商人間聽過這個東西，卻未曾遇過，今天意外得到了它，對我的工作就大有助益了。」</w:t>
      </w:r>
    </w:p>
    <w:p w:rsidR="008558F3" w:rsidRDefault="008558F3" w:rsidP="008558F3">
      <w:pPr>
        <w:ind w:left="704" w:hanging="704"/>
      </w:pPr>
    </w:p>
    <w:p w:rsidR="008558F3" w:rsidRDefault="008558F3" w:rsidP="008558F3">
      <w:pPr>
        <w:pStyle w:val="a8"/>
        <w:ind w:left="330" w:hanging="330"/>
      </w:pPr>
      <w:r>
        <w:t>17.</w:t>
      </w:r>
      <w:r>
        <w:tab/>
      </w:r>
      <w:r>
        <w:rPr>
          <w:rFonts w:hint="eastAsia"/>
        </w:rPr>
        <w:t>依據上文，對於甲、乙的研判應是：</w:t>
      </w:r>
      <w:r>
        <w:t xml:space="preserve"> </w:t>
      </w:r>
    </w:p>
    <w:p w:rsidR="008558F3" w:rsidRPr="00E8315A" w:rsidRDefault="008558F3" w:rsidP="008558F3">
      <w:pPr>
        <w:pStyle w:val="a8"/>
        <w:ind w:left="330" w:hanging="330"/>
        <w:rPr>
          <w:rStyle w:val="ab"/>
        </w:rPr>
      </w:pPr>
      <w:r>
        <w:tab/>
      </w:r>
      <w:r w:rsidRPr="00E8315A">
        <w:rPr>
          <w:rStyle w:val="ab"/>
          <w:rFonts w:hint="eastAsia"/>
        </w:rPr>
        <w:t>甲、「叩其所直」和「因叩曰」省略的主語，都是老商</w:t>
      </w:r>
    </w:p>
    <w:p w:rsidR="008558F3" w:rsidRPr="00E8315A" w:rsidRDefault="008558F3" w:rsidP="008558F3">
      <w:pPr>
        <w:pStyle w:val="a8"/>
        <w:ind w:left="330" w:hanging="330"/>
        <w:rPr>
          <w:rStyle w:val="ab"/>
        </w:rPr>
      </w:pPr>
      <w:r>
        <w:tab/>
      </w:r>
      <w:r w:rsidRPr="00E8315A">
        <w:rPr>
          <w:rStyle w:val="ab"/>
          <w:rFonts w:hint="eastAsia"/>
        </w:rPr>
        <w:t>乙、「幸以告我」和「今幸得之」的「幸」，意義相同</w:t>
      </w:r>
    </w:p>
    <w:p w:rsidR="008558F3" w:rsidRPr="00953597" w:rsidRDefault="008558F3" w:rsidP="008558F3">
      <w:pPr>
        <w:pStyle w:val="a8"/>
        <w:ind w:left="330" w:hanging="330"/>
        <w:rPr>
          <w:rStyle w:val="ab"/>
          <w:rFonts w:ascii="新細明體" w:eastAsia="新細明體" w:hAnsi="新細明體"/>
        </w:rPr>
      </w:pPr>
      <w:r>
        <w:tab/>
      </w:r>
      <w:r w:rsidRPr="00E8315A">
        <w:rPr>
          <w:rStyle w:val="ab"/>
          <w:rFonts w:hint="eastAsia"/>
        </w:rPr>
        <w:t>(A)</w:t>
      </w:r>
      <w:r w:rsidRPr="00953597">
        <w:rPr>
          <w:rStyle w:val="ab"/>
          <w:rFonts w:ascii="新細明體" w:eastAsia="新細明體" w:hAnsi="新細明體" w:hint="eastAsia"/>
        </w:rPr>
        <w:t>甲、乙皆正確</w:t>
      </w:r>
      <w:r w:rsidR="003A1B1B">
        <w:rPr>
          <w:rStyle w:val="ab"/>
          <w:rFonts w:ascii="新細明體" w:eastAsia="新細明體" w:hAnsi="新細明體" w:hint="eastAsia"/>
        </w:rPr>
        <w:tab/>
      </w:r>
      <w:r w:rsidRPr="00E8315A">
        <w:rPr>
          <w:rStyle w:val="ab"/>
          <w:rFonts w:hint="eastAsia"/>
        </w:rPr>
        <w:t>(B)</w:t>
      </w:r>
      <w:r w:rsidRPr="00953597">
        <w:rPr>
          <w:rStyle w:val="ab"/>
          <w:rFonts w:ascii="新細明體" w:eastAsia="新細明體" w:hAnsi="新細明體" w:hint="eastAsia"/>
        </w:rPr>
        <w:t>甲、乙皆錯誤</w:t>
      </w:r>
      <w:r w:rsidR="003A1B1B">
        <w:rPr>
          <w:rStyle w:val="ab"/>
          <w:rFonts w:ascii="新細明體" w:eastAsia="新細明體" w:hAnsi="新細明體" w:hint="eastAsia"/>
        </w:rPr>
        <w:tab/>
      </w:r>
      <w:r w:rsidRPr="00E8315A">
        <w:rPr>
          <w:rStyle w:val="ab"/>
          <w:rFonts w:hint="eastAsia"/>
        </w:rPr>
        <w:t>(C)</w:t>
      </w:r>
      <w:r w:rsidRPr="00953597">
        <w:rPr>
          <w:rStyle w:val="ab"/>
          <w:rFonts w:ascii="新細明體" w:eastAsia="新細明體" w:hAnsi="新細明體" w:hint="eastAsia"/>
        </w:rPr>
        <w:t>甲正確，乙錯誤</w:t>
      </w:r>
      <w:r w:rsidR="003A1B1B">
        <w:rPr>
          <w:rStyle w:val="ab"/>
          <w:rFonts w:ascii="新細明體" w:eastAsia="新細明體" w:hAnsi="新細明體" w:hint="eastAsia"/>
        </w:rPr>
        <w:tab/>
      </w:r>
      <w:r w:rsidRPr="00E8315A">
        <w:rPr>
          <w:rStyle w:val="ab"/>
          <w:rFonts w:hint="eastAsia"/>
        </w:rPr>
        <w:t>(D)</w:t>
      </w:r>
      <w:r w:rsidRPr="00953597">
        <w:rPr>
          <w:rStyle w:val="ab"/>
          <w:rFonts w:ascii="新細明體" w:eastAsia="新細明體" w:hAnsi="新細明體" w:hint="eastAsia"/>
        </w:rPr>
        <w:t>甲錯誤，乙正確</w:t>
      </w:r>
    </w:p>
    <w:p w:rsidR="008558F3" w:rsidRDefault="008558F3" w:rsidP="008558F3">
      <w:pPr>
        <w:ind w:left="704" w:hanging="704"/>
      </w:pPr>
      <w:r>
        <w:rPr>
          <w:rFonts w:hint="eastAsia"/>
        </w:rPr>
        <w:lastRenderedPageBreak/>
        <w:t>答案：</w:t>
      </w:r>
      <w:r>
        <w:rPr>
          <w:rFonts w:hint="eastAsia"/>
        </w:rPr>
        <w:tab/>
        <w:t>B</w:t>
      </w:r>
    </w:p>
    <w:p w:rsidR="008558F3" w:rsidRDefault="008558F3" w:rsidP="008558F3">
      <w:pPr>
        <w:ind w:left="704" w:hanging="704"/>
      </w:pPr>
      <w:r>
        <w:rPr>
          <w:rFonts w:hint="eastAsia"/>
        </w:rPr>
        <w:t>解析：</w:t>
      </w:r>
      <w:r>
        <w:rPr>
          <w:rFonts w:hint="eastAsia"/>
        </w:rPr>
        <w:tab/>
      </w:r>
      <w:r>
        <w:rPr>
          <w:rFonts w:hint="eastAsia"/>
        </w:rPr>
        <w:t>題幹：</w:t>
      </w:r>
      <w:r w:rsidRPr="00427782">
        <w:rPr>
          <w:rFonts w:hint="eastAsia"/>
        </w:rPr>
        <w:t>甲</w:t>
      </w:r>
      <w:r>
        <w:rPr>
          <w:rFonts w:hint="eastAsia"/>
        </w:rPr>
        <w:t>、</w:t>
      </w:r>
      <w:r w:rsidRPr="00427782">
        <w:rPr>
          <w:rFonts w:hint="eastAsia"/>
        </w:rPr>
        <w:t>「叩其所直」的主語為</w:t>
      </w:r>
      <w:r>
        <w:rPr>
          <w:rFonts w:ascii="新細明體" w:hAnsi="新細明體" w:hint="eastAsia"/>
        </w:rPr>
        <w:t>「</w:t>
      </w:r>
      <w:r w:rsidRPr="00427782">
        <w:rPr>
          <w:rFonts w:hint="eastAsia"/>
        </w:rPr>
        <w:t>老商</w:t>
      </w:r>
      <w:r>
        <w:rPr>
          <w:rFonts w:ascii="新細明體" w:hAnsi="新細明體" w:hint="eastAsia"/>
        </w:rPr>
        <w:t>」</w:t>
      </w:r>
      <w:r w:rsidRPr="00427782">
        <w:rPr>
          <w:rFonts w:hint="eastAsia"/>
        </w:rPr>
        <w:t>，「因叩曰」的主語為</w:t>
      </w:r>
      <w:r>
        <w:rPr>
          <w:rFonts w:ascii="新細明體" w:hAnsi="新細明體" w:hint="eastAsia"/>
        </w:rPr>
        <w:t>「</w:t>
      </w:r>
      <w:r w:rsidRPr="00427782">
        <w:rPr>
          <w:rFonts w:hint="eastAsia"/>
        </w:rPr>
        <w:t>商販</w:t>
      </w:r>
      <w:r>
        <w:rPr>
          <w:rFonts w:ascii="新細明體" w:hAnsi="新細明體" w:hint="eastAsia"/>
        </w:rPr>
        <w:t>」</w:t>
      </w:r>
      <w:r w:rsidRPr="00427782">
        <w:rPr>
          <w:rFonts w:hint="eastAsia"/>
        </w:rPr>
        <w:t>。</w:t>
      </w:r>
      <w:r w:rsidRPr="00A60A88">
        <w:rPr>
          <w:rFonts w:hint="eastAsia"/>
        </w:rPr>
        <w:t>乙</w:t>
      </w:r>
      <w:r>
        <w:rPr>
          <w:rFonts w:hint="eastAsia"/>
        </w:rPr>
        <w:t>、</w:t>
      </w:r>
      <w:r w:rsidRPr="00A60A88">
        <w:rPr>
          <w:rFonts w:hint="eastAsia"/>
        </w:rPr>
        <w:t>「幸以告我」的「幸」為</w:t>
      </w:r>
      <w:r>
        <w:rPr>
          <w:rFonts w:ascii="新細明體" w:hAnsi="新細明體" w:hint="eastAsia"/>
        </w:rPr>
        <w:t>「</w:t>
      </w:r>
      <w:r w:rsidRPr="00A60A88">
        <w:rPr>
          <w:rFonts w:hint="eastAsia"/>
        </w:rPr>
        <w:t>希望</w:t>
      </w:r>
      <w:r>
        <w:rPr>
          <w:rFonts w:ascii="新細明體" w:hAnsi="新細明體" w:hint="eastAsia"/>
        </w:rPr>
        <w:t>」</w:t>
      </w:r>
      <w:r w:rsidRPr="00A60A88">
        <w:rPr>
          <w:rFonts w:hint="eastAsia"/>
        </w:rPr>
        <w:t>之意，「今幸得之」的「幸」為「</w:t>
      </w:r>
      <w:r>
        <w:rPr>
          <w:rFonts w:hint="eastAsia"/>
        </w:rPr>
        <w:t>意外獲得」之意。</w:t>
      </w:r>
    </w:p>
    <w:p w:rsidR="008558F3" w:rsidRDefault="008558F3" w:rsidP="008558F3">
      <w:pPr>
        <w:ind w:left="704" w:hanging="704"/>
      </w:pPr>
    </w:p>
    <w:p w:rsidR="008558F3" w:rsidRDefault="008558F3" w:rsidP="008558F3">
      <w:pPr>
        <w:pStyle w:val="a8"/>
        <w:ind w:left="330" w:hanging="330"/>
      </w:pPr>
      <w:r>
        <w:rPr>
          <w:rFonts w:hint="eastAsia"/>
        </w:rPr>
        <w:t>18.</w:t>
      </w:r>
      <w:r>
        <w:rPr>
          <w:rFonts w:hint="eastAsia"/>
        </w:rPr>
        <w:tab/>
      </w:r>
      <w:r>
        <w:rPr>
          <w:rFonts w:hint="eastAsia"/>
        </w:rPr>
        <w:t>依據上文，下列解說何者正確？</w:t>
      </w:r>
    </w:p>
    <w:p w:rsidR="008558F3" w:rsidRDefault="008558F3" w:rsidP="008558F3">
      <w:pPr>
        <w:pStyle w:val="a8"/>
        <w:ind w:left="330" w:hanging="330"/>
      </w:pPr>
      <w:r>
        <w:rPr>
          <w:rFonts w:hint="eastAsia"/>
        </w:rPr>
        <w:tab/>
        <w:t>(A)</w:t>
      </w:r>
      <w:r>
        <w:rPr>
          <w:rFonts w:hint="eastAsia"/>
        </w:rPr>
        <w:t>以「未有過而睨之者」的神態，形容鋪主趾高氣昂</w:t>
      </w:r>
    </w:p>
    <w:p w:rsidR="008558F3" w:rsidRDefault="008558F3" w:rsidP="008558F3">
      <w:pPr>
        <w:pStyle w:val="a8"/>
        <w:ind w:left="330" w:hanging="330"/>
      </w:pPr>
      <w:r>
        <w:rPr>
          <w:rFonts w:hint="eastAsia"/>
        </w:rPr>
        <w:tab/>
        <w:t>(B)</w:t>
      </w:r>
      <w:r>
        <w:rPr>
          <w:rFonts w:hint="eastAsia"/>
        </w:rPr>
        <w:t>以「撫弄不已」的動作，表現老商尋獲失物的喜悅</w:t>
      </w:r>
    </w:p>
    <w:p w:rsidR="008558F3" w:rsidRDefault="008558F3" w:rsidP="008558F3">
      <w:pPr>
        <w:pStyle w:val="a8"/>
        <w:ind w:left="330" w:hanging="330"/>
      </w:pPr>
      <w:r>
        <w:rPr>
          <w:rFonts w:hint="eastAsia"/>
        </w:rPr>
        <w:tab/>
        <w:t>(C)</w:t>
      </w:r>
      <w:r>
        <w:rPr>
          <w:rFonts w:hint="eastAsia"/>
        </w:rPr>
        <w:t>以「意必有所用」，暗示鋪主動了提高售價的念頭</w:t>
      </w:r>
    </w:p>
    <w:p w:rsidR="008558F3" w:rsidRDefault="008558F3" w:rsidP="008558F3">
      <w:pPr>
        <w:pStyle w:val="a8"/>
        <w:ind w:left="330" w:hanging="330"/>
      </w:pPr>
      <w:r>
        <w:rPr>
          <w:rFonts w:hint="eastAsia"/>
        </w:rPr>
        <w:tab/>
        <w:t>(D)</w:t>
      </w:r>
      <w:r>
        <w:rPr>
          <w:rFonts w:hint="eastAsia"/>
        </w:rPr>
        <w:t>以「吾事濟矣」，表達老商對番賈提供飲水的感謝</w:t>
      </w:r>
    </w:p>
    <w:p w:rsidR="008558F3" w:rsidRDefault="008558F3" w:rsidP="008558F3">
      <w:pPr>
        <w:ind w:left="704" w:hanging="704"/>
      </w:pPr>
      <w:r>
        <w:rPr>
          <w:rFonts w:hint="eastAsia"/>
        </w:rPr>
        <w:t>答案：</w:t>
      </w:r>
      <w:r>
        <w:rPr>
          <w:rFonts w:hint="eastAsia"/>
        </w:rPr>
        <w:tab/>
        <w:t>C</w:t>
      </w:r>
    </w:p>
    <w:p w:rsidR="008558F3" w:rsidRDefault="008558F3" w:rsidP="008558F3">
      <w:pPr>
        <w:ind w:left="704" w:hanging="704"/>
      </w:pPr>
      <w:r>
        <w:rPr>
          <w:rFonts w:hint="eastAsia"/>
        </w:rPr>
        <w:t>解析：</w:t>
      </w:r>
      <w:r>
        <w:rPr>
          <w:rFonts w:hint="eastAsia"/>
        </w:rPr>
        <w:tab/>
        <w:t>(A)</w:t>
      </w:r>
      <w:r>
        <w:rPr>
          <w:rFonts w:hint="eastAsia"/>
        </w:rPr>
        <w:t xml:space="preserve">形容沒有人注意這個東西　</w:t>
      </w:r>
      <w:r>
        <w:rPr>
          <w:rFonts w:hint="eastAsia"/>
        </w:rPr>
        <w:t>(B)</w:t>
      </w:r>
      <w:r>
        <w:rPr>
          <w:rFonts w:hint="eastAsia"/>
        </w:rPr>
        <w:t xml:space="preserve">表現老商如獲至寶的喜悅　</w:t>
      </w:r>
      <w:r>
        <w:rPr>
          <w:rFonts w:hint="eastAsia"/>
        </w:rPr>
        <w:t>(D)</w:t>
      </w:r>
      <w:r>
        <w:rPr>
          <w:rFonts w:hint="eastAsia"/>
        </w:rPr>
        <w:t>表達老商得到海井的喜悅。</w:t>
      </w:r>
    </w:p>
    <w:p w:rsidR="008558F3" w:rsidRDefault="008558F3" w:rsidP="008558F3">
      <w:pPr>
        <w:ind w:left="704" w:hanging="704"/>
      </w:pPr>
      <w:r>
        <w:rPr>
          <w:rFonts w:hint="eastAsia"/>
        </w:rPr>
        <w:t>ˉ</w:t>
      </w:r>
    </w:p>
    <w:p w:rsidR="008558F3" w:rsidRDefault="008558F3" w:rsidP="008558F3">
      <w:pPr>
        <w:pStyle w:val="a8"/>
        <w:ind w:left="330" w:hanging="330"/>
      </w:pPr>
      <w:r>
        <w:rPr>
          <w:rFonts w:hint="eastAsia"/>
          <w:noProof/>
        </w:rPr>
        <mc:AlternateContent>
          <mc:Choice Requires="wps">
            <w:drawing>
              <wp:anchor distT="0" distB="0" distL="114300" distR="114300" simplePos="0" relativeHeight="251666944" behindDoc="0" locked="0" layoutInCell="1" allowOverlap="1" wp14:anchorId="6676784D" wp14:editId="69F22193">
                <wp:simplePos x="0" y="0"/>
                <wp:positionH relativeFrom="column">
                  <wp:posOffset>3742182</wp:posOffset>
                </wp:positionH>
                <wp:positionV relativeFrom="paragraph">
                  <wp:posOffset>20066</wp:posOffset>
                </wp:positionV>
                <wp:extent cx="2398293" cy="855878"/>
                <wp:effectExtent l="0" t="0" r="21590" b="20955"/>
                <wp:wrapNone/>
                <wp:docPr id="7" name="文字方塊 7"/>
                <wp:cNvGraphicFramePr/>
                <a:graphic xmlns:a="http://schemas.openxmlformats.org/drawingml/2006/main">
                  <a:graphicData uri="http://schemas.microsoft.com/office/word/2010/wordprocessingShape">
                    <wps:wsp>
                      <wps:cNvSpPr txBox="1"/>
                      <wps:spPr>
                        <a:xfrm>
                          <a:off x="0" y="0"/>
                          <a:ext cx="2398293" cy="855878"/>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A2841" w:rsidRPr="00853B08" w:rsidRDefault="001A2841" w:rsidP="008558F3">
                            <w:pPr>
                              <w:ind w:left="0" w:firstLineChars="0" w:firstLine="0"/>
                              <w:rPr>
                                <w:rFonts w:ascii="標楷體" w:eastAsia="標楷體" w:hAnsi="標楷體"/>
                              </w:rPr>
                            </w:pPr>
                            <w:r w:rsidRPr="00853B08">
                              <w:rPr>
                                <w:rFonts w:ascii="標楷體" w:eastAsia="標楷體" w:hAnsi="標楷體" w:hint="eastAsia"/>
                                <w:sz w:val="28"/>
                              </w:rPr>
                              <w:t>海井</w:t>
                            </w:r>
                            <w:r w:rsidRPr="00853B08">
                              <w:rPr>
                                <w:rFonts w:ascii="標楷體" w:eastAsia="標楷體" w:hAnsi="標楷體" w:hint="eastAsia"/>
                              </w:rPr>
                              <w:t xml:space="preserve">，曾流落在宋代雜貨鋪的一角 </w:t>
                            </w:r>
                          </w:p>
                          <w:p w:rsidR="001A2841" w:rsidRDefault="001A2841" w:rsidP="008558F3">
                            <w:pPr>
                              <w:spacing w:afterLines="20" w:after="72"/>
                              <w:ind w:left="0" w:firstLineChars="0" w:firstLine="0"/>
                              <w:rPr>
                                <w:rFonts w:ascii="標楷體" w:eastAsia="標楷體" w:hAnsi="標楷體"/>
                              </w:rPr>
                            </w:pPr>
                            <w:r w:rsidRPr="00853B08">
                              <w:rPr>
                                <w:rFonts w:ascii="標楷體" w:eastAsia="標楷體" w:hAnsi="標楷體" w:hint="eastAsia"/>
                              </w:rPr>
                              <w:t>沒人知道，它穿越自未來</w:t>
                            </w:r>
                          </w:p>
                          <w:tbl>
                            <w:tblPr>
                              <w:tblStyle w:val="af"/>
                              <w:tblW w:w="0" w:type="auto"/>
                              <w:tblInd w:w="178" w:type="dxa"/>
                              <w:tblLook w:val="04A0" w:firstRow="1" w:lastRow="0" w:firstColumn="1" w:lastColumn="0" w:noHBand="0" w:noVBand="1"/>
                            </w:tblPr>
                            <w:tblGrid>
                              <w:gridCol w:w="3346"/>
                            </w:tblGrid>
                            <w:tr w:rsidR="001A2841" w:rsidTr="00DA66AC">
                              <w:tc>
                                <w:tcPr>
                                  <w:tcW w:w="3346" w:type="dxa"/>
                                </w:tcPr>
                                <w:p w:rsidR="001A2841" w:rsidRDefault="001A2841" w:rsidP="008558F3">
                                  <w:pPr>
                                    <w:spacing w:beforeLines="20" w:before="72" w:afterLines="20" w:after="72"/>
                                    <w:ind w:left="0" w:firstLineChars="50" w:firstLine="110"/>
                                    <w:rPr>
                                      <w:rFonts w:ascii="標楷體" w:eastAsia="標楷體" w:hAnsi="標楷體"/>
                                    </w:rPr>
                                  </w:pPr>
                                  <w:r w:rsidRPr="00853B08">
                                    <w:rPr>
                                      <w:rFonts w:ascii="標楷體" w:eastAsia="標楷體" w:hAnsi="標楷體" w:hint="eastAsia"/>
                                    </w:rPr>
                                    <w:t>…………………………………</w:t>
                                  </w:r>
                                </w:p>
                              </w:tc>
                            </w:tr>
                          </w:tbl>
                          <w:p w:rsidR="001A2841" w:rsidRPr="008F6044" w:rsidRDefault="001A2841" w:rsidP="008558F3">
                            <w:pPr>
                              <w:ind w:left="0" w:firstLineChars="0" w:firstLine="0"/>
                              <w:rPr>
                                <w:rFonts w:ascii="標楷體" w:eastAsia="標楷體" w:hAnsi="標楷體"/>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6784D" id="文字方塊 7" o:spid="_x0000_s1029" type="#_x0000_t202" style="position:absolute;left:0;text-align:left;margin-left:294.65pt;margin-top:1.6pt;width:188.85pt;height:67.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" filled="f" strokeweight=".5pt">
                <v:textbox>
                  <w:txbxContent>
                    <w:p w:rsidR="001A2841" w:rsidRPr="00853B08" w:rsidRDefault="001A2841" w:rsidP="008558F3">
                      <w:pPr>
                        <w:ind w:left="0" w:firstLineChars="0" w:firstLine="0"/>
                        <w:rPr>
                          <w:rFonts w:ascii="標楷體" w:eastAsia="標楷體" w:hAnsi="標楷體"/>
                        </w:rPr>
                      </w:pPr>
                      <w:r w:rsidRPr="00853B08">
                        <w:rPr>
                          <w:rFonts w:ascii="標楷體" w:eastAsia="標楷體" w:hAnsi="標楷體" w:hint="eastAsia"/>
                          <w:sz w:val="28"/>
                        </w:rPr>
                        <w:t>海井</w:t>
                      </w:r>
                      <w:r w:rsidRPr="00853B08">
                        <w:rPr>
                          <w:rFonts w:ascii="標楷體" w:eastAsia="標楷體" w:hAnsi="標楷體" w:hint="eastAsia"/>
                        </w:rPr>
                        <w:t xml:space="preserve">，曾流落在宋代雜貨鋪的一角 </w:t>
                      </w:r>
                    </w:p>
                    <w:p w:rsidR="001A2841" w:rsidRDefault="001A2841" w:rsidP="008558F3">
                      <w:pPr>
                        <w:spacing w:afterLines="20" w:after="72"/>
                        <w:ind w:left="0" w:firstLineChars="0" w:firstLine="0"/>
                        <w:rPr>
                          <w:rFonts w:ascii="標楷體" w:eastAsia="標楷體" w:hAnsi="標楷體"/>
                        </w:rPr>
                      </w:pPr>
                      <w:r w:rsidRPr="00853B08">
                        <w:rPr>
                          <w:rFonts w:ascii="標楷體" w:eastAsia="標楷體" w:hAnsi="標楷體" w:hint="eastAsia"/>
                        </w:rPr>
                        <w:t>沒人知道，它穿越自未來</w:t>
                      </w:r>
                    </w:p>
                    <w:tbl>
                      <w:tblPr>
                        <w:tblStyle w:val="af"/>
                        <w:tblW w:w="0" w:type="auto"/>
                        <w:tblInd w:w="178" w:type="dxa"/>
                        <w:tblLook w:val="04A0" w:firstRow="1" w:lastRow="0" w:firstColumn="1" w:lastColumn="0" w:noHBand="0" w:noVBand="1"/>
                      </w:tblPr>
                      <w:tblGrid>
                        <w:gridCol w:w="3346"/>
                      </w:tblGrid>
                      <w:tr w:rsidR="001A2841" w:rsidTr="00DA66AC">
                        <w:tc>
                          <w:tcPr>
                            <w:tcW w:w="3346" w:type="dxa"/>
                          </w:tcPr>
                          <w:p w:rsidR="001A2841" w:rsidRDefault="001A2841" w:rsidP="008558F3">
                            <w:pPr>
                              <w:spacing w:beforeLines="20" w:before="72" w:afterLines="20" w:after="72"/>
                              <w:ind w:left="0" w:firstLineChars="50" w:firstLine="110"/>
                              <w:rPr>
                                <w:rFonts w:ascii="標楷體" w:eastAsia="標楷體" w:hAnsi="標楷體"/>
                              </w:rPr>
                            </w:pPr>
                            <w:r w:rsidRPr="00853B08">
                              <w:rPr>
                                <w:rFonts w:ascii="標楷體" w:eastAsia="標楷體" w:hAnsi="標楷體" w:hint="eastAsia"/>
                              </w:rPr>
                              <w:t>…………………………………</w:t>
                            </w:r>
                          </w:p>
                        </w:tc>
                      </w:tr>
                    </w:tbl>
                    <w:p w:rsidR="001A2841" w:rsidRPr="008F6044" w:rsidRDefault="001A2841" w:rsidP="008558F3">
                      <w:pPr>
                        <w:ind w:left="0" w:firstLineChars="0" w:firstLine="0"/>
                        <w:rPr>
                          <w:rFonts w:ascii="標楷體" w:eastAsia="標楷體" w:hAnsi="標楷體"/>
                        </w:rPr>
                      </w:pPr>
                    </w:p>
                  </w:txbxContent>
                </v:textbox>
              </v:shape>
            </w:pict>
          </mc:Fallback>
        </mc:AlternateContent>
      </w:r>
      <w:r>
        <w:rPr>
          <w:rFonts w:hint="eastAsia"/>
        </w:rPr>
        <w:t>19.</w:t>
      </w:r>
      <w:r>
        <w:rPr>
          <w:rFonts w:hint="eastAsia"/>
        </w:rPr>
        <w:tab/>
      </w:r>
      <w:r>
        <w:rPr>
          <w:rFonts w:hint="eastAsia"/>
        </w:rPr>
        <w:t>某公司擬從上文發想品牌故事，行銷與「海井」功能</w:t>
      </w:r>
    </w:p>
    <w:p w:rsidR="008558F3" w:rsidRDefault="008558F3" w:rsidP="008558F3">
      <w:pPr>
        <w:pStyle w:val="a8"/>
        <w:ind w:left="330" w:hanging="330"/>
      </w:pPr>
      <w:r>
        <w:rPr>
          <w:rFonts w:hint="eastAsia"/>
        </w:rPr>
        <w:tab/>
      </w:r>
      <w:r>
        <w:rPr>
          <w:rFonts w:hint="eastAsia"/>
        </w:rPr>
        <w:t>相似的產品。在右圖文案標題下，最可能出現的</w:t>
      </w:r>
    </w:p>
    <w:p w:rsidR="008558F3" w:rsidRDefault="008558F3" w:rsidP="008558F3">
      <w:pPr>
        <w:pStyle w:val="a8"/>
        <w:ind w:left="330" w:hanging="330"/>
      </w:pPr>
      <w:r>
        <w:rPr>
          <w:rFonts w:hint="eastAsia"/>
        </w:rPr>
        <w:tab/>
      </w:r>
      <w:r>
        <w:rPr>
          <w:rFonts w:hint="eastAsia"/>
        </w:rPr>
        <w:t>文字是：</w:t>
      </w:r>
    </w:p>
    <w:p w:rsidR="008558F3" w:rsidRDefault="008558F3" w:rsidP="008558F3">
      <w:pPr>
        <w:pStyle w:val="a8"/>
        <w:ind w:left="330" w:hanging="330"/>
      </w:pPr>
      <w:r>
        <w:rPr>
          <w:rFonts w:hint="eastAsia"/>
        </w:rPr>
        <w:tab/>
        <w:t>(A)</w:t>
      </w:r>
      <w:r>
        <w:rPr>
          <w:rFonts w:hint="eastAsia"/>
        </w:rPr>
        <w:t>攜帶型海水淡化裝置，每小時可生成</w:t>
      </w:r>
      <w:r>
        <w:rPr>
          <w:rFonts w:hint="eastAsia"/>
        </w:rPr>
        <w:t>40</w:t>
      </w:r>
      <w:r>
        <w:rPr>
          <w:rFonts w:hint="eastAsia"/>
        </w:rPr>
        <w:t>公升飲用水</w:t>
      </w:r>
    </w:p>
    <w:p w:rsidR="008558F3" w:rsidRDefault="008558F3" w:rsidP="008558F3">
      <w:pPr>
        <w:pStyle w:val="a8"/>
        <w:ind w:left="638" w:hangingChars="290" w:hanging="638"/>
      </w:pPr>
      <w:r>
        <w:rPr>
          <w:rFonts w:hint="eastAsia"/>
        </w:rPr>
        <w:tab/>
        <w:t>(B)</w:t>
      </w:r>
      <w:r>
        <w:rPr>
          <w:rFonts w:hint="eastAsia"/>
        </w:rPr>
        <w:t>獨家四層奈米過濾技術，澈底淨化水中病菌與重金屬</w:t>
      </w:r>
    </w:p>
    <w:p w:rsidR="008558F3" w:rsidRDefault="008558F3" w:rsidP="008558F3">
      <w:pPr>
        <w:pStyle w:val="a8"/>
        <w:ind w:left="638" w:hangingChars="290" w:hanging="638"/>
      </w:pPr>
      <w:r>
        <w:rPr>
          <w:rFonts w:hint="eastAsia"/>
        </w:rPr>
        <w:tab/>
        <w:t>(C)</w:t>
      </w:r>
      <w:r>
        <w:rPr>
          <w:rFonts w:hint="eastAsia"/>
        </w:rPr>
        <w:t>除蛋白機能吸附魚缸多餘雜質，是海水魚玩家的好隊友</w:t>
      </w:r>
    </w:p>
    <w:p w:rsidR="008558F3" w:rsidRDefault="008558F3" w:rsidP="008558F3">
      <w:pPr>
        <w:pStyle w:val="a8"/>
        <w:ind w:left="638" w:hangingChars="290" w:hanging="638"/>
      </w:pPr>
      <w:r>
        <w:rPr>
          <w:rFonts w:hint="eastAsia"/>
        </w:rPr>
        <w:tab/>
        <w:t>(D)</w:t>
      </w:r>
      <w:r>
        <w:rPr>
          <w:rFonts w:hint="eastAsia"/>
        </w:rPr>
        <w:t>礦物質智慧篩選科技，能去除水垢，保留有益的鈣、鎂</w:t>
      </w:r>
    </w:p>
    <w:p w:rsidR="008558F3" w:rsidRDefault="008558F3" w:rsidP="008558F3">
      <w:pPr>
        <w:ind w:left="704" w:hanging="704"/>
      </w:pPr>
      <w:r>
        <w:rPr>
          <w:rFonts w:hint="eastAsia"/>
        </w:rPr>
        <w:t>答案：</w:t>
      </w:r>
      <w:r>
        <w:rPr>
          <w:rFonts w:hint="eastAsia"/>
        </w:rPr>
        <w:tab/>
        <w:t>A</w:t>
      </w:r>
    </w:p>
    <w:p w:rsidR="008558F3" w:rsidRDefault="008558F3" w:rsidP="008558F3">
      <w:pPr>
        <w:ind w:left="704" w:hanging="704"/>
      </w:pPr>
      <w:r>
        <w:rPr>
          <w:rFonts w:hint="eastAsia"/>
        </w:rPr>
        <w:t>解析：</w:t>
      </w:r>
      <w:r>
        <w:rPr>
          <w:rFonts w:hint="eastAsia"/>
        </w:rPr>
        <w:tab/>
        <w:t>(A)</w:t>
      </w:r>
      <w:r>
        <w:rPr>
          <w:rFonts w:hint="eastAsia"/>
        </w:rPr>
        <w:t>由</w:t>
      </w:r>
      <w:r>
        <w:rPr>
          <w:rFonts w:ascii="新細明體" w:hAnsi="新細明體" w:hint="eastAsia"/>
        </w:rPr>
        <w:t>「</w:t>
      </w:r>
      <w:r w:rsidRPr="00F03E9A">
        <w:rPr>
          <w:rFonts w:hint="eastAsia"/>
        </w:rPr>
        <w:t>尋常航海必須載淡水自隨，今但以大器滿貯海水，置此井於水中，汲之皆甘泉也</w:t>
      </w:r>
      <w:r>
        <w:rPr>
          <w:rFonts w:ascii="新細明體" w:hAnsi="新細明體" w:hint="eastAsia"/>
        </w:rPr>
        <w:t>」</w:t>
      </w:r>
      <w:r>
        <w:rPr>
          <w:rFonts w:hint="eastAsia"/>
        </w:rPr>
        <w:t>可知，海井的作用為汲取飲用水，並可隨身攜帶。</w:t>
      </w:r>
    </w:p>
    <w:p w:rsidR="00535C93" w:rsidRDefault="00535C93" w:rsidP="00535C93">
      <w:pPr>
        <w:ind w:left="704" w:hanging="704"/>
        <w:rPr>
          <w:snapToGrid w:val="0"/>
          <w:kern w:val="0"/>
          <w:szCs w:val="22"/>
        </w:rPr>
      </w:pPr>
    </w:p>
    <w:p w:rsidR="008F7534" w:rsidRDefault="008F7534" w:rsidP="008F7534">
      <w:pPr>
        <w:ind w:left="704" w:hanging="704"/>
      </w:pPr>
      <w:r>
        <w:rPr>
          <w:rFonts w:hint="eastAsia"/>
        </w:rPr>
        <w:t>▲</w:t>
      </w:r>
      <w:r>
        <w:rPr>
          <w:rFonts w:hint="eastAsia"/>
        </w:rPr>
        <w:t xml:space="preserve"> </w:t>
      </w:r>
      <w:r>
        <w:rPr>
          <w:rFonts w:hint="eastAsia"/>
        </w:rPr>
        <w:t>閱讀下文，回答第</w:t>
      </w:r>
      <w:r>
        <w:rPr>
          <w:rFonts w:hint="eastAsia"/>
        </w:rPr>
        <w:t>20</w:t>
      </w:r>
      <w:r>
        <w:rPr>
          <w:rFonts w:hint="eastAsia"/>
        </w:rPr>
        <w:t>－</w:t>
      </w:r>
      <w:r>
        <w:rPr>
          <w:rFonts w:hint="eastAsia"/>
        </w:rPr>
        <w:t>22</w:t>
      </w:r>
      <w:r>
        <w:rPr>
          <w:rFonts w:hint="eastAsia"/>
        </w:rPr>
        <w:t>題</w:t>
      </w:r>
    </w:p>
    <w:p w:rsidR="008F7534" w:rsidRDefault="008F7534" w:rsidP="008F7534">
      <w:pPr>
        <w:pStyle w:val="a9"/>
        <w:ind w:left="330"/>
      </w:pPr>
      <w:r>
        <w:rPr>
          <w:rFonts w:hint="eastAsia"/>
        </w:rPr>
        <w:t>【甲】</w:t>
      </w:r>
      <w:r>
        <w:rPr>
          <w:rFonts w:hint="eastAsia"/>
        </w:rPr>
        <w:t xml:space="preserve"> </w:t>
      </w:r>
    </w:p>
    <w:p w:rsidR="008F7534" w:rsidRDefault="008F7534" w:rsidP="008F7534">
      <w:pPr>
        <w:pStyle w:val="a9"/>
        <w:ind w:left="330"/>
      </w:pPr>
      <w:r>
        <w:rPr>
          <w:rFonts w:hint="eastAsia"/>
        </w:rPr>
        <w:t xml:space="preserve">　　時至今日，乃有操觚之徒，假新聞雜誌為機關，不知其使命為何若，惟日以粉飾昇平、藻繪外觀為能事，甚有行為齷齪，舞文弄墨，藉新聞雜誌為護身符，以攻訐人身，招人物議，至今日目為御用新聞、爛槽雜誌者，噫！若是者，是不特隕墮新聞雜誌之權威，且以迷惑文明社會之視聽。（張達修〈新聞雜誌為文明利器社會木鐸說〉）</w:t>
      </w:r>
      <w:r>
        <w:rPr>
          <w:rFonts w:hint="eastAsia"/>
        </w:rPr>
        <w:t xml:space="preserve"> </w:t>
      </w:r>
    </w:p>
    <w:p w:rsidR="001A2841" w:rsidRDefault="001A2841" w:rsidP="008F7534">
      <w:pPr>
        <w:ind w:left="704" w:hanging="704"/>
      </w:pPr>
      <w:r w:rsidRPr="00462F3E">
        <w:rPr>
          <w:rFonts w:hint="eastAsia"/>
        </w:rPr>
        <w:t>注釋：</w:t>
      </w:r>
      <w:r w:rsidRPr="00462F3E">
        <w:rPr>
          <w:rFonts w:hint="eastAsia"/>
        </w:rPr>
        <w:tab/>
      </w:r>
      <w:r w:rsidRPr="00462F3E">
        <w:rPr>
          <w:rFonts w:hint="eastAsia"/>
        </w:rPr>
        <w:t>操觚：執筆作文。觚，音ㄍㄨ，木簡，古人在木簡上寫字。</w:t>
      </w:r>
    </w:p>
    <w:p w:rsidR="008F7534" w:rsidRDefault="008F7534" w:rsidP="008F7534">
      <w:pPr>
        <w:ind w:left="704" w:hanging="704"/>
      </w:pPr>
      <w:r w:rsidRPr="00A3160A">
        <w:rPr>
          <w:rFonts w:hint="eastAsia"/>
        </w:rPr>
        <w:t>語譯</w:t>
      </w:r>
      <w:r>
        <w:rPr>
          <w:rFonts w:hint="eastAsia"/>
        </w:rPr>
        <w:t>：</w:t>
      </w:r>
      <w:r w:rsidR="000C09F9">
        <w:rPr>
          <w:rFonts w:hint="eastAsia"/>
        </w:rPr>
        <w:tab/>
      </w:r>
      <w:r>
        <w:rPr>
          <w:rFonts w:hint="eastAsia"/>
        </w:rPr>
        <w:t>到了現在</w:t>
      </w:r>
      <w:r w:rsidRPr="00A3160A">
        <w:rPr>
          <w:rFonts w:hint="eastAsia"/>
        </w:rPr>
        <w:t>，竟然有執筆之人，藉新聞雜誌設計陷阱，不知道自己的使命為何，只是每天以掩蓋現實、裝飾表面為</w:t>
      </w:r>
      <w:r>
        <w:rPr>
          <w:rFonts w:hint="eastAsia"/>
        </w:rPr>
        <w:t>擅長的</w:t>
      </w:r>
      <w:r w:rsidRPr="00A3160A">
        <w:rPr>
          <w:rFonts w:hint="eastAsia"/>
        </w:rPr>
        <w:t>事，更有行為低劣，玩弄文字，把新聞雜誌當作護身符，用來攻擊別人，引人批評，到今天被視為御用新聞、爛槽雜誌</w:t>
      </w:r>
      <w:r>
        <w:rPr>
          <w:rFonts w:hint="eastAsia"/>
        </w:rPr>
        <w:t>的，</w:t>
      </w:r>
      <w:r w:rsidRPr="00A3160A">
        <w:rPr>
          <w:rFonts w:hint="eastAsia"/>
        </w:rPr>
        <w:t>唉！像這樣的人，不只是敗壞新聞雜誌的權威，而且還</w:t>
      </w:r>
      <w:r>
        <w:rPr>
          <w:rFonts w:hint="eastAsia"/>
        </w:rPr>
        <w:t>使</w:t>
      </w:r>
      <w:r w:rsidRPr="00A3160A">
        <w:rPr>
          <w:rFonts w:hint="eastAsia"/>
        </w:rPr>
        <w:t>文明社會</w:t>
      </w:r>
      <w:r>
        <w:rPr>
          <w:rFonts w:hint="eastAsia"/>
        </w:rPr>
        <w:t>中的人分辨不出是非真偽</w:t>
      </w:r>
      <w:r w:rsidRPr="00A3160A">
        <w:rPr>
          <w:rFonts w:hint="eastAsia"/>
        </w:rPr>
        <w:t>。</w:t>
      </w:r>
    </w:p>
    <w:p w:rsidR="008F7534" w:rsidRDefault="008F7534" w:rsidP="008F7534">
      <w:pPr>
        <w:pStyle w:val="a9"/>
        <w:ind w:left="330"/>
      </w:pPr>
      <w:r>
        <w:rPr>
          <w:rFonts w:hint="eastAsia"/>
        </w:rPr>
        <w:t>【乙】</w:t>
      </w:r>
      <w:r>
        <w:rPr>
          <w:rFonts w:hint="eastAsia"/>
        </w:rPr>
        <w:t xml:space="preserve"> </w:t>
      </w:r>
    </w:p>
    <w:p w:rsidR="008F7534" w:rsidRDefault="008F7534" w:rsidP="008F7534">
      <w:pPr>
        <w:pStyle w:val="a9"/>
        <w:ind w:left="330"/>
      </w:pPr>
      <w:r>
        <w:rPr>
          <w:rFonts w:hint="eastAsia"/>
        </w:rPr>
        <w:t xml:space="preserve">　　「教宗方濟各支持川普選美國總統！」這則不是出自《紐約時報》或美國有線電視新聞網（</w:t>
      </w:r>
      <w:r>
        <w:rPr>
          <w:rFonts w:hint="eastAsia"/>
        </w:rPr>
        <w:t>CNN</w:t>
      </w:r>
      <w:r>
        <w:rPr>
          <w:rFonts w:hint="eastAsia"/>
        </w:rPr>
        <w:t>）的網路頭條新聞，可能來自一群青少年架設的網站，假新聞是點閱誘餌，藉此獲得廣告利益。在臉書，前</w:t>
      </w:r>
      <w:r>
        <w:rPr>
          <w:rFonts w:hint="eastAsia"/>
        </w:rPr>
        <w:t>20</w:t>
      </w:r>
      <w:r>
        <w:rPr>
          <w:rFonts w:hint="eastAsia"/>
        </w:rPr>
        <w:t>名假新聞的點閱數比前</w:t>
      </w:r>
      <w:r>
        <w:rPr>
          <w:rFonts w:hint="eastAsia"/>
        </w:rPr>
        <w:t>20</w:t>
      </w:r>
      <w:r>
        <w:rPr>
          <w:rFonts w:hint="eastAsia"/>
        </w:rPr>
        <w:t>名真新聞還多。大量流竄的假新聞甚至成為政黨惡鬥工具。</w:t>
      </w:r>
    </w:p>
    <w:p w:rsidR="008F7534" w:rsidRDefault="008F7534" w:rsidP="008F7534">
      <w:pPr>
        <w:pStyle w:val="a9"/>
        <w:ind w:left="330"/>
      </w:pPr>
      <w:r>
        <w:rPr>
          <w:rFonts w:hint="eastAsia"/>
        </w:rPr>
        <w:t xml:space="preserve">　　假新聞難道無法過濾？臉書表示：「要確認『真相』有難度。有些惡搞訊息很容易拆穿；但很多訊息是內容大致正確，卻在細節上出錯或省略；而更多訊息是個人基於事實的談論，卻遭意見相左的讀者檢舉為造假。」此外，有些專欄作家的文章意在諷刺，卻被缺乏幽默感的讀者當成事實在網路瘋傳。</w:t>
      </w:r>
      <w:r>
        <w:rPr>
          <w:rFonts w:hint="eastAsia"/>
        </w:rPr>
        <w:t xml:space="preserve"> </w:t>
      </w:r>
    </w:p>
    <w:p w:rsidR="008F7534" w:rsidRDefault="008F7534" w:rsidP="008F7534">
      <w:pPr>
        <w:pStyle w:val="a9"/>
        <w:ind w:left="330"/>
      </w:pPr>
      <w:r>
        <w:rPr>
          <w:rFonts w:hint="eastAsia"/>
        </w:rPr>
        <w:t xml:space="preserve">　　</w:t>
      </w:r>
      <w:r>
        <w:rPr>
          <w:rFonts w:hint="eastAsia"/>
        </w:rPr>
        <w:t>Google</w:t>
      </w:r>
      <w:r>
        <w:rPr>
          <w:rFonts w:hint="eastAsia"/>
        </w:rPr>
        <w:t>和臉書現在都已謝絕跟假新聞網站有關的廣告，臉書也考慮在被檢舉的文章加註標示。但有人又擔心，像</w:t>
      </w:r>
      <w:r>
        <w:rPr>
          <w:rFonts w:hint="eastAsia"/>
        </w:rPr>
        <w:t>Google</w:t>
      </w:r>
      <w:r>
        <w:rPr>
          <w:rFonts w:hint="eastAsia"/>
        </w:rPr>
        <w:t>新聞彙集成專屬網頁的做法，將使我們只會看到自己關心的新聞，而無法像翻報紙般接觸一些無意間獲得的消息。臉書的問題則糟糕一千倍。在社群媒體上，你可以決定想看誰的貼文，他們是你臉書的朋友，是你在推特上追蹤的人。換句話說，你不是選擇閱讀主題，而是選擇看新聞的角度</w:t>
      </w:r>
      <w:r w:rsidRPr="000C09F9">
        <w:rPr>
          <w:rFonts w:hint="eastAsia"/>
          <w:w w:val="200"/>
        </w:rPr>
        <w:t>—</w:t>
      </w:r>
      <w:r>
        <w:rPr>
          <w:rFonts w:hint="eastAsia"/>
        </w:rPr>
        <w:t>你正在建造自己的「同溫層」。這也正說明「讓社群決定」根本無法過濾假新聞，因為同溫層所檢舉的假新聞，可能是同溫層以外的人所認定的事實。（改寫自鍾樹人譯〈如何消滅網路假新聞〉）</w:t>
      </w:r>
    </w:p>
    <w:p w:rsidR="000C09F9" w:rsidRDefault="000C09F9">
      <w:pPr>
        <w:widowControl/>
        <w:tabs>
          <w:tab w:val="clear" w:pos="704"/>
        </w:tabs>
        <w:snapToGrid/>
        <w:ind w:left="0" w:firstLineChars="0" w:firstLine="0"/>
        <w:jc w:val="left"/>
        <w:rPr>
          <w:snapToGrid w:val="0"/>
          <w:kern w:val="0"/>
          <w:szCs w:val="22"/>
        </w:rPr>
      </w:pPr>
      <w:r>
        <w:br w:type="page"/>
      </w:r>
    </w:p>
    <w:p w:rsidR="008F7534" w:rsidRDefault="008F7534" w:rsidP="008F7534">
      <w:pPr>
        <w:pStyle w:val="a8"/>
        <w:ind w:left="330" w:hanging="330"/>
      </w:pPr>
      <w:r>
        <w:rPr>
          <w:rFonts w:hint="eastAsia"/>
        </w:rPr>
        <w:lastRenderedPageBreak/>
        <w:t>20.</w:t>
      </w:r>
      <w:r>
        <w:rPr>
          <w:rFonts w:hint="eastAsia"/>
        </w:rPr>
        <w:tab/>
      </w:r>
      <w:r>
        <w:rPr>
          <w:rFonts w:hint="eastAsia"/>
        </w:rPr>
        <w:t>依據甲、乙二文，過去的「御用新聞」與今日的「假新聞」，有何共通點？</w:t>
      </w:r>
    </w:p>
    <w:p w:rsidR="008F7534" w:rsidRDefault="008F7534" w:rsidP="008F7534">
      <w:pPr>
        <w:pStyle w:val="a8"/>
        <w:ind w:left="330" w:hanging="330"/>
      </w:pPr>
      <w:r>
        <w:rPr>
          <w:rFonts w:hint="eastAsia"/>
        </w:rPr>
        <w:tab/>
        <w:t>(A)</w:t>
      </w:r>
      <w:r>
        <w:rPr>
          <w:rFonts w:hint="eastAsia"/>
        </w:rPr>
        <w:t>都由媒體創辦人藉權威所捏造</w:t>
      </w:r>
      <w:r w:rsidR="000C09F9">
        <w:rPr>
          <w:rFonts w:hint="eastAsia"/>
        </w:rPr>
        <w:tab/>
      </w:r>
      <w:r>
        <w:rPr>
          <w:rFonts w:hint="eastAsia"/>
        </w:rPr>
        <w:t>(B)</w:t>
      </w:r>
      <w:r>
        <w:rPr>
          <w:rFonts w:hint="eastAsia"/>
        </w:rPr>
        <w:t>都利用讀者無從選擇進行欺騙</w:t>
      </w:r>
    </w:p>
    <w:p w:rsidR="008F7534" w:rsidRDefault="008F7534" w:rsidP="008F7534">
      <w:pPr>
        <w:pStyle w:val="a8"/>
        <w:ind w:left="330" w:hanging="330"/>
      </w:pPr>
      <w:r>
        <w:rPr>
          <w:rFonts w:hint="eastAsia"/>
        </w:rPr>
        <w:tab/>
        <w:t>(C)</w:t>
      </w:r>
      <w:r>
        <w:rPr>
          <w:rFonts w:hint="eastAsia"/>
        </w:rPr>
        <w:t>都為達到目的而散播不實言論</w:t>
      </w:r>
      <w:r w:rsidR="000C09F9">
        <w:rPr>
          <w:rFonts w:hint="eastAsia"/>
        </w:rPr>
        <w:tab/>
      </w:r>
      <w:r>
        <w:rPr>
          <w:rFonts w:hint="eastAsia"/>
        </w:rPr>
        <w:t>(D)</w:t>
      </w:r>
      <w:r>
        <w:rPr>
          <w:rFonts w:hint="eastAsia"/>
        </w:rPr>
        <w:t>都結合商業廣告使新聞綜藝化</w:t>
      </w:r>
    </w:p>
    <w:p w:rsidR="008F7534" w:rsidRDefault="008F7534" w:rsidP="008F7534">
      <w:pPr>
        <w:ind w:left="704" w:hanging="704"/>
      </w:pPr>
      <w:r>
        <w:rPr>
          <w:rFonts w:hint="eastAsia"/>
        </w:rPr>
        <w:t>答案：</w:t>
      </w:r>
      <w:r>
        <w:rPr>
          <w:rFonts w:hint="eastAsia"/>
        </w:rPr>
        <w:tab/>
        <w:t>C</w:t>
      </w:r>
    </w:p>
    <w:p w:rsidR="008F7534" w:rsidRDefault="008F7534" w:rsidP="008F7534">
      <w:pPr>
        <w:ind w:left="704" w:hanging="704"/>
      </w:pPr>
      <w:r>
        <w:rPr>
          <w:rFonts w:hint="eastAsia"/>
        </w:rPr>
        <w:t>解析：</w:t>
      </w:r>
      <w:r>
        <w:rPr>
          <w:rFonts w:hint="eastAsia"/>
        </w:rPr>
        <w:tab/>
        <w:t>(A)</w:t>
      </w:r>
      <w:r>
        <w:rPr>
          <w:rFonts w:hint="eastAsia"/>
        </w:rPr>
        <w:t xml:space="preserve">乙文第一段提及假新聞可能來自青少年　</w:t>
      </w:r>
      <w:r>
        <w:rPr>
          <w:rFonts w:hint="eastAsia"/>
        </w:rPr>
        <w:t>(B)</w:t>
      </w:r>
      <w:r>
        <w:rPr>
          <w:rFonts w:hint="eastAsia"/>
        </w:rPr>
        <w:t xml:space="preserve">乙文第三段提及可由報紙接觸無意間獲得的消息，可知讀者還是可以選擇　</w:t>
      </w:r>
      <w:r>
        <w:t>(C)</w:t>
      </w:r>
      <w:r>
        <w:rPr>
          <w:rFonts w:hint="eastAsia"/>
        </w:rPr>
        <w:t>由甲文</w:t>
      </w:r>
      <w:r>
        <w:rPr>
          <w:rFonts w:ascii="新細明體" w:hAnsi="新細明體" w:hint="eastAsia"/>
        </w:rPr>
        <w:t>「</w:t>
      </w:r>
      <w:r>
        <w:rPr>
          <w:rFonts w:hint="eastAsia"/>
        </w:rPr>
        <w:t>藉新聞雜誌為護身符，以攻訐人身，招人物議</w:t>
      </w:r>
      <w:r>
        <w:rPr>
          <w:rFonts w:ascii="新細明體" w:hAnsi="新細明體" w:hint="eastAsia"/>
        </w:rPr>
        <w:t>」、</w:t>
      </w:r>
      <w:r>
        <w:rPr>
          <w:rFonts w:hint="eastAsia"/>
        </w:rPr>
        <w:t>乙文「</w:t>
      </w:r>
      <w:r w:rsidRPr="000B1323">
        <w:rPr>
          <w:rFonts w:hint="eastAsia"/>
        </w:rPr>
        <w:t>假新聞是點閱誘餌，藉此獲得廣告利益</w:t>
      </w:r>
      <w:r>
        <w:rPr>
          <w:rFonts w:hint="eastAsia"/>
        </w:rPr>
        <w:t>」及</w:t>
      </w:r>
      <w:r>
        <w:rPr>
          <w:rFonts w:ascii="新細明體" w:hAnsi="新細明體" w:hint="eastAsia"/>
        </w:rPr>
        <w:t>「</w:t>
      </w:r>
      <w:r>
        <w:rPr>
          <w:rFonts w:hint="eastAsia"/>
        </w:rPr>
        <w:t>大量流竄的假新聞甚至成為政黨惡鬥工具</w:t>
      </w:r>
      <w:r>
        <w:rPr>
          <w:rFonts w:ascii="新細明體" w:hAnsi="新細明體" w:hint="eastAsia"/>
        </w:rPr>
        <w:t>」</w:t>
      </w:r>
      <w:r>
        <w:rPr>
          <w:rFonts w:hint="eastAsia"/>
        </w:rPr>
        <w:t xml:space="preserve">可知　</w:t>
      </w:r>
      <w:r>
        <w:rPr>
          <w:rFonts w:hint="eastAsia"/>
        </w:rPr>
        <w:t xml:space="preserve"> (D)</w:t>
      </w:r>
      <w:r>
        <w:rPr>
          <w:rFonts w:hint="eastAsia"/>
        </w:rPr>
        <w:t>甲文的御用新聞並無結合商業廣告。</w:t>
      </w:r>
    </w:p>
    <w:p w:rsidR="008F7534" w:rsidRDefault="008F7534" w:rsidP="008F7534">
      <w:pPr>
        <w:ind w:left="704" w:hanging="704"/>
      </w:pPr>
    </w:p>
    <w:p w:rsidR="008F7534" w:rsidRDefault="008F7534" w:rsidP="008F7534">
      <w:pPr>
        <w:pStyle w:val="a8"/>
        <w:ind w:left="330" w:hanging="330"/>
      </w:pPr>
      <w:r>
        <w:rPr>
          <w:rFonts w:hint="eastAsia"/>
        </w:rPr>
        <w:t>21.</w:t>
      </w:r>
      <w:r>
        <w:rPr>
          <w:rFonts w:hint="eastAsia"/>
        </w:rPr>
        <w:tab/>
      </w:r>
      <w:r>
        <w:rPr>
          <w:rFonts w:hint="eastAsia"/>
        </w:rPr>
        <w:t>依據乙文，「臉書的問題則糟糕一千倍」所指為何？</w:t>
      </w:r>
    </w:p>
    <w:p w:rsidR="008F7534" w:rsidRDefault="008F7534" w:rsidP="008F7534">
      <w:pPr>
        <w:pStyle w:val="a8"/>
        <w:ind w:left="330" w:hanging="330"/>
      </w:pPr>
      <w:r>
        <w:rPr>
          <w:rFonts w:hint="eastAsia"/>
        </w:rPr>
        <w:tab/>
        <w:t>(A)</w:t>
      </w:r>
      <w:r>
        <w:rPr>
          <w:rFonts w:hint="eastAsia"/>
        </w:rPr>
        <w:t>臉書不提供像翻閱報紙般的檢索功能</w:t>
      </w:r>
      <w:r w:rsidR="000C09F9">
        <w:rPr>
          <w:rFonts w:hint="eastAsia"/>
        </w:rPr>
        <w:tab/>
      </w:r>
      <w:r>
        <w:rPr>
          <w:rFonts w:hint="eastAsia"/>
        </w:rPr>
        <w:t>(B)</w:t>
      </w:r>
      <w:r>
        <w:rPr>
          <w:rFonts w:hint="eastAsia"/>
        </w:rPr>
        <w:t>臉書對防止假新聞流竄向來沒有作為</w:t>
      </w:r>
    </w:p>
    <w:p w:rsidR="008F7534" w:rsidRDefault="008F7534" w:rsidP="008F7534">
      <w:pPr>
        <w:pStyle w:val="a8"/>
        <w:ind w:left="330" w:hanging="330"/>
      </w:pPr>
      <w:r>
        <w:rPr>
          <w:rFonts w:hint="eastAsia"/>
        </w:rPr>
        <w:tab/>
        <w:t>(C)</w:t>
      </w:r>
      <w:r>
        <w:rPr>
          <w:rFonts w:hint="eastAsia"/>
        </w:rPr>
        <w:t>臉書使用者無法分辨幽默和諷刺之別</w:t>
      </w:r>
      <w:r w:rsidR="000C09F9">
        <w:rPr>
          <w:rFonts w:hint="eastAsia"/>
        </w:rPr>
        <w:tab/>
      </w:r>
      <w:r>
        <w:rPr>
          <w:rFonts w:hint="eastAsia"/>
        </w:rPr>
        <w:t>(D)</w:t>
      </w:r>
      <w:r>
        <w:rPr>
          <w:rFonts w:hint="eastAsia"/>
        </w:rPr>
        <w:t>臉書使用者容易落入氣味相投的窠臼</w:t>
      </w:r>
    </w:p>
    <w:p w:rsidR="008F7534" w:rsidRDefault="008F7534" w:rsidP="008F7534">
      <w:pPr>
        <w:ind w:left="704" w:hanging="704"/>
      </w:pPr>
      <w:r>
        <w:rPr>
          <w:rFonts w:hint="eastAsia"/>
        </w:rPr>
        <w:t>答案：</w:t>
      </w:r>
      <w:r>
        <w:rPr>
          <w:rFonts w:hint="eastAsia"/>
        </w:rPr>
        <w:tab/>
        <w:t>D</w:t>
      </w:r>
    </w:p>
    <w:p w:rsidR="008F7534" w:rsidRDefault="008F7534" w:rsidP="008F7534">
      <w:pPr>
        <w:ind w:left="704" w:hanging="704"/>
      </w:pPr>
      <w:r>
        <w:rPr>
          <w:rFonts w:hint="eastAsia"/>
        </w:rPr>
        <w:t>解析：</w:t>
      </w:r>
      <w:r>
        <w:rPr>
          <w:rFonts w:hint="eastAsia"/>
        </w:rPr>
        <w:tab/>
        <w:t>(D)</w:t>
      </w:r>
      <w:r>
        <w:rPr>
          <w:rFonts w:hint="eastAsia"/>
        </w:rPr>
        <w:t>由</w:t>
      </w:r>
      <w:r>
        <w:rPr>
          <w:rFonts w:ascii="新細明體" w:hAnsi="新細明體" w:hint="eastAsia"/>
        </w:rPr>
        <w:t>「</w:t>
      </w:r>
      <w:r>
        <w:rPr>
          <w:rFonts w:hint="eastAsia"/>
        </w:rPr>
        <w:t>你不是選擇閱讀主題，而是選擇看新聞的角度</w:t>
      </w:r>
      <w:r w:rsidRPr="000C09F9">
        <w:rPr>
          <w:rFonts w:hint="eastAsia"/>
          <w:w w:val="200"/>
        </w:rPr>
        <w:t>—</w:t>
      </w:r>
      <w:r>
        <w:rPr>
          <w:rFonts w:hint="eastAsia"/>
        </w:rPr>
        <w:t>你正在建造自己的</w:t>
      </w:r>
      <w:r>
        <w:rPr>
          <w:rFonts w:ascii="新細明體" w:hAnsi="新細明體" w:hint="eastAsia"/>
        </w:rPr>
        <w:t>『</w:t>
      </w:r>
      <w:r>
        <w:rPr>
          <w:rFonts w:hint="eastAsia"/>
        </w:rPr>
        <w:t>同溫層</w:t>
      </w:r>
      <w:r>
        <w:rPr>
          <w:rFonts w:ascii="新細明體" w:hAnsi="新細明體" w:hint="eastAsia"/>
        </w:rPr>
        <w:t>』」</w:t>
      </w:r>
      <w:r>
        <w:rPr>
          <w:rFonts w:hint="eastAsia"/>
        </w:rPr>
        <w:t>可知。</w:t>
      </w:r>
    </w:p>
    <w:p w:rsidR="008F7534" w:rsidRDefault="008F7534" w:rsidP="008F7534">
      <w:pPr>
        <w:ind w:left="704" w:hanging="704"/>
      </w:pPr>
    </w:p>
    <w:p w:rsidR="008F7534" w:rsidRDefault="008F7534" w:rsidP="008F7534">
      <w:pPr>
        <w:pStyle w:val="a8"/>
        <w:ind w:left="330" w:hanging="330"/>
      </w:pPr>
      <w:r>
        <w:rPr>
          <w:rFonts w:hint="eastAsia"/>
        </w:rPr>
        <w:t>22.</w:t>
      </w:r>
      <w:r>
        <w:rPr>
          <w:rFonts w:hint="eastAsia"/>
        </w:rPr>
        <w:tab/>
      </w:r>
      <w:r>
        <w:rPr>
          <w:rFonts w:hint="eastAsia"/>
        </w:rPr>
        <w:t>對於讀者因媒體受到欺矇，下列敘述，何者符合上文的看法？</w:t>
      </w:r>
    </w:p>
    <w:p w:rsidR="008F7534" w:rsidRDefault="008F7534" w:rsidP="008F7534">
      <w:pPr>
        <w:pStyle w:val="a8"/>
        <w:ind w:left="330" w:hanging="330"/>
      </w:pPr>
      <w:r>
        <w:rPr>
          <w:rFonts w:hint="eastAsia"/>
        </w:rPr>
        <w:tab/>
        <w:t>(A)</w:t>
      </w:r>
      <w:r>
        <w:rPr>
          <w:rFonts w:hint="eastAsia"/>
        </w:rPr>
        <w:t>甲文歸咎於「假機關」，乙文歸咎於「同溫層」</w:t>
      </w:r>
    </w:p>
    <w:p w:rsidR="008F7534" w:rsidRDefault="008F7534" w:rsidP="008F7534">
      <w:pPr>
        <w:pStyle w:val="a8"/>
        <w:ind w:left="330" w:hanging="330"/>
      </w:pPr>
      <w:r>
        <w:rPr>
          <w:rFonts w:hint="eastAsia"/>
        </w:rPr>
        <w:tab/>
        <w:t>(B)</w:t>
      </w:r>
      <w:r>
        <w:rPr>
          <w:rFonts w:hint="eastAsia"/>
        </w:rPr>
        <w:t>甲文認為，媒體應自律，勿成為特定人士的工具</w:t>
      </w:r>
    </w:p>
    <w:p w:rsidR="008F7534" w:rsidRDefault="008F7534" w:rsidP="008F7534">
      <w:pPr>
        <w:pStyle w:val="a8"/>
        <w:ind w:left="330" w:hanging="330"/>
      </w:pPr>
      <w:r>
        <w:rPr>
          <w:rFonts w:hint="eastAsia"/>
        </w:rPr>
        <w:tab/>
        <w:t>(C)</w:t>
      </w:r>
      <w:r>
        <w:rPr>
          <w:rFonts w:hint="eastAsia"/>
        </w:rPr>
        <w:t>乙文認為，假新聞防不勝防，應由社群媒體過濾</w:t>
      </w:r>
    </w:p>
    <w:p w:rsidR="008F7534" w:rsidRDefault="008F7534" w:rsidP="008F7534">
      <w:pPr>
        <w:pStyle w:val="a8"/>
        <w:ind w:left="330" w:hanging="330"/>
      </w:pPr>
      <w:r>
        <w:rPr>
          <w:rFonts w:hint="eastAsia"/>
        </w:rPr>
        <w:tab/>
        <w:t>(D)</w:t>
      </w:r>
      <w:r>
        <w:rPr>
          <w:rFonts w:hint="eastAsia"/>
        </w:rPr>
        <w:t>甲、乙二文皆認為，讀者提升素養可消滅假新聞</w:t>
      </w:r>
    </w:p>
    <w:p w:rsidR="008F7534" w:rsidRDefault="008F7534" w:rsidP="008F7534">
      <w:pPr>
        <w:ind w:left="704" w:hanging="704"/>
      </w:pPr>
      <w:r>
        <w:rPr>
          <w:rFonts w:hint="eastAsia"/>
        </w:rPr>
        <w:t>答案：</w:t>
      </w:r>
      <w:r>
        <w:rPr>
          <w:rFonts w:hint="eastAsia"/>
        </w:rPr>
        <w:tab/>
        <w:t>B</w:t>
      </w:r>
    </w:p>
    <w:p w:rsidR="008F7534" w:rsidRDefault="008F7534" w:rsidP="008F7534">
      <w:pPr>
        <w:ind w:left="704" w:hanging="704"/>
      </w:pPr>
      <w:r>
        <w:rPr>
          <w:rFonts w:hint="eastAsia"/>
        </w:rPr>
        <w:t>解析：</w:t>
      </w:r>
      <w:r>
        <w:rPr>
          <w:rFonts w:hint="eastAsia"/>
        </w:rPr>
        <w:tab/>
        <w:t>(A)</w:t>
      </w:r>
      <w:r>
        <w:rPr>
          <w:rFonts w:hint="eastAsia"/>
        </w:rPr>
        <w:t>甲文歸咎於「</w:t>
      </w:r>
      <w:r w:rsidRPr="00A3194F">
        <w:rPr>
          <w:rFonts w:hint="eastAsia"/>
        </w:rPr>
        <w:t>新聞雜誌之操觚者」</w:t>
      </w:r>
      <w:r>
        <w:rPr>
          <w:rFonts w:hint="eastAsia"/>
        </w:rPr>
        <w:t xml:space="preserve">　</w:t>
      </w:r>
      <w:r>
        <w:rPr>
          <w:rFonts w:hint="eastAsia"/>
        </w:rPr>
        <w:t>(C)</w:t>
      </w:r>
      <w:r>
        <w:rPr>
          <w:rFonts w:hint="eastAsia"/>
        </w:rPr>
        <w:t xml:space="preserve">乙文認為社群媒體無法過濾　</w:t>
      </w:r>
      <w:r>
        <w:rPr>
          <w:rFonts w:hint="eastAsia"/>
        </w:rPr>
        <w:t>(D)</w:t>
      </w:r>
      <w:r>
        <w:rPr>
          <w:rFonts w:hint="eastAsia"/>
        </w:rPr>
        <w:t>甲</w:t>
      </w:r>
      <w:r>
        <w:rPr>
          <w:rFonts w:ascii="新細明體" w:hAnsi="新細明體" w:hint="eastAsia"/>
        </w:rPr>
        <w:t>、</w:t>
      </w:r>
      <w:r>
        <w:rPr>
          <w:rFonts w:hint="eastAsia"/>
        </w:rPr>
        <w:t>乙均未提及。</w:t>
      </w:r>
    </w:p>
    <w:p w:rsidR="008F7534" w:rsidRDefault="008F7534" w:rsidP="008F7534">
      <w:pPr>
        <w:ind w:left="704" w:hanging="704"/>
      </w:pPr>
    </w:p>
    <w:p w:rsidR="00466D28" w:rsidRDefault="00466D28" w:rsidP="00466D28">
      <w:pPr>
        <w:ind w:left="704" w:hanging="704"/>
      </w:pPr>
      <w:r>
        <w:rPr>
          <w:rFonts w:hint="eastAsia"/>
        </w:rPr>
        <w:t>▲</w:t>
      </w:r>
      <w:r>
        <w:rPr>
          <w:rFonts w:hint="eastAsia"/>
        </w:rPr>
        <w:t xml:space="preserve"> </w:t>
      </w:r>
      <w:r>
        <w:rPr>
          <w:rFonts w:hint="eastAsia"/>
        </w:rPr>
        <w:t>閱讀下文，回答第</w:t>
      </w:r>
      <w:r>
        <w:rPr>
          <w:rFonts w:hint="eastAsia"/>
        </w:rPr>
        <w:t>23</w:t>
      </w:r>
      <w:r>
        <w:rPr>
          <w:rFonts w:hint="eastAsia"/>
        </w:rPr>
        <w:t>－</w:t>
      </w:r>
      <w:r>
        <w:rPr>
          <w:rFonts w:hint="eastAsia"/>
        </w:rPr>
        <w:t>25</w:t>
      </w:r>
      <w:r>
        <w:rPr>
          <w:rFonts w:hint="eastAsia"/>
        </w:rPr>
        <w:t>題</w:t>
      </w:r>
    </w:p>
    <w:p w:rsidR="00466D28" w:rsidRDefault="00466D28" w:rsidP="00466D28">
      <w:pPr>
        <w:pStyle w:val="a9"/>
        <w:ind w:left="330"/>
      </w:pPr>
      <w:r>
        <w:rPr>
          <w:rFonts w:hint="eastAsia"/>
        </w:rPr>
        <w:t>【甲】</w:t>
      </w:r>
    </w:p>
    <w:p w:rsidR="00466D28" w:rsidRDefault="00466D28" w:rsidP="00466D28">
      <w:pPr>
        <w:pStyle w:val="a9"/>
        <w:ind w:left="330"/>
      </w:pPr>
      <w:r>
        <w:rPr>
          <w:rFonts w:hint="eastAsia"/>
        </w:rPr>
        <w:t xml:space="preserve">　　宋代有近百次的大規模傳染病發生。除了天然災害所引起的疫病，戰爭也使軍隊和邊境的疫病次數超越前代。此外，不合理的生活方式所引發的疫病也逐漸增多，例如淳熙</w:t>
      </w:r>
      <w:r>
        <w:rPr>
          <w:rFonts w:hint="eastAsia"/>
        </w:rPr>
        <w:t>5</w:t>
      </w:r>
      <w:r>
        <w:rPr>
          <w:rFonts w:hint="eastAsia"/>
        </w:rPr>
        <w:t>年寧海縣的疫病，便是當地人食用海鰍所致。</w:t>
      </w:r>
    </w:p>
    <w:p w:rsidR="00466D28" w:rsidRDefault="00466D28" w:rsidP="00466D28">
      <w:pPr>
        <w:pStyle w:val="a9"/>
        <w:ind w:left="330"/>
      </w:pPr>
      <w:r>
        <w:rPr>
          <w:rFonts w:hint="eastAsia"/>
        </w:rPr>
        <w:t xml:space="preserve">　　當疫病流行，政府通常令翰林院醫官、太醫局派人巡診賜藥，如紹興</w:t>
      </w:r>
      <w:r>
        <w:rPr>
          <w:rFonts w:hint="eastAsia"/>
        </w:rPr>
        <w:t>26</w:t>
      </w:r>
      <w:r>
        <w:rPr>
          <w:rFonts w:hint="eastAsia"/>
        </w:rPr>
        <w:t>年，臨安疫，宋高宗令醫官配製小柴胡湯醫治患者。改善環境衛生也是一項作為，如真德秀任職泉州時，見城內溝渠淤塞，蒸為癘疫，乃下令清理。為防止疫情擴散，政府也採取隔離病人的措施，如元祐</w:t>
      </w:r>
      <w:r>
        <w:rPr>
          <w:rFonts w:hint="eastAsia"/>
        </w:rPr>
        <w:t>4</w:t>
      </w:r>
      <w:r>
        <w:rPr>
          <w:rFonts w:hint="eastAsia"/>
        </w:rPr>
        <w:t>年，杭州因乾旱而發生大疫，蘇軾設立專門的「病坊」來收治患者。蘇軾在杭州的賑災抗疫，不僅蘇轍在其兄的墓誌銘有具體記載，明代醫書也說蘇軾以「聖散子」這帖藥方為滿城病患施救。後來，政府以「安濟坊」為名在各地設置這類病坊，持續推行「以病人輕重而異室處之，以防漸染」。（改寫自韓毅〈宋代政府應對疫病的歷史借鑒〉）</w:t>
      </w:r>
      <w:r>
        <w:rPr>
          <w:rFonts w:hint="eastAsia"/>
        </w:rPr>
        <w:t xml:space="preserve"> </w:t>
      </w:r>
    </w:p>
    <w:p w:rsidR="00466D28" w:rsidRDefault="00466D28" w:rsidP="00466D28">
      <w:pPr>
        <w:pStyle w:val="a9"/>
        <w:ind w:left="330"/>
      </w:pPr>
      <w:r>
        <w:rPr>
          <w:rFonts w:hint="eastAsia"/>
        </w:rPr>
        <w:t>【乙】</w:t>
      </w:r>
    </w:p>
    <w:p w:rsidR="00466D28" w:rsidRDefault="00466D28" w:rsidP="00466D28">
      <w:pPr>
        <w:pStyle w:val="a9"/>
        <w:ind w:left="330"/>
      </w:pPr>
      <w:r>
        <w:rPr>
          <w:rFonts w:hint="eastAsia"/>
          <w:noProof/>
        </w:rPr>
        <mc:AlternateContent>
          <mc:Choice Requires="wps">
            <w:drawing>
              <wp:anchor distT="0" distB="0" distL="114300" distR="114300" simplePos="0" relativeHeight="251668992" behindDoc="0" locked="0" layoutInCell="1" allowOverlap="1" wp14:anchorId="08FEEB0F" wp14:editId="368C4C15">
                <wp:simplePos x="0" y="0"/>
                <wp:positionH relativeFrom="column">
                  <wp:posOffset>5051425</wp:posOffset>
                </wp:positionH>
                <wp:positionV relativeFrom="paragraph">
                  <wp:posOffset>15240</wp:posOffset>
                </wp:positionV>
                <wp:extent cx="1103630" cy="306705"/>
                <wp:effectExtent l="0" t="0" r="20320" b="23495"/>
                <wp:wrapSquare wrapText="bothSides"/>
                <wp:docPr id="23" name="文字方塊 23"/>
                <wp:cNvGraphicFramePr/>
                <a:graphic xmlns:a="http://schemas.openxmlformats.org/drawingml/2006/main">
                  <a:graphicData uri="http://schemas.microsoft.com/office/word/2010/wordprocessingShape">
                    <wps:wsp>
                      <wps:cNvSpPr txBox="1"/>
                      <wps:spPr>
                        <a:xfrm>
                          <a:off x="0" y="0"/>
                          <a:ext cx="1103630" cy="3067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A2841" w:rsidRPr="00C975AE" w:rsidRDefault="001A2841" w:rsidP="00466D28">
                            <w:pPr>
                              <w:ind w:left="0" w:firstLineChars="0" w:firstLine="0"/>
                              <w:rPr>
                                <w:rFonts w:ascii="標楷體" w:eastAsia="標楷體" w:hAnsi="標楷體"/>
                              </w:rPr>
                            </w:pPr>
                            <w:r w:rsidRPr="00C975AE">
                              <w:rPr>
                                <w:rFonts w:ascii="標楷體" w:eastAsia="標楷體" w:hAnsi="標楷體" w:hint="eastAsia"/>
                              </w:rPr>
                              <w:t xml:space="preserve">糶：出售穀物  </w:t>
                            </w:r>
                          </w:p>
                          <w:p w:rsidR="001A2841" w:rsidRPr="00C975AE" w:rsidRDefault="001A2841" w:rsidP="00466D28">
                            <w:pPr>
                              <w:ind w:left="0" w:firstLineChars="0" w:firstLine="0"/>
                              <w:rPr>
                                <w:rFonts w:ascii="標楷體" w:eastAsia="標楷體" w:hAnsi="標楷體"/>
                              </w:rPr>
                            </w:pPr>
                            <w:r w:rsidRPr="00C975AE">
                              <w:rPr>
                                <w:rFonts w:ascii="標楷體" w:eastAsia="標楷體" w:hAnsi="標楷體" w:hint="eastAsia"/>
                              </w:rPr>
                              <w:t xml:space="preserve">裒：聚集  </w:t>
                            </w:r>
                          </w:p>
                          <w:p w:rsidR="001A2841" w:rsidRPr="008F6044" w:rsidRDefault="001A2841" w:rsidP="00466D28">
                            <w:pPr>
                              <w:ind w:left="0" w:firstLineChars="0" w:firstLine="0"/>
                              <w:rPr>
                                <w:rFonts w:ascii="標楷體" w:eastAsia="標楷體" w:hAnsi="標楷體"/>
                              </w:rPr>
                            </w:pPr>
                            <w:r w:rsidRPr="00C975AE">
                              <w:rPr>
                                <w:rFonts w:ascii="標楷體" w:eastAsia="標楷體" w:hAnsi="標楷體" w:hint="eastAsia"/>
                              </w:rPr>
                              <w:t>羨緡：盈餘款項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FEEB0F" id="文字方塊 23" o:spid="_x0000_s1030" type="#_x0000_t202" style="position:absolute;left:0;text-align:left;margin-left:397.75pt;margin-top:1.2pt;width:86.9pt;height:24.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" filled="f" strokeweight=".5pt">
                <v:textbox style="mso-fit-shape-to-text:t">
                  <w:txbxContent>
                    <w:p w:rsidR="001A2841" w:rsidRPr="00C975AE" w:rsidRDefault="001A2841" w:rsidP="00466D28">
                      <w:pPr>
                        <w:ind w:left="0" w:firstLineChars="0" w:firstLine="0"/>
                        <w:rPr>
                          <w:rFonts w:ascii="標楷體" w:eastAsia="標楷體" w:hAnsi="標楷體"/>
                        </w:rPr>
                      </w:pPr>
                      <w:r w:rsidRPr="00C975AE">
                        <w:rPr>
                          <w:rFonts w:ascii="標楷體" w:eastAsia="標楷體" w:hAnsi="標楷體" w:hint="eastAsia"/>
                        </w:rPr>
                        <w:t xml:space="preserve">糶：出售穀物  </w:t>
                      </w:r>
                    </w:p>
                    <w:p w:rsidR="001A2841" w:rsidRPr="00C975AE" w:rsidRDefault="001A2841" w:rsidP="00466D28">
                      <w:pPr>
                        <w:ind w:left="0" w:firstLineChars="0" w:firstLine="0"/>
                        <w:rPr>
                          <w:rFonts w:ascii="標楷體" w:eastAsia="標楷體" w:hAnsi="標楷體"/>
                        </w:rPr>
                      </w:pPr>
                      <w:r w:rsidRPr="00C975AE">
                        <w:rPr>
                          <w:rFonts w:ascii="標楷體" w:eastAsia="標楷體" w:hAnsi="標楷體" w:hint="eastAsia"/>
                        </w:rPr>
                        <w:t xml:space="preserve">裒：聚集  </w:t>
                      </w:r>
                    </w:p>
                    <w:p w:rsidR="001A2841" w:rsidRPr="008F6044" w:rsidRDefault="001A2841" w:rsidP="00466D28">
                      <w:pPr>
                        <w:ind w:left="0" w:firstLineChars="0" w:firstLine="0"/>
                        <w:rPr>
                          <w:rFonts w:ascii="標楷體" w:eastAsia="標楷體" w:hAnsi="標楷體"/>
                        </w:rPr>
                      </w:pPr>
                      <w:r w:rsidRPr="00C975AE">
                        <w:rPr>
                          <w:rFonts w:ascii="標楷體" w:eastAsia="標楷體" w:hAnsi="標楷體" w:hint="eastAsia"/>
                        </w:rPr>
                        <w:t>羨緡：盈餘款項</w:t>
                      </w:r>
                    </w:p>
                  </w:txbxContent>
                </v:textbox>
                <w10:wrap type="square"/>
              </v:shape>
            </w:pict>
          </mc:Fallback>
        </mc:AlternateContent>
      </w:r>
      <w:r>
        <w:rPr>
          <w:rFonts w:hint="eastAsia"/>
        </w:rPr>
        <w:t xml:space="preserve">　　明年方春，即減價糶常平米，民遂免大旱之苦。公又多作饘粥、藥劑，遣吏挾醫，分坊治病，活者甚眾。公曰：「杭，水陸之會，因疫病死比他處常多。」乃裒羨緡得二千，復發私橐得黃金五十兩，以作病坊，稍蓄錢糧以待之。（蘇轍〈東坡先生墓誌銘〉）</w:t>
      </w:r>
    </w:p>
    <w:p w:rsidR="00466D28" w:rsidRDefault="00466D28" w:rsidP="00466D28">
      <w:pPr>
        <w:ind w:left="704" w:hanging="704"/>
      </w:pPr>
      <w:r>
        <w:rPr>
          <w:rFonts w:hint="eastAsia"/>
        </w:rPr>
        <w:t>語譯：</w:t>
      </w:r>
      <w:r>
        <w:rPr>
          <w:rFonts w:hint="eastAsia"/>
        </w:rPr>
        <w:tab/>
      </w:r>
      <w:r>
        <w:rPr>
          <w:rFonts w:hint="eastAsia"/>
        </w:rPr>
        <w:t>第二年春天，就減價出售常平米，人民於是不必遭受大旱帶來的饑荒之苦。蘇軾又經常作稀飯</w:t>
      </w:r>
      <w:r>
        <w:rPr>
          <w:rFonts w:ascii="新細明體" w:hAnsi="新細明體" w:hint="eastAsia"/>
        </w:rPr>
        <w:t>、</w:t>
      </w:r>
      <w:r>
        <w:rPr>
          <w:rFonts w:hint="eastAsia"/>
        </w:rPr>
        <w:t>藥劑，派遣官吏帶著醫生，分別到各個病坊去治病，救活了很多人。蘇軾說：</w:t>
      </w:r>
      <w:r>
        <w:rPr>
          <w:rFonts w:ascii="新細明體" w:hAnsi="新細明體" w:hint="eastAsia"/>
        </w:rPr>
        <w:t>「</w:t>
      </w:r>
      <w:r>
        <w:rPr>
          <w:rFonts w:hint="eastAsia"/>
        </w:rPr>
        <w:t>杭州，是水陸交會要地，（人員流動頻繁，）因為生病而死的人比其他地方還多。</w:t>
      </w:r>
      <w:r>
        <w:rPr>
          <w:rFonts w:ascii="新細明體" w:hAnsi="新細明體" w:hint="eastAsia"/>
        </w:rPr>
        <w:t>」</w:t>
      </w:r>
      <w:r>
        <w:rPr>
          <w:rFonts w:hint="eastAsia"/>
        </w:rPr>
        <w:t>於是聚集盈餘款項二千，又捐出私人錢財黃金五十兩，用來建造病坊，漸漸積存錢糧來防備疾病。</w:t>
      </w:r>
    </w:p>
    <w:p w:rsidR="00466D28" w:rsidRDefault="00466D28" w:rsidP="00466D28">
      <w:pPr>
        <w:pStyle w:val="a9"/>
        <w:ind w:left="330"/>
      </w:pPr>
      <w:r w:rsidRPr="005F79B6">
        <w:rPr>
          <w:rFonts w:hint="eastAsia"/>
        </w:rPr>
        <w:t>【丙】</w:t>
      </w:r>
    </w:p>
    <w:tbl>
      <w:tblPr>
        <w:tblStyle w:val="af"/>
        <w:tblW w:w="9490" w:type="dxa"/>
        <w:tblInd w:w="392" w:type="dxa"/>
        <w:tblLook w:val="04A0" w:firstRow="1" w:lastRow="0" w:firstColumn="1" w:lastColumn="0" w:noHBand="0" w:noVBand="1"/>
      </w:tblPr>
      <w:tblGrid>
        <w:gridCol w:w="1304"/>
        <w:gridCol w:w="8178"/>
        <w:gridCol w:w="8"/>
      </w:tblGrid>
      <w:tr w:rsidR="00466D28" w:rsidTr="007736C9">
        <w:tc>
          <w:tcPr>
            <w:tcW w:w="9490" w:type="dxa"/>
            <w:gridSpan w:val="3"/>
            <w:shd w:val="clear" w:color="auto" w:fill="D9D9D9" w:themeFill="background1" w:themeFillShade="D9"/>
            <w:vAlign w:val="center"/>
          </w:tcPr>
          <w:p w:rsidR="00466D28" w:rsidRPr="00A53E01" w:rsidRDefault="00466D28" w:rsidP="00DA66AC">
            <w:pPr>
              <w:pStyle w:val="a9"/>
              <w:ind w:leftChars="0" w:left="0"/>
              <w:jc w:val="center"/>
              <w:rPr>
                <w:rFonts w:ascii="新細明體" w:eastAsia="新細明體" w:hAnsi="新細明體"/>
                <w:b/>
              </w:rPr>
            </w:pPr>
            <w:r w:rsidRPr="00A53E01">
              <w:rPr>
                <w:rFonts w:ascii="新細明體" w:eastAsia="新細明體" w:hAnsi="新細明體" w:hint="eastAsia"/>
                <w:b/>
              </w:rPr>
              <w:t>傳染病簡介</w:t>
            </w:r>
          </w:p>
        </w:tc>
      </w:tr>
      <w:tr w:rsidR="00466D28" w:rsidTr="007736C9">
        <w:trPr>
          <w:gridAfter w:val="1"/>
          <w:wAfter w:w="8" w:type="dxa"/>
        </w:trPr>
        <w:tc>
          <w:tcPr>
            <w:tcW w:w="1304" w:type="dxa"/>
            <w:vAlign w:val="center"/>
          </w:tcPr>
          <w:p w:rsidR="00466D28" w:rsidRPr="009A6A4F" w:rsidRDefault="00466D28" w:rsidP="00DA66AC">
            <w:pPr>
              <w:pStyle w:val="a9"/>
              <w:ind w:leftChars="0" w:left="0"/>
              <w:rPr>
                <w:spacing w:val="-2"/>
              </w:rPr>
            </w:pPr>
            <w:r w:rsidRPr="009A6A4F">
              <w:rPr>
                <w:rFonts w:hint="eastAsia"/>
                <w:spacing w:val="-2"/>
              </w:rPr>
              <w:t>傷寒</w:t>
            </w:r>
          </w:p>
        </w:tc>
        <w:tc>
          <w:tcPr>
            <w:tcW w:w="8178" w:type="dxa"/>
            <w:vAlign w:val="center"/>
          </w:tcPr>
          <w:p w:rsidR="00466D28" w:rsidRDefault="00466D28" w:rsidP="00DA66AC">
            <w:pPr>
              <w:pStyle w:val="a9"/>
              <w:ind w:leftChars="0" w:left="0"/>
            </w:pPr>
            <w:r>
              <w:rPr>
                <w:rFonts w:hint="eastAsia"/>
              </w:rPr>
              <w:t>由傷寒桿菌引起的腸道傳染病，多發生於缺乏乾淨水源或環境衛生較差的地區。</w:t>
            </w:r>
          </w:p>
        </w:tc>
      </w:tr>
      <w:tr w:rsidR="00466D28" w:rsidTr="007736C9">
        <w:trPr>
          <w:gridAfter w:val="1"/>
          <w:wAfter w:w="8" w:type="dxa"/>
        </w:trPr>
        <w:tc>
          <w:tcPr>
            <w:tcW w:w="1304" w:type="dxa"/>
            <w:vAlign w:val="center"/>
          </w:tcPr>
          <w:p w:rsidR="00466D28" w:rsidRPr="009A6A4F" w:rsidRDefault="00466D28" w:rsidP="00DA66AC">
            <w:pPr>
              <w:pStyle w:val="a9"/>
              <w:ind w:leftChars="0" w:left="0"/>
              <w:rPr>
                <w:spacing w:val="-2"/>
              </w:rPr>
            </w:pPr>
            <w:r w:rsidRPr="009A6A4F">
              <w:rPr>
                <w:rFonts w:hint="eastAsia"/>
                <w:spacing w:val="-2"/>
              </w:rPr>
              <w:t>百日咳</w:t>
            </w:r>
          </w:p>
        </w:tc>
        <w:tc>
          <w:tcPr>
            <w:tcW w:w="8178" w:type="dxa"/>
            <w:vAlign w:val="center"/>
          </w:tcPr>
          <w:p w:rsidR="00466D28" w:rsidRPr="009A6A4F" w:rsidRDefault="00466D28" w:rsidP="00DA66AC">
            <w:pPr>
              <w:pStyle w:val="a9"/>
              <w:ind w:leftChars="0" w:left="0"/>
              <w:rPr>
                <w:spacing w:val="-4"/>
              </w:rPr>
            </w:pPr>
            <w:r w:rsidRPr="009A6A4F">
              <w:rPr>
                <w:rFonts w:hint="eastAsia"/>
                <w:spacing w:val="-4"/>
              </w:rPr>
              <w:t>由百日咳桿菌侵犯呼吸道引起的疾病，一年四季都可能發生，病患多半是五歲以下兒童。</w:t>
            </w:r>
          </w:p>
        </w:tc>
      </w:tr>
      <w:tr w:rsidR="00466D28" w:rsidTr="007736C9">
        <w:trPr>
          <w:gridAfter w:val="1"/>
          <w:wAfter w:w="8" w:type="dxa"/>
        </w:trPr>
        <w:tc>
          <w:tcPr>
            <w:tcW w:w="1304" w:type="dxa"/>
            <w:vAlign w:val="center"/>
          </w:tcPr>
          <w:p w:rsidR="00466D28" w:rsidRPr="009A6A4F" w:rsidRDefault="00466D28" w:rsidP="00DA66AC">
            <w:pPr>
              <w:pStyle w:val="a9"/>
              <w:ind w:leftChars="0" w:left="0"/>
              <w:rPr>
                <w:spacing w:val="-2"/>
              </w:rPr>
            </w:pPr>
            <w:r w:rsidRPr="009A6A4F">
              <w:rPr>
                <w:rFonts w:hint="eastAsia"/>
                <w:spacing w:val="-2"/>
              </w:rPr>
              <w:t>結核病</w:t>
            </w:r>
          </w:p>
        </w:tc>
        <w:tc>
          <w:tcPr>
            <w:tcW w:w="8178" w:type="dxa"/>
            <w:vAlign w:val="center"/>
          </w:tcPr>
          <w:p w:rsidR="00466D28" w:rsidRDefault="00466D28" w:rsidP="00DA66AC">
            <w:pPr>
              <w:pStyle w:val="a9"/>
              <w:ind w:leftChars="0" w:left="0"/>
            </w:pPr>
            <w:r>
              <w:rPr>
                <w:rFonts w:hint="eastAsia"/>
              </w:rPr>
              <w:t>由結核桿菌引起的慢性傳染病，主要藉由飛沫與空氣傳染，常發生在與病患同住一室的家人。</w:t>
            </w:r>
          </w:p>
        </w:tc>
      </w:tr>
      <w:tr w:rsidR="00466D28" w:rsidTr="007736C9">
        <w:trPr>
          <w:gridAfter w:val="1"/>
          <w:wAfter w:w="8" w:type="dxa"/>
        </w:trPr>
        <w:tc>
          <w:tcPr>
            <w:tcW w:w="1304" w:type="dxa"/>
            <w:vAlign w:val="center"/>
          </w:tcPr>
          <w:p w:rsidR="00466D28" w:rsidRPr="009A6A4F" w:rsidRDefault="00466D28" w:rsidP="00DA66AC">
            <w:pPr>
              <w:pStyle w:val="a9"/>
              <w:ind w:leftChars="0" w:left="0"/>
              <w:rPr>
                <w:spacing w:val="-4"/>
              </w:rPr>
            </w:pPr>
            <w:r w:rsidRPr="009A6A4F">
              <w:rPr>
                <w:rFonts w:hint="eastAsia"/>
                <w:spacing w:val="-4"/>
              </w:rPr>
              <w:lastRenderedPageBreak/>
              <w:t>桿菌性痢疾</w:t>
            </w:r>
          </w:p>
        </w:tc>
        <w:tc>
          <w:tcPr>
            <w:tcW w:w="8178" w:type="dxa"/>
            <w:vAlign w:val="center"/>
          </w:tcPr>
          <w:p w:rsidR="00466D28" w:rsidRDefault="00466D28" w:rsidP="00DA66AC">
            <w:pPr>
              <w:pStyle w:val="a9"/>
              <w:ind w:leftChars="0" w:left="0"/>
            </w:pPr>
            <w:r>
              <w:rPr>
                <w:rFonts w:hint="eastAsia"/>
              </w:rPr>
              <w:t>由志賀氏桿菌引起的腸道疾病，在缺乏乾淨水源或環境衛生較差的地區容易流行。</w:t>
            </w:r>
          </w:p>
        </w:tc>
      </w:tr>
      <w:tr w:rsidR="00466D28" w:rsidTr="007736C9">
        <w:trPr>
          <w:gridAfter w:val="1"/>
          <w:wAfter w:w="8" w:type="dxa"/>
        </w:trPr>
        <w:tc>
          <w:tcPr>
            <w:tcW w:w="1304" w:type="dxa"/>
            <w:vAlign w:val="center"/>
          </w:tcPr>
          <w:p w:rsidR="00466D28" w:rsidRPr="009A6A4F" w:rsidRDefault="00466D28" w:rsidP="00DA66AC">
            <w:pPr>
              <w:pStyle w:val="a9"/>
              <w:ind w:leftChars="0" w:left="0"/>
              <w:rPr>
                <w:spacing w:val="-4"/>
              </w:rPr>
            </w:pPr>
            <w:r w:rsidRPr="009A6A4F">
              <w:rPr>
                <w:rFonts w:hint="eastAsia"/>
                <w:spacing w:val="-4"/>
              </w:rPr>
              <w:t>退伍軍人病</w:t>
            </w:r>
          </w:p>
        </w:tc>
        <w:tc>
          <w:tcPr>
            <w:tcW w:w="8178" w:type="dxa"/>
            <w:vAlign w:val="center"/>
          </w:tcPr>
          <w:p w:rsidR="00466D28" w:rsidRDefault="00466D28" w:rsidP="00DA66AC">
            <w:pPr>
              <w:pStyle w:val="a9"/>
              <w:ind w:leftChars="0" w:left="0"/>
            </w:pPr>
            <w:r>
              <w:rPr>
                <w:rFonts w:hint="eastAsia"/>
              </w:rPr>
              <w:t>由退伍軍人菌引起的疾病，水塔與冷熱水源都曾發現此菌，目前尚無人傳人的病例。</w:t>
            </w:r>
          </w:p>
        </w:tc>
      </w:tr>
    </w:tbl>
    <w:p w:rsidR="00466D28" w:rsidRDefault="00466D28" w:rsidP="00466D28">
      <w:pPr>
        <w:ind w:left="704" w:hanging="704"/>
      </w:pPr>
    </w:p>
    <w:p w:rsidR="00466D28" w:rsidRDefault="00466D28" w:rsidP="00466D28">
      <w:pPr>
        <w:pStyle w:val="a8"/>
        <w:ind w:left="330" w:hanging="330"/>
      </w:pPr>
      <w:r>
        <w:rPr>
          <w:rFonts w:hint="eastAsia"/>
        </w:rPr>
        <w:t>23.</w:t>
      </w:r>
      <w:r>
        <w:rPr>
          <w:rFonts w:hint="eastAsia"/>
        </w:rPr>
        <w:tab/>
      </w:r>
      <w:r>
        <w:rPr>
          <w:rFonts w:hint="eastAsia"/>
        </w:rPr>
        <w:t>依據甲文，關於宋代防治傳染病的敘述，何者</w:t>
      </w:r>
      <w:r w:rsidRPr="00A53E01">
        <w:rPr>
          <w:rFonts w:hint="eastAsia"/>
          <w:u w:val="double"/>
        </w:rPr>
        <w:t>錯誤</w:t>
      </w:r>
      <w:r>
        <w:rPr>
          <w:rFonts w:hint="eastAsia"/>
        </w:rPr>
        <w:t>？</w:t>
      </w:r>
    </w:p>
    <w:p w:rsidR="00466D28" w:rsidRDefault="00466D28" w:rsidP="00466D28">
      <w:pPr>
        <w:pStyle w:val="a8"/>
        <w:ind w:left="330" w:hanging="330"/>
      </w:pPr>
      <w:r>
        <w:rPr>
          <w:rFonts w:hint="eastAsia"/>
        </w:rPr>
        <w:tab/>
        <w:t>(A)</w:t>
      </w:r>
      <w:r>
        <w:rPr>
          <w:rFonts w:hint="eastAsia"/>
        </w:rPr>
        <w:t>逐漸意識到公共衛生與疫病相關</w:t>
      </w:r>
      <w:r w:rsidR="00D158A0">
        <w:rPr>
          <w:rFonts w:hint="eastAsia"/>
        </w:rPr>
        <w:tab/>
      </w:r>
      <w:r>
        <w:rPr>
          <w:rFonts w:hint="eastAsia"/>
        </w:rPr>
        <w:t>(B)</w:t>
      </w:r>
      <w:r>
        <w:rPr>
          <w:rFonts w:hint="eastAsia"/>
        </w:rPr>
        <w:t>翰林院醫官和太醫局多參與救治</w:t>
      </w:r>
    </w:p>
    <w:p w:rsidR="00466D28" w:rsidRDefault="00466D28" w:rsidP="00466D28">
      <w:pPr>
        <w:pStyle w:val="a8"/>
        <w:ind w:left="330" w:hanging="330"/>
      </w:pPr>
      <w:r>
        <w:rPr>
          <w:rFonts w:hint="eastAsia"/>
        </w:rPr>
        <w:tab/>
        <w:t>(C)</w:t>
      </w:r>
      <w:r>
        <w:rPr>
          <w:rFonts w:hint="eastAsia"/>
        </w:rPr>
        <w:t>加強邊境檢查以免疫病危及軍隊</w:t>
      </w:r>
      <w:r w:rsidR="00D158A0">
        <w:rPr>
          <w:rFonts w:hint="eastAsia"/>
        </w:rPr>
        <w:tab/>
      </w:r>
      <w:r>
        <w:rPr>
          <w:rFonts w:hint="eastAsia"/>
        </w:rPr>
        <w:t>(D)</w:t>
      </w:r>
      <w:r>
        <w:rPr>
          <w:rFonts w:hint="eastAsia"/>
        </w:rPr>
        <w:t>透過隔離降低患者交互感染機率</w:t>
      </w:r>
    </w:p>
    <w:p w:rsidR="00466D28" w:rsidRDefault="00466D28" w:rsidP="00466D28">
      <w:pPr>
        <w:ind w:left="704" w:hanging="704"/>
      </w:pPr>
      <w:r>
        <w:rPr>
          <w:rFonts w:hint="eastAsia"/>
        </w:rPr>
        <w:t>答案：</w:t>
      </w:r>
      <w:r>
        <w:rPr>
          <w:rFonts w:hint="eastAsia"/>
        </w:rPr>
        <w:tab/>
        <w:t>C</w:t>
      </w:r>
    </w:p>
    <w:p w:rsidR="00466D28" w:rsidRDefault="00466D28" w:rsidP="00466D28">
      <w:pPr>
        <w:ind w:left="704" w:hanging="704"/>
      </w:pPr>
      <w:r>
        <w:rPr>
          <w:rFonts w:hint="eastAsia"/>
        </w:rPr>
        <w:t>解析：</w:t>
      </w:r>
      <w:r>
        <w:rPr>
          <w:rFonts w:hint="eastAsia"/>
        </w:rPr>
        <w:tab/>
        <w:t>(A)</w:t>
      </w:r>
      <w:r>
        <w:rPr>
          <w:rFonts w:hint="eastAsia"/>
        </w:rPr>
        <w:t>由</w:t>
      </w:r>
      <w:r>
        <w:rPr>
          <w:rFonts w:ascii="新細明體" w:hAnsi="新細明體" w:hint="eastAsia"/>
        </w:rPr>
        <w:t>「</w:t>
      </w:r>
      <w:r>
        <w:rPr>
          <w:rFonts w:hint="eastAsia"/>
        </w:rPr>
        <w:t>改善環境衛生也是一項作為，如真德秀任職泉州時，見城內溝渠淤塞，蒸為癘疫，乃下令清理</w:t>
      </w:r>
      <w:r>
        <w:rPr>
          <w:rFonts w:ascii="新細明體" w:hAnsi="新細明體" w:hint="eastAsia"/>
        </w:rPr>
        <w:t>」</w:t>
      </w:r>
      <w:r>
        <w:rPr>
          <w:rFonts w:hint="eastAsia"/>
        </w:rPr>
        <w:t xml:space="preserve">可知　</w:t>
      </w:r>
      <w:r>
        <w:rPr>
          <w:rFonts w:hint="eastAsia"/>
        </w:rPr>
        <w:t>(B)</w:t>
      </w:r>
      <w:r>
        <w:rPr>
          <w:rFonts w:hint="eastAsia"/>
        </w:rPr>
        <w:t>由</w:t>
      </w:r>
      <w:r>
        <w:rPr>
          <w:rFonts w:ascii="新細明體" w:hAnsi="新細明體" w:hint="eastAsia"/>
        </w:rPr>
        <w:t>「</w:t>
      </w:r>
      <w:r>
        <w:rPr>
          <w:rFonts w:hint="eastAsia"/>
        </w:rPr>
        <w:t>政府通常令翰林院醫官、太醫局派人巡診賜藥</w:t>
      </w:r>
      <w:r>
        <w:rPr>
          <w:rFonts w:ascii="新細明體" w:hAnsi="新細明體" w:hint="eastAsia"/>
        </w:rPr>
        <w:t>」</w:t>
      </w:r>
      <w:r>
        <w:rPr>
          <w:rFonts w:hint="eastAsia"/>
        </w:rPr>
        <w:t xml:space="preserve">可知　</w:t>
      </w:r>
      <w:r>
        <w:rPr>
          <w:rFonts w:hint="eastAsia"/>
        </w:rPr>
        <w:t>(C)</w:t>
      </w:r>
      <w:r>
        <w:rPr>
          <w:rFonts w:hint="eastAsia"/>
        </w:rPr>
        <w:t>由「</w:t>
      </w:r>
      <w:r w:rsidRPr="007C04A7">
        <w:rPr>
          <w:rFonts w:hint="eastAsia"/>
        </w:rPr>
        <w:t>戰爭也使軍隊和邊境的疫病次數超越前代</w:t>
      </w:r>
      <w:r>
        <w:rPr>
          <w:rFonts w:hint="eastAsia"/>
        </w:rPr>
        <w:t>」可知，</w:t>
      </w:r>
      <w:r w:rsidRPr="00A3194F">
        <w:rPr>
          <w:rFonts w:hint="eastAsia"/>
        </w:rPr>
        <w:t>指的是戰爭對軍隊、邊境染役的影響，但宋代並無因此加強邊境檢查</w:t>
      </w:r>
      <w:r>
        <w:rPr>
          <w:rFonts w:hint="eastAsia"/>
        </w:rPr>
        <w:t xml:space="preserve">　</w:t>
      </w:r>
      <w:r>
        <w:rPr>
          <w:rFonts w:hint="eastAsia"/>
        </w:rPr>
        <w:t>(D)</w:t>
      </w:r>
      <w:r>
        <w:rPr>
          <w:rFonts w:hint="eastAsia"/>
        </w:rPr>
        <w:t>由</w:t>
      </w:r>
      <w:r>
        <w:rPr>
          <w:rFonts w:ascii="新細明體" w:hAnsi="新細明體" w:hint="eastAsia"/>
        </w:rPr>
        <w:t>「</w:t>
      </w:r>
      <w:r>
        <w:rPr>
          <w:rFonts w:hint="eastAsia"/>
        </w:rPr>
        <w:t>為防止疫情擴散，政府也採取隔離病人的措施</w:t>
      </w:r>
      <w:r>
        <w:rPr>
          <w:rFonts w:ascii="新細明體" w:hAnsi="新細明體" w:hint="eastAsia"/>
        </w:rPr>
        <w:t>」可知</w:t>
      </w:r>
      <w:r>
        <w:rPr>
          <w:rFonts w:hint="eastAsia"/>
        </w:rPr>
        <w:t>。</w:t>
      </w:r>
    </w:p>
    <w:p w:rsidR="00466D28" w:rsidRDefault="00466D28" w:rsidP="00466D28">
      <w:pPr>
        <w:ind w:left="704" w:hanging="704"/>
      </w:pPr>
    </w:p>
    <w:p w:rsidR="00466D28" w:rsidRDefault="00466D28" w:rsidP="00466D28">
      <w:pPr>
        <w:pStyle w:val="a8"/>
        <w:ind w:left="330" w:hanging="330"/>
      </w:pPr>
      <w:r>
        <w:rPr>
          <w:rFonts w:hint="eastAsia"/>
        </w:rPr>
        <w:t>24.</w:t>
      </w:r>
      <w:r>
        <w:rPr>
          <w:rFonts w:hint="eastAsia"/>
        </w:rPr>
        <w:tab/>
      </w:r>
      <w:r>
        <w:rPr>
          <w:rFonts w:hint="eastAsia"/>
        </w:rPr>
        <w:t>依據甲、乙二文，關於蘇軾在杭州賑災抗疫的措施，何者正確？</w:t>
      </w:r>
    </w:p>
    <w:p w:rsidR="00466D28" w:rsidRDefault="00466D28" w:rsidP="00466D28">
      <w:pPr>
        <w:pStyle w:val="a8"/>
        <w:ind w:left="330" w:hanging="330"/>
      </w:pPr>
      <w:r>
        <w:rPr>
          <w:rFonts w:hint="eastAsia"/>
        </w:rPr>
        <w:tab/>
        <w:t>(A)</w:t>
      </w:r>
      <w:r>
        <w:rPr>
          <w:rFonts w:hint="eastAsia"/>
        </w:rPr>
        <w:t>讓受災戶減免應繳米糧</w:t>
      </w:r>
      <w:r w:rsidR="00D158A0">
        <w:rPr>
          <w:rFonts w:hint="eastAsia"/>
        </w:rPr>
        <w:tab/>
      </w:r>
      <w:r>
        <w:rPr>
          <w:rFonts w:hint="eastAsia"/>
        </w:rPr>
        <w:t>(B)</w:t>
      </w:r>
      <w:r>
        <w:rPr>
          <w:rFonts w:hint="eastAsia"/>
        </w:rPr>
        <w:t>以御賜丹藥治療重症者</w:t>
      </w:r>
    </w:p>
    <w:p w:rsidR="00466D28" w:rsidRDefault="00466D28" w:rsidP="00466D28">
      <w:pPr>
        <w:pStyle w:val="a8"/>
        <w:ind w:left="330" w:hanging="330"/>
      </w:pPr>
      <w:r>
        <w:rPr>
          <w:rFonts w:hint="eastAsia"/>
        </w:rPr>
        <w:tab/>
        <w:t>(C)</w:t>
      </w:r>
      <w:r>
        <w:rPr>
          <w:rFonts w:hint="eastAsia"/>
        </w:rPr>
        <w:t>向兩千人募得救濟善款</w:t>
      </w:r>
      <w:r w:rsidR="00D158A0">
        <w:rPr>
          <w:rFonts w:hint="eastAsia"/>
        </w:rPr>
        <w:tab/>
      </w:r>
      <w:r>
        <w:rPr>
          <w:rFonts w:hint="eastAsia"/>
        </w:rPr>
        <w:t>(D)</w:t>
      </w:r>
      <w:r>
        <w:rPr>
          <w:rFonts w:hint="eastAsia"/>
        </w:rPr>
        <w:t>自掏腰包補充病坊資金</w:t>
      </w:r>
    </w:p>
    <w:p w:rsidR="00466D28" w:rsidRDefault="00466D28" w:rsidP="00466D28">
      <w:pPr>
        <w:ind w:left="704" w:hanging="704"/>
      </w:pPr>
      <w:r>
        <w:rPr>
          <w:rFonts w:hint="eastAsia"/>
        </w:rPr>
        <w:t>答案：</w:t>
      </w:r>
      <w:r>
        <w:rPr>
          <w:rFonts w:hint="eastAsia"/>
        </w:rPr>
        <w:tab/>
        <w:t>D</w:t>
      </w:r>
    </w:p>
    <w:p w:rsidR="00466D28" w:rsidRDefault="00466D28" w:rsidP="00466D28">
      <w:pPr>
        <w:ind w:left="704" w:hanging="704"/>
      </w:pPr>
      <w:r>
        <w:rPr>
          <w:rFonts w:hint="eastAsia"/>
        </w:rPr>
        <w:t>解析：</w:t>
      </w:r>
      <w:r>
        <w:rPr>
          <w:rFonts w:hint="eastAsia"/>
        </w:rPr>
        <w:tab/>
        <w:t>(A)</w:t>
      </w:r>
      <w:r>
        <w:rPr>
          <w:rFonts w:hint="eastAsia"/>
        </w:rPr>
        <w:t>由乙文「</w:t>
      </w:r>
      <w:r w:rsidRPr="00F52304">
        <w:rPr>
          <w:rFonts w:hint="eastAsia"/>
        </w:rPr>
        <w:t>減價糶常平米，民遂免大旱之苦</w:t>
      </w:r>
      <w:r>
        <w:rPr>
          <w:rFonts w:hint="eastAsia"/>
        </w:rPr>
        <w:t>」可知，是</w:t>
      </w:r>
      <w:r w:rsidRPr="00846B75">
        <w:rPr>
          <w:rFonts w:hint="eastAsia"/>
        </w:rPr>
        <w:t>讓受災戶買到減價米糧</w:t>
      </w:r>
      <w:r>
        <w:rPr>
          <w:rFonts w:hint="eastAsia"/>
        </w:rPr>
        <w:t xml:space="preserve">　</w:t>
      </w:r>
      <w:r>
        <w:rPr>
          <w:rFonts w:hint="eastAsia"/>
        </w:rPr>
        <w:t>(B)</w:t>
      </w:r>
      <w:r>
        <w:rPr>
          <w:rFonts w:hint="eastAsia"/>
        </w:rPr>
        <w:t xml:space="preserve">二文未提及　</w:t>
      </w:r>
      <w:r>
        <w:rPr>
          <w:rFonts w:hint="eastAsia"/>
        </w:rPr>
        <w:t>(C)</w:t>
      </w:r>
      <w:r>
        <w:rPr>
          <w:rFonts w:hint="eastAsia"/>
        </w:rPr>
        <w:t>乙文「</w:t>
      </w:r>
      <w:r w:rsidRPr="00F52304">
        <w:rPr>
          <w:rFonts w:hint="eastAsia"/>
        </w:rPr>
        <w:t>裒羨緡得二千</w:t>
      </w:r>
      <w:r>
        <w:rPr>
          <w:rFonts w:hint="eastAsia"/>
        </w:rPr>
        <w:t xml:space="preserve">」是指聚集盈餘款項二千　</w:t>
      </w:r>
      <w:r>
        <w:rPr>
          <w:rFonts w:hint="eastAsia"/>
        </w:rPr>
        <w:t>(D)</w:t>
      </w:r>
      <w:r>
        <w:rPr>
          <w:rFonts w:hint="eastAsia"/>
        </w:rPr>
        <w:t>由</w:t>
      </w:r>
      <w:r>
        <w:rPr>
          <w:rFonts w:ascii="新細明體" w:hAnsi="新細明體" w:hint="eastAsia"/>
        </w:rPr>
        <w:t>「</w:t>
      </w:r>
      <w:r>
        <w:rPr>
          <w:rFonts w:hint="eastAsia"/>
        </w:rPr>
        <w:t>復發私橐得黃金五十兩</w:t>
      </w:r>
      <w:r>
        <w:rPr>
          <w:rFonts w:ascii="新細明體" w:hAnsi="新細明體" w:hint="eastAsia"/>
        </w:rPr>
        <w:t>」</w:t>
      </w:r>
      <w:r>
        <w:rPr>
          <w:rFonts w:hint="eastAsia"/>
        </w:rPr>
        <w:t>可知。</w:t>
      </w:r>
    </w:p>
    <w:p w:rsidR="00466D28" w:rsidRDefault="00466D28" w:rsidP="00466D28">
      <w:pPr>
        <w:ind w:left="704" w:hanging="704"/>
      </w:pPr>
    </w:p>
    <w:p w:rsidR="00466D28" w:rsidRDefault="00466D28" w:rsidP="00466D28">
      <w:pPr>
        <w:pStyle w:val="a8"/>
        <w:ind w:left="330" w:hanging="330"/>
      </w:pPr>
      <w:r>
        <w:rPr>
          <w:rFonts w:hint="eastAsia"/>
        </w:rPr>
        <w:t>25.</w:t>
      </w:r>
      <w:r>
        <w:rPr>
          <w:rFonts w:hint="eastAsia"/>
        </w:rPr>
        <w:tab/>
      </w:r>
      <w:r>
        <w:rPr>
          <w:rFonts w:hint="eastAsia"/>
        </w:rPr>
        <w:t>依據丙表，甲文蘇軾面臨的「因乾旱而發生大疫」，最可能是何種傳染病？</w:t>
      </w:r>
    </w:p>
    <w:p w:rsidR="00D158A0" w:rsidRDefault="00466D28" w:rsidP="00466D28">
      <w:pPr>
        <w:pStyle w:val="a8"/>
        <w:ind w:left="330" w:hanging="330"/>
      </w:pPr>
      <w:r>
        <w:rPr>
          <w:rFonts w:hint="eastAsia"/>
        </w:rPr>
        <w:tab/>
        <w:t>(A)</w:t>
      </w:r>
      <w:r>
        <w:rPr>
          <w:rFonts w:hint="eastAsia"/>
        </w:rPr>
        <w:t>傷寒、結核病</w:t>
      </w:r>
      <w:r w:rsidR="00D158A0">
        <w:rPr>
          <w:rFonts w:hint="eastAsia"/>
        </w:rPr>
        <w:tab/>
      </w:r>
      <w:r w:rsidR="00D158A0">
        <w:rPr>
          <w:rFonts w:hint="eastAsia"/>
        </w:rPr>
        <w:tab/>
      </w:r>
      <w:r>
        <w:rPr>
          <w:rFonts w:hint="eastAsia"/>
        </w:rPr>
        <w:t>(B)</w:t>
      </w:r>
      <w:r>
        <w:rPr>
          <w:rFonts w:hint="eastAsia"/>
        </w:rPr>
        <w:t>百日咳、結核病</w:t>
      </w:r>
      <w:r w:rsidR="00D158A0">
        <w:rPr>
          <w:rFonts w:hint="eastAsia"/>
        </w:rPr>
        <w:tab/>
      </w:r>
    </w:p>
    <w:p w:rsidR="00466D28" w:rsidRDefault="00D158A0" w:rsidP="00466D28">
      <w:pPr>
        <w:pStyle w:val="a8"/>
        <w:ind w:left="330" w:hanging="330"/>
      </w:pPr>
      <w:r>
        <w:rPr>
          <w:rFonts w:hint="eastAsia"/>
        </w:rPr>
        <w:tab/>
      </w:r>
      <w:r w:rsidR="00466D28">
        <w:rPr>
          <w:rFonts w:hint="eastAsia"/>
        </w:rPr>
        <w:t>(C)</w:t>
      </w:r>
      <w:r w:rsidR="00466D28">
        <w:rPr>
          <w:rFonts w:hint="eastAsia"/>
        </w:rPr>
        <w:t>傷寒、桿菌性痢疾</w:t>
      </w:r>
      <w:r>
        <w:rPr>
          <w:rFonts w:hint="eastAsia"/>
        </w:rPr>
        <w:tab/>
      </w:r>
      <w:r>
        <w:rPr>
          <w:rFonts w:hint="eastAsia"/>
        </w:rPr>
        <w:tab/>
      </w:r>
      <w:r w:rsidR="00466D28">
        <w:rPr>
          <w:rFonts w:hint="eastAsia"/>
        </w:rPr>
        <w:t>(D)</w:t>
      </w:r>
      <w:r w:rsidR="00466D28">
        <w:rPr>
          <w:rFonts w:hint="eastAsia"/>
        </w:rPr>
        <w:t>桿菌性痢疾、退伍軍人病</w:t>
      </w:r>
    </w:p>
    <w:p w:rsidR="00466D28" w:rsidRDefault="00466D28" w:rsidP="00466D28">
      <w:pPr>
        <w:ind w:left="704" w:hanging="704"/>
      </w:pPr>
      <w:r>
        <w:rPr>
          <w:rFonts w:hint="eastAsia"/>
        </w:rPr>
        <w:t>答案：</w:t>
      </w:r>
      <w:r>
        <w:rPr>
          <w:rFonts w:hint="eastAsia"/>
        </w:rPr>
        <w:tab/>
        <w:t>C</w:t>
      </w:r>
    </w:p>
    <w:p w:rsidR="00466D28" w:rsidRDefault="00466D28" w:rsidP="00466D28">
      <w:pPr>
        <w:ind w:left="704" w:hanging="704"/>
      </w:pPr>
      <w:r>
        <w:rPr>
          <w:rFonts w:hint="eastAsia"/>
        </w:rPr>
        <w:t>解析：</w:t>
      </w:r>
      <w:r>
        <w:rPr>
          <w:rFonts w:hint="eastAsia"/>
        </w:rPr>
        <w:tab/>
        <w:t>(C)</w:t>
      </w:r>
      <w:r w:rsidR="001A2841" w:rsidRPr="003447F8">
        <w:rPr>
          <w:rFonts w:hint="eastAsia"/>
        </w:rPr>
        <w:t>乾旱時缺水，而與缺水相關的傳染病是多發生在缺乏乾淨水源地區的傷寒和桿菌性痢疾。</w:t>
      </w:r>
    </w:p>
    <w:p w:rsidR="001A2841" w:rsidRDefault="001A2841" w:rsidP="00466D28">
      <w:pPr>
        <w:ind w:left="704" w:hanging="704"/>
      </w:pPr>
    </w:p>
    <w:p w:rsidR="008F2F76" w:rsidRDefault="008F2F76" w:rsidP="008F2F76">
      <w:pPr>
        <w:ind w:left="704" w:hanging="704"/>
      </w:pPr>
      <w:r>
        <w:rPr>
          <w:rFonts w:hint="eastAsia"/>
        </w:rPr>
        <w:t>▲</w:t>
      </w:r>
      <w:r>
        <w:rPr>
          <w:rFonts w:hint="eastAsia"/>
        </w:rPr>
        <w:t xml:space="preserve"> </w:t>
      </w:r>
      <w:r>
        <w:rPr>
          <w:rFonts w:hint="eastAsia"/>
        </w:rPr>
        <w:t>閱讀下文，回答第</w:t>
      </w:r>
      <w:r>
        <w:rPr>
          <w:rFonts w:hint="eastAsia"/>
        </w:rPr>
        <w:t>26</w:t>
      </w:r>
      <w:r>
        <w:rPr>
          <w:rFonts w:hint="eastAsia"/>
        </w:rPr>
        <w:t>－</w:t>
      </w:r>
      <w:r>
        <w:rPr>
          <w:rFonts w:hint="eastAsia"/>
        </w:rPr>
        <w:t>29</w:t>
      </w:r>
      <w:r>
        <w:rPr>
          <w:rFonts w:hint="eastAsia"/>
        </w:rPr>
        <w:t>題</w:t>
      </w:r>
    </w:p>
    <w:p w:rsidR="008F2F76" w:rsidRDefault="008F2F76" w:rsidP="008F2F76">
      <w:pPr>
        <w:pStyle w:val="a9"/>
        <w:ind w:left="330"/>
      </w:pPr>
      <w:r>
        <w:rPr>
          <w:rFonts w:hint="eastAsia"/>
        </w:rPr>
        <w:t>【甲】</w:t>
      </w:r>
    </w:p>
    <w:p w:rsidR="008F2F76" w:rsidRDefault="00D158A0" w:rsidP="008F2F76">
      <w:pPr>
        <w:pStyle w:val="a9"/>
        <w:ind w:left="330"/>
      </w:pPr>
      <w:r>
        <w:rPr>
          <w:rFonts w:hint="eastAsia"/>
        </w:rPr>
        <w:t xml:space="preserve">　　</w:t>
      </w:r>
      <w:r w:rsidR="008F2F76">
        <w:rPr>
          <w:rFonts w:hint="eastAsia"/>
        </w:rPr>
        <w:t>屈原曰：「舉世皆濁我獨清，眾人皆醉我獨醒，是以見放。」漁父曰：「聖人不凝滯於物，而能與世推移。世人皆濁，何不淈其泥而揚其波？眾人皆醉，何不餔其糟而歠其釃？何故深思高舉，自令放為？」屈原曰：「吾聞之，新沐者必彈冠，新浴者必振衣。安能以身之察察，受物之汶汶者乎？寧赴湘流，葬於江魚之腹中，安能以皓皓之白，而蒙世俗之塵埃乎？」漁父莞爾而笑，鼓枻而去，乃歌曰：「滄浪之水清兮，可以濯吾纓；滄浪之水濁兮，可以濯吾足。」遂去，不復與言。（《楚辭》）</w:t>
      </w:r>
      <w:r w:rsidR="008F2F76">
        <w:rPr>
          <w:rFonts w:hint="eastAsia"/>
        </w:rPr>
        <w:t xml:space="preserve"> </w:t>
      </w:r>
    </w:p>
    <w:p w:rsidR="008F2F76" w:rsidRDefault="008F2F76" w:rsidP="008F2F76">
      <w:pPr>
        <w:ind w:left="704" w:hanging="704"/>
      </w:pPr>
      <w:r>
        <w:rPr>
          <w:rFonts w:hint="eastAsia"/>
        </w:rPr>
        <w:t>語譯：</w:t>
      </w:r>
      <w:r>
        <w:rPr>
          <w:rFonts w:hint="eastAsia"/>
        </w:rPr>
        <w:tab/>
      </w:r>
      <w:r>
        <w:rPr>
          <w:rFonts w:hint="eastAsia"/>
        </w:rPr>
        <w:t>屈原說：「整個世界都汙濁，唯獨我清白，所有的人都昏醉，唯獨我清醒，因此被放逐。」漁父說：「聖人不被任何事物所拘泥，而是能夠隨著世道而變化，以合時宜。既然世人都汙濁，你何不攪動水底的汙泥、揚起水波，把水弄得渾濁？既然所有的人都昏醉，你何不吃酒糟、喝薄酒，與眾人同醉呢？為何思慮深遠、舉止高潔，而讓自己被放逐呢？」屈原說：「我聽說，剛洗完頭的人一定要彈去帽子上的灰塵再戴上，剛洗過澡的人一定要抖掉衣服上的灰塵再穿上。怎麼能讓這潔淨的身軀，蒙受骯髒事物的汙濁呢？寧可投身湘水，葬身在江裡魚兒的腹中。怎麼能讓無瑕的潔白，蒙上世俗的塵埃呢？」漁父微笑著，划動船槳離去，一邊唱著歌：「滄浪的水如果清澈，可以洗滌我的帽帶；滄浪的水如果渾濁，可以洗滌我的腳。」於是就離開了，不再跟屈原說話。</w:t>
      </w:r>
      <w:r>
        <w:rPr>
          <w:rFonts w:hint="eastAsia"/>
          <w:b/>
          <w:shd w:val="clear" w:color="auto" w:fill="CCCCCC"/>
        </w:rPr>
        <w:t>B5</w:t>
      </w:r>
    </w:p>
    <w:p w:rsidR="008F2F76" w:rsidRDefault="008F2F76" w:rsidP="008F2F76">
      <w:pPr>
        <w:pStyle w:val="a9"/>
        <w:ind w:left="330"/>
      </w:pPr>
      <w:r>
        <w:rPr>
          <w:rFonts w:hint="eastAsia"/>
        </w:rPr>
        <w:t>【乙】</w:t>
      </w:r>
      <w:r>
        <w:rPr>
          <w:rFonts w:hint="eastAsia"/>
        </w:rPr>
        <w:t xml:space="preserve"> </w:t>
      </w:r>
    </w:p>
    <w:p w:rsidR="008F2F76" w:rsidRDefault="008F2F76" w:rsidP="008F2F76">
      <w:pPr>
        <w:pStyle w:val="a9"/>
        <w:ind w:left="330"/>
      </w:pPr>
      <w:r>
        <w:rPr>
          <w:rFonts w:hint="eastAsia"/>
          <w:noProof/>
        </w:rPr>
        <mc:AlternateContent>
          <mc:Choice Requires="wps">
            <w:drawing>
              <wp:anchor distT="0" distB="0" distL="114300" distR="114300" simplePos="0" relativeHeight="251671040" behindDoc="0" locked="0" layoutInCell="1" allowOverlap="1" wp14:anchorId="3F4F8CDB" wp14:editId="69DB957B">
                <wp:simplePos x="0" y="0"/>
                <wp:positionH relativeFrom="column">
                  <wp:posOffset>5205095</wp:posOffset>
                </wp:positionH>
                <wp:positionV relativeFrom="paragraph">
                  <wp:posOffset>574675</wp:posOffset>
                </wp:positionV>
                <wp:extent cx="906780" cy="306705"/>
                <wp:effectExtent l="0" t="0" r="26670" b="23495"/>
                <wp:wrapSquare wrapText="bothSides"/>
                <wp:docPr id="24" name="文字方塊 24"/>
                <wp:cNvGraphicFramePr/>
                <a:graphic xmlns:a="http://schemas.openxmlformats.org/drawingml/2006/main">
                  <a:graphicData uri="http://schemas.microsoft.com/office/word/2010/wordprocessingShape">
                    <wps:wsp>
                      <wps:cNvSpPr txBox="1"/>
                      <wps:spPr>
                        <a:xfrm>
                          <a:off x="0" y="0"/>
                          <a:ext cx="906780" cy="306705"/>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A2841" w:rsidRPr="00EA6CBA" w:rsidRDefault="001A2841" w:rsidP="008F2F76">
                            <w:pPr>
                              <w:ind w:left="0" w:firstLineChars="0" w:firstLine="0"/>
                              <w:rPr>
                                <w:rFonts w:ascii="標楷體" w:eastAsia="標楷體" w:hAnsi="標楷體"/>
                              </w:rPr>
                            </w:pPr>
                            <w:r w:rsidRPr="00EA6CBA">
                              <w:rPr>
                                <w:rFonts w:ascii="標楷體" w:eastAsia="標楷體" w:hAnsi="標楷體" w:hint="eastAsia"/>
                              </w:rPr>
                              <w:t xml:space="preserve">褰：提起 </w:t>
                            </w:r>
                          </w:p>
                          <w:p w:rsidR="001A2841" w:rsidRPr="00EA6CBA" w:rsidRDefault="001A2841" w:rsidP="008F2F76">
                            <w:pPr>
                              <w:ind w:left="0" w:firstLineChars="0" w:firstLine="0"/>
                              <w:rPr>
                                <w:rFonts w:ascii="標楷體" w:eastAsia="標楷體" w:hAnsi="標楷體"/>
                              </w:rPr>
                            </w:pPr>
                            <w:r w:rsidRPr="00EA6CBA">
                              <w:rPr>
                                <w:rFonts w:ascii="標楷體" w:eastAsia="標楷體" w:hAnsi="標楷體" w:hint="eastAsia"/>
                              </w:rPr>
                              <w:t>緝熙：光明</w:t>
                            </w:r>
                          </w:p>
                          <w:p w:rsidR="001A2841" w:rsidRPr="008F6044" w:rsidRDefault="001A2841" w:rsidP="008F2F76">
                            <w:pPr>
                              <w:ind w:left="0" w:firstLineChars="0" w:firstLine="0"/>
                              <w:rPr>
                                <w:rFonts w:ascii="標楷體" w:eastAsia="標楷體" w:hAnsi="標楷體"/>
                              </w:rPr>
                            </w:pPr>
                            <w:r w:rsidRPr="00EA6CBA">
                              <w:rPr>
                                <w:rFonts w:ascii="標楷體" w:eastAsia="標楷體" w:hAnsi="標楷體" w:hint="eastAsia"/>
                              </w:rPr>
                              <w:t>籊籊：修長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4F8CDB" id="文字方塊 24" o:spid="_x0000_s1031" type="#_x0000_t202" style="position:absolute;left:0;text-align:left;margin-left:409.85pt;margin-top:45.25pt;width:71.4pt;height:24.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" filled="f" strokeweight=".5pt">
                <v:textbox style="mso-fit-shape-to-text:t">
                  <w:txbxContent>
                    <w:p w:rsidR="001A2841" w:rsidRPr="00EA6CBA" w:rsidRDefault="001A2841" w:rsidP="008F2F76">
                      <w:pPr>
                        <w:ind w:left="0" w:firstLineChars="0" w:firstLine="0"/>
                        <w:rPr>
                          <w:rFonts w:ascii="標楷體" w:eastAsia="標楷體" w:hAnsi="標楷體"/>
                        </w:rPr>
                      </w:pPr>
                      <w:r w:rsidRPr="00EA6CBA">
                        <w:rPr>
                          <w:rFonts w:ascii="標楷體" w:eastAsia="標楷體" w:hAnsi="標楷體" w:hint="eastAsia"/>
                        </w:rPr>
                        <w:t xml:space="preserve">褰：提起 </w:t>
                      </w:r>
                    </w:p>
                    <w:p w:rsidR="001A2841" w:rsidRPr="00EA6CBA" w:rsidRDefault="001A2841" w:rsidP="008F2F76">
                      <w:pPr>
                        <w:ind w:left="0" w:firstLineChars="0" w:firstLine="0"/>
                        <w:rPr>
                          <w:rFonts w:ascii="標楷體" w:eastAsia="標楷體" w:hAnsi="標楷體"/>
                        </w:rPr>
                      </w:pPr>
                      <w:r w:rsidRPr="00EA6CBA">
                        <w:rPr>
                          <w:rFonts w:ascii="標楷體" w:eastAsia="標楷體" w:hAnsi="標楷體" w:hint="eastAsia"/>
                        </w:rPr>
                        <w:t>緝熙：光明</w:t>
                      </w:r>
                    </w:p>
                    <w:p w:rsidR="001A2841" w:rsidRPr="008F6044" w:rsidRDefault="001A2841" w:rsidP="008F2F76">
                      <w:pPr>
                        <w:ind w:left="0" w:firstLineChars="0" w:firstLine="0"/>
                        <w:rPr>
                          <w:rFonts w:ascii="標楷體" w:eastAsia="標楷體" w:hAnsi="標楷體"/>
                        </w:rPr>
                      </w:pPr>
                      <w:r w:rsidRPr="00EA6CBA">
                        <w:rPr>
                          <w:rFonts w:ascii="標楷體" w:eastAsia="標楷體" w:hAnsi="標楷體" w:hint="eastAsia"/>
                        </w:rPr>
                        <w:t>籊籊：修長</w:t>
                      </w:r>
                    </w:p>
                  </w:txbxContent>
                </v:textbox>
                <w10:wrap type="square"/>
              </v:shape>
            </w:pict>
          </mc:Fallback>
        </mc:AlternateContent>
      </w:r>
      <w:r w:rsidR="00D158A0">
        <w:rPr>
          <w:rFonts w:hint="eastAsia"/>
        </w:rPr>
        <w:t xml:space="preserve">　　</w:t>
      </w:r>
      <w:r>
        <w:rPr>
          <w:rFonts w:hint="eastAsia"/>
        </w:rPr>
        <w:t>太康孫緬為尋陽太守，落日逍遙渚際，見一輕舟，陵波隱顯。俄而漁父至，神韻蕭灑，垂綸長嘯，緬甚異之。乃問：「有魚賣乎？」漁父笑而答曰：「其釣非釣，寧賣魚者邪？」緬益怪焉。遂褰裳涉水，謂曰：「竊觀先生，有道者也，終朝鼓枻，良亦勞止。吾聞黃金白璧，重利也；駟馬高蓋，榮勢也。今方王道文明，守在海外，隱鱗之士，靡然向風。子胡不贊緝熙之美，何晦用其若是也？」漁父曰：「僕山海狂人，不達世務，未辨賤貧，無論榮貴。」乃歌曰：「竹竿籊籊，河水浟浟。相忘為樂，貪餌吞鉤。非夷非惠，聊以忘憂。」於是悠然鼓棹而去。（《南史》）</w:t>
      </w:r>
    </w:p>
    <w:p w:rsidR="008F2F76" w:rsidRDefault="008F2F76" w:rsidP="008F2F76">
      <w:pPr>
        <w:ind w:left="704" w:hanging="704"/>
      </w:pPr>
      <w:r>
        <w:rPr>
          <w:rFonts w:hint="eastAsia"/>
        </w:rPr>
        <w:lastRenderedPageBreak/>
        <w:t>語譯：</w:t>
      </w:r>
      <w:r>
        <w:rPr>
          <w:rFonts w:hint="eastAsia"/>
        </w:rPr>
        <w:tab/>
      </w:r>
      <w:r>
        <w:rPr>
          <w:rFonts w:hint="eastAsia"/>
        </w:rPr>
        <w:t>太康孫緬擔任尋陽太守，有一天黃昏時在江邊閒逛</w:t>
      </w:r>
      <w:r w:rsidRPr="003D380C">
        <w:rPr>
          <w:rFonts w:hint="eastAsia"/>
        </w:rPr>
        <w:t>，忽然看見一葉小舟</w:t>
      </w:r>
      <w:r>
        <w:rPr>
          <w:rFonts w:hint="eastAsia"/>
        </w:rPr>
        <w:t>，</w:t>
      </w:r>
      <w:r w:rsidRPr="003D380C">
        <w:rPr>
          <w:rFonts w:hint="eastAsia"/>
        </w:rPr>
        <w:t>在江波中忽隱忽現。不</w:t>
      </w:r>
      <w:r>
        <w:rPr>
          <w:rFonts w:hint="eastAsia"/>
        </w:rPr>
        <w:t>久</w:t>
      </w:r>
      <w:r w:rsidRPr="003D380C">
        <w:rPr>
          <w:rFonts w:hint="eastAsia"/>
        </w:rPr>
        <w:t>一個漁父</w:t>
      </w:r>
      <w:r>
        <w:rPr>
          <w:rFonts w:hint="eastAsia"/>
        </w:rPr>
        <w:t>到來</w:t>
      </w:r>
      <w:r w:rsidRPr="003D380C">
        <w:rPr>
          <w:rFonts w:hint="eastAsia"/>
        </w:rPr>
        <w:t>，他神態瀟灑，垂釣</w:t>
      </w:r>
      <w:r>
        <w:rPr>
          <w:rFonts w:hint="eastAsia"/>
        </w:rPr>
        <w:t>時</w:t>
      </w:r>
      <w:r w:rsidRPr="008455CB">
        <w:rPr>
          <w:rFonts w:hint="eastAsia"/>
        </w:rPr>
        <w:t>長聲吟嘯</w:t>
      </w:r>
      <w:r>
        <w:rPr>
          <w:rFonts w:hint="eastAsia"/>
        </w:rPr>
        <w:t>，令孫緬感到奇異</w:t>
      </w:r>
      <w:r w:rsidRPr="003D380C">
        <w:rPr>
          <w:rFonts w:hint="eastAsia"/>
        </w:rPr>
        <w:t>。</w:t>
      </w:r>
      <w:r>
        <w:rPr>
          <w:rFonts w:hint="eastAsia"/>
        </w:rPr>
        <w:t>於是孫緬問漁父：</w:t>
      </w:r>
      <w:r>
        <w:rPr>
          <w:rFonts w:ascii="新細明體" w:hAnsi="新細明體" w:hint="eastAsia"/>
        </w:rPr>
        <w:t>「</w:t>
      </w:r>
      <w:r>
        <w:rPr>
          <w:rFonts w:hint="eastAsia"/>
        </w:rPr>
        <w:t>有魚賣嗎？</w:t>
      </w:r>
      <w:r>
        <w:rPr>
          <w:rFonts w:ascii="新細明體" w:hAnsi="新細明體" w:hint="eastAsia"/>
        </w:rPr>
        <w:t>」</w:t>
      </w:r>
      <w:r>
        <w:rPr>
          <w:rFonts w:hint="eastAsia"/>
        </w:rPr>
        <w:t>漁父笑著回答：</w:t>
      </w:r>
      <w:r>
        <w:rPr>
          <w:rFonts w:ascii="新細明體" w:hAnsi="新細明體" w:hint="eastAsia"/>
        </w:rPr>
        <w:t>「</w:t>
      </w:r>
      <w:r w:rsidRPr="003D380C">
        <w:rPr>
          <w:rFonts w:hint="eastAsia"/>
        </w:rPr>
        <w:t>我的釣鉤不是用來釣魚的，哪</w:t>
      </w:r>
      <w:r>
        <w:rPr>
          <w:rFonts w:hint="eastAsia"/>
        </w:rPr>
        <w:t>是賣</w:t>
      </w:r>
      <w:r w:rsidRPr="003D380C">
        <w:rPr>
          <w:rFonts w:hint="eastAsia"/>
        </w:rPr>
        <w:t>魚</w:t>
      </w:r>
      <w:r>
        <w:rPr>
          <w:rFonts w:hint="eastAsia"/>
        </w:rPr>
        <w:t>的人</w:t>
      </w:r>
      <w:r w:rsidRPr="003D380C">
        <w:rPr>
          <w:rFonts w:hint="eastAsia"/>
        </w:rPr>
        <w:t>呢？</w:t>
      </w:r>
      <w:r>
        <w:rPr>
          <w:rFonts w:ascii="新細明體" w:hAnsi="新細明體" w:hint="eastAsia"/>
        </w:rPr>
        <w:t>」孫緬更加覺得奇怪。</w:t>
      </w:r>
      <w:r>
        <w:rPr>
          <w:rFonts w:hint="eastAsia"/>
        </w:rPr>
        <w:t>於是他提起衣裳走入水中，對漁父說：</w:t>
      </w:r>
      <w:r>
        <w:rPr>
          <w:rFonts w:ascii="新細明體" w:hAnsi="新細明體" w:hint="eastAsia"/>
        </w:rPr>
        <w:t>「</w:t>
      </w:r>
      <w:r>
        <w:rPr>
          <w:rFonts w:hint="eastAsia"/>
        </w:rPr>
        <w:t>我私下觀察先生，是一位有道德</w:t>
      </w:r>
      <w:r w:rsidRPr="003D380C">
        <w:rPr>
          <w:rFonts w:hint="eastAsia"/>
        </w:rPr>
        <w:t>學問的高人</w:t>
      </w:r>
      <w:r>
        <w:rPr>
          <w:rFonts w:hint="eastAsia"/>
        </w:rPr>
        <w:t>，每天在這裡划槳，實在辛苦。我聽說黃金白玉，代表重金；由四馬所拉而有高大車蓋的馬車，代表顯貴的權勢。現在朝廷政通人和，駐守在海外的人，隱居的高士，</w:t>
      </w:r>
      <w:r w:rsidRPr="003D380C">
        <w:rPr>
          <w:rFonts w:hint="eastAsia"/>
        </w:rPr>
        <w:t>紛紛來</w:t>
      </w:r>
      <w:r>
        <w:rPr>
          <w:rFonts w:hint="eastAsia"/>
        </w:rPr>
        <w:t>朝而形成風氣</w:t>
      </w:r>
      <w:r w:rsidRPr="003D380C">
        <w:rPr>
          <w:rFonts w:hint="eastAsia"/>
        </w:rPr>
        <w:t>。您何不出來輔佐光明盛世，何必像這樣隱藏自己的才華？</w:t>
      </w:r>
      <w:r>
        <w:rPr>
          <w:rFonts w:ascii="新細明體" w:hAnsi="新細明體" w:hint="eastAsia"/>
        </w:rPr>
        <w:t>」</w:t>
      </w:r>
      <w:r w:rsidRPr="003D380C">
        <w:rPr>
          <w:rFonts w:hint="eastAsia"/>
        </w:rPr>
        <w:t>漁父回答說：</w:t>
      </w:r>
      <w:r>
        <w:rPr>
          <w:rFonts w:ascii="新細明體" w:hAnsi="新細明體" w:hint="eastAsia"/>
        </w:rPr>
        <w:t>「</w:t>
      </w:r>
      <w:r w:rsidRPr="003D380C">
        <w:rPr>
          <w:rFonts w:hint="eastAsia"/>
        </w:rPr>
        <w:t>我只是一個山水間的狂人，不</w:t>
      </w:r>
      <w:r>
        <w:rPr>
          <w:rFonts w:hint="eastAsia"/>
        </w:rPr>
        <w:t>曉得世間的事情，也</w:t>
      </w:r>
      <w:r w:rsidRPr="003D380C">
        <w:rPr>
          <w:rFonts w:hint="eastAsia"/>
        </w:rPr>
        <w:t>不清楚什麼是低賤和貧困，更不用說榮華富貴了。</w:t>
      </w:r>
      <w:r>
        <w:rPr>
          <w:rFonts w:ascii="新細明體" w:hAnsi="新細明體" w:hint="eastAsia"/>
        </w:rPr>
        <w:t>」</w:t>
      </w:r>
      <w:r>
        <w:rPr>
          <w:rFonts w:hint="eastAsia"/>
        </w:rPr>
        <w:t>於是唱歌：</w:t>
      </w:r>
      <w:r>
        <w:rPr>
          <w:rFonts w:ascii="新細明體" w:hAnsi="新細明體" w:hint="eastAsia"/>
        </w:rPr>
        <w:t>「</w:t>
      </w:r>
      <w:r w:rsidRPr="003D380C">
        <w:rPr>
          <w:rFonts w:hint="eastAsia"/>
        </w:rPr>
        <w:t>竹竿</w:t>
      </w:r>
      <w:r>
        <w:rPr>
          <w:rFonts w:hint="eastAsia"/>
        </w:rPr>
        <w:t>修長</w:t>
      </w:r>
      <w:r w:rsidRPr="003D380C">
        <w:rPr>
          <w:rFonts w:hint="eastAsia"/>
        </w:rPr>
        <w:t>，河</w:t>
      </w:r>
      <w:r>
        <w:rPr>
          <w:rFonts w:hint="eastAsia"/>
        </w:rPr>
        <w:t>水悠悠</w:t>
      </w:r>
      <w:r w:rsidRPr="003D380C">
        <w:rPr>
          <w:rFonts w:hint="eastAsia"/>
        </w:rPr>
        <w:t>。我</w:t>
      </w:r>
      <w:r>
        <w:rPr>
          <w:rFonts w:hint="eastAsia"/>
        </w:rPr>
        <w:t>以忘記</w:t>
      </w:r>
      <w:r w:rsidRPr="003D380C">
        <w:rPr>
          <w:rFonts w:hint="eastAsia"/>
        </w:rPr>
        <w:t>名利</w:t>
      </w:r>
      <w:r>
        <w:rPr>
          <w:rFonts w:hint="eastAsia"/>
        </w:rPr>
        <w:t>為</w:t>
      </w:r>
      <w:r w:rsidRPr="003D380C">
        <w:rPr>
          <w:rFonts w:hint="eastAsia"/>
        </w:rPr>
        <w:t>快樂</w:t>
      </w:r>
      <w:r>
        <w:rPr>
          <w:rFonts w:hint="eastAsia"/>
        </w:rPr>
        <w:t>，貪食餌料的魚兒必定會有吞鉤之禍。我既不像</w:t>
      </w:r>
      <w:hyperlink r:id="rId15" w:tgtFrame="_blank" w:history="1">
        <w:r w:rsidRPr="003D380C">
          <w:rPr>
            <w:rFonts w:hint="eastAsia"/>
          </w:rPr>
          <w:t>伯夷</w:t>
        </w:r>
      </w:hyperlink>
      <w:r>
        <w:rPr>
          <w:rFonts w:hint="eastAsia"/>
        </w:rPr>
        <w:t>清高脫俗，也不像柳下惠</w:t>
      </w:r>
      <w:r w:rsidRPr="003D380C">
        <w:rPr>
          <w:rFonts w:hint="eastAsia"/>
        </w:rPr>
        <w:t>坦然處濁</w:t>
      </w:r>
      <w:r>
        <w:rPr>
          <w:rFonts w:hint="eastAsia"/>
        </w:rPr>
        <w:t>，姑且這樣忘憂。</w:t>
      </w:r>
      <w:r>
        <w:rPr>
          <w:rFonts w:ascii="新細明體" w:hAnsi="新細明體" w:hint="eastAsia"/>
        </w:rPr>
        <w:t>」於是閒適自得的划船離開了。</w:t>
      </w:r>
    </w:p>
    <w:p w:rsidR="008F2F76" w:rsidRDefault="008F2F76" w:rsidP="008F2F76">
      <w:pPr>
        <w:ind w:left="704" w:hanging="704"/>
      </w:pPr>
    </w:p>
    <w:p w:rsidR="008F2F76" w:rsidRDefault="008F2F76" w:rsidP="008F2F76">
      <w:pPr>
        <w:pStyle w:val="a8"/>
        <w:spacing w:afterLines="10" w:after="36"/>
        <w:ind w:left="330" w:hanging="330"/>
      </w:pPr>
      <w:r>
        <w:rPr>
          <w:rFonts w:hint="eastAsia"/>
        </w:rPr>
        <w:t>26.</w:t>
      </w:r>
      <w:r>
        <w:rPr>
          <w:rFonts w:hint="eastAsia"/>
        </w:rPr>
        <w:tab/>
      </w:r>
      <w:r>
        <w:rPr>
          <w:rFonts w:hint="eastAsia"/>
        </w:rPr>
        <w:t>依據上文，下列敘述何者正確？</w:t>
      </w:r>
    </w:p>
    <w:p w:rsidR="008F2F76" w:rsidRDefault="008F2F76" w:rsidP="008F2F76">
      <w:pPr>
        <w:pStyle w:val="a8"/>
        <w:ind w:left="330" w:hanging="330"/>
      </w:pPr>
      <w:r>
        <w:rPr>
          <w:rFonts w:hint="eastAsia"/>
        </w:rPr>
        <w:tab/>
        <w:t>(A)</w:t>
      </w:r>
      <w:r>
        <w:rPr>
          <w:rFonts w:hint="eastAsia"/>
        </w:rPr>
        <w:t>甲文屈原藉「彈冠、振衣」彰顯自己不役於物</w:t>
      </w:r>
    </w:p>
    <w:p w:rsidR="008F2F76" w:rsidRDefault="008F2F76" w:rsidP="008F2F76">
      <w:pPr>
        <w:pStyle w:val="a8"/>
        <w:ind w:left="330" w:hanging="330"/>
      </w:pPr>
      <w:r>
        <w:rPr>
          <w:rFonts w:hint="eastAsia"/>
        </w:rPr>
        <w:tab/>
        <w:t>(B)</w:t>
      </w:r>
      <w:r>
        <w:rPr>
          <w:rFonts w:hint="eastAsia"/>
        </w:rPr>
        <w:t>乙文孫緬藉「黃金、駟馬」彰顯自己不慕榮利</w:t>
      </w:r>
    </w:p>
    <w:p w:rsidR="008F2F76" w:rsidRDefault="008F2F76" w:rsidP="008F2F76">
      <w:pPr>
        <w:pStyle w:val="a8"/>
        <w:ind w:left="330" w:hanging="330"/>
      </w:pPr>
      <w:r>
        <w:rPr>
          <w:rFonts w:hint="eastAsia"/>
        </w:rPr>
        <w:tab/>
        <w:t>(C)</w:t>
      </w:r>
      <w:r>
        <w:rPr>
          <w:rFonts w:hint="eastAsia"/>
        </w:rPr>
        <w:t>甲文漁父所稱的「聖人」深明安時處順的意義</w:t>
      </w:r>
    </w:p>
    <w:p w:rsidR="008F2F76" w:rsidRDefault="008F2F76" w:rsidP="008F2F76">
      <w:pPr>
        <w:pStyle w:val="a8"/>
        <w:ind w:left="330" w:hanging="330"/>
      </w:pPr>
      <w:r>
        <w:rPr>
          <w:rFonts w:hint="eastAsia"/>
        </w:rPr>
        <w:tab/>
        <w:t>(D)</w:t>
      </w:r>
      <w:r>
        <w:rPr>
          <w:rFonts w:hint="eastAsia"/>
        </w:rPr>
        <w:t>乙文漁父所稱的「狂人」實為己達達人的代表</w:t>
      </w:r>
    </w:p>
    <w:p w:rsidR="008F2F76" w:rsidRDefault="008F2F76" w:rsidP="008F2F76">
      <w:pPr>
        <w:ind w:left="704" w:hanging="704"/>
      </w:pPr>
      <w:r>
        <w:rPr>
          <w:rFonts w:hint="eastAsia"/>
        </w:rPr>
        <w:t>答案：</w:t>
      </w:r>
      <w:r>
        <w:rPr>
          <w:rFonts w:hint="eastAsia"/>
        </w:rPr>
        <w:tab/>
        <w:t>C</w:t>
      </w:r>
    </w:p>
    <w:p w:rsidR="008F2F76" w:rsidRDefault="008F2F76" w:rsidP="008F2F76">
      <w:pPr>
        <w:ind w:left="704" w:hanging="704"/>
      </w:pPr>
      <w:r>
        <w:rPr>
          <w:rFonts w:hint="eastAsia"/>
        </w:rPr>
        <w:t>解析：</w:t>
      </w:r>
      <w:r>
        <w:rPr>
          <w:rFonts w:hint="eastAsia"/>
        </w:rPr>
        <w:tab/>
      </w:r>
      <w:r w:rsidR="001A2841" w:rsidRPr="00D128A2">
        <w:rPr>
          <w:rFonts w:hint="eastAsia"/>
        </w:rPr>
        <w:t>(A)</w:t>
      </w:r>
      <w:r w:rsidR="001A2841" w:rsidRPr="00D128A2">
        <w:rPr>
          <w:rFonts w:hint="eastAsia"/>
        </w:rPr>
        <w:t xml:space="preserve">彰顯自己潔身自好，不願同流合汙。不役於物：不被物質需求驅使　</w:t>
      </w:r>
      <w:r w:rsidR="001A2841" w:rsidRPr="00D128A2">
        <w:rPr>
          <w:rFonts w:hint="eastAsia"/>
        </w:rPr>
        <w:t>(B)</w:t>
      </w:r>
      <w:r w:rsidR="001A2841" w:rsidRPr="00D128A2">
        <w:rPr>
          <w:rFonts w:hint="eastAsia"/>
        </w:rPr>
        <w:t xml:space="preserve">彰顯名利富貴乃常人所追求　</w:t>
      </w:r>
      <w:r w:rsidR="001A2841" w:rsidRPr="00D128A2">
        <w:rPr>
          <w:rFonts w:hint="eastAsia"/>
        </w:rPr>
        <w:t>(C)</w:t>
      </w:r>
      <w:r w:rsidR="001A2841" w:rsidRPr="00D128A2">
        <w:rPr>
          <w:rFonts w:hint="eastAsia"/>
        </w:rPr>
        <w:t xml:space="preserve">由「聖人不凝滯於物，而能與世推移」可知。安時處順：安於命運時勢，順其自然　</w:t>
      </w:r>
      <w:r w:rsidR="001A2841" w:rsidRPr="00D128A2">
        <w:rPr>
          <w:rFonts w:hint="eastAsia"/>
        </w:rPr>
        <w:t>(D)</w:t>
      </w:r>
      <w:r w:rsidR="00024568">
        <w:rPr>
          <w:rFonts w:hint="eastAsia"/>
        </w:rPr>
        <w:t>「狂人」為出世的隱者。己</w:t>
      </w:r>
      <w:r w:rsidR="001A2841" w:rsidRPr="00D128A2">
        <w:rPr>
          <w:rFonts w:hint="eastAsia"/>
        </w:rPr>
        <w:t>達達人：自</w:t>
      </w:r>
      <w:bookmarkStart w:id="1" w:name="_GoBack"/>
      <w:bookmarkEnd w:id="1"/>
      <w:r w:rsidR="001A2841" w:rsidRPr="00D128A2">
        <w:rPr>
          <w:rFonts w:hint="eastAsia"/>
        </w:rPr>
        <w:t>己能通達，也使別人能通達。</w:t>
      </w:r>
    </w:p>
    <w:p w:rsidR="008F2F76" w:rsidRDefault="008F2F76" w:rsidP="008F2F76">
      <w:pPr>
        <w:ind w:left="704" w:hanging="704"/>
      </w:pPr>
    </w:p>
    <w:p w:rsidR="008F2F76" w:rsidRDefault="008F2F76" w:rsidP="008F2F76">
      <w:pPr>
        <w:pStyle w:val="a8"/>
        <w:ind w:left="330" w:hanging="330"/>
      </w:pPr>
      <w:r>
        <w:rPr>
          <w:rFonts w:hint="eastAsia"/>
        </w:rPr>
        <w:t>27.</w:t>
      </w:r>
      <w:r>
        <w:rPr>
          <w:rFonts w:hint="eastAsia"/>
        </w:rPr>
        <w:tab/>
      </w:r>
      <w:r>
        <w:rPr>
          <w:rFonts w:hint="eastAsia"/>
        </w:rPr>
        <w:t>依據上文，對於甲、乙的研判應是：</w:t>
      </w:r>
    </w:p>
    <w:p w:rsidR="008F2F76" w:rsidRPr="00EA6CBA" w:rsidRDefault="008F2F76" w:rsidP="008F2F76">
      <w:pPr>
        <w:pStyle w:val="a8"/>
        <w:ind w:left="330" w:hanging="330"/>
        <w:rPr>
          <w:rFonts w:ascii="標楷體" w:eastAsia="標楷體" w:hAnsi="標楷體"/>
        </w:rPr>
      </w:pPr>
      <w:r>
        <w:rPr>
          <w:rFonts w:hint="eastAsia"/>
        </w:rPr>
        <w:tab/>
      </w:r>
      <w:r w:rsidRPr="00EA6CBA">
        <w:rPr>
          <w:rFonts w:ascii="標楷體" w:eastAsia="標楷體" w:hAnsi="標楷體" w:hint="eastAsia"/>
        </w:rPr>
        <w:t>甲、甲文「何不淈其泥而揚其波」，提問者是希望對方不要鳴琴垂拱</w:t>
      </w:r>
    </w:p>
    <w:p w:rsidR="008F2F76" w:rsidRPr="00EA6CBA" w:rsidRDefault="008F2F76" w:rsidP="008F2F76">
      <w:pPr>
        <w:pStyle w:val="a8"/>
        <w:ind w:left="330" w:hanging="330"/>
        <w:rPr>
          <w:rFonts w:ascii="標楷體" w:eastAsia="標楷體" w:hAnsi="標楷體"/>
        </w:rPr>
      </w:pPr>
      <w:r w:rsidRPr="00EA6CBA">
        <w:rPr>
          <w:rFonts w:ascii="標楷體" w:eastAsia="標楷體" w:hAnsi="標楷體" w:hint="eastAsia"/>
        </w:rPr>
        <w:tab/>
        <w:t>乙、乙文「何晦用其若是也」，提問者是勸對方不要無能卻彈鋏而歌</w:t>
      </w:r>
    </w:p>
    <w:p w:rsidR="008F2F76" w:rsidRDefault="008F2F76" w:rsidP="008F2F76">
      <w:pPr>
        <w:pStyle w:val="a8"/>
        <w:ind w:left="330" w:hanging="330"/>
      </w:pPr>
      <w:r>
        <w:rPr>
          <w:rFonts w:hint="eastAsia"/>
        </w:rPr>
        <w:tab/>
        <w:t>(A)</w:t>
      </w:r>
      <w:r>
        <w:rPr>
          <w:rFonts w:hint="eastAsia"/>
        </w:rPr>
        <w:t>甲、乙皆正確</w:t>
      </w:r>
      <w:r w:rsidR="00D158A0">
        <w:rPr>
          <w:rFonts w:hint="eastAsia"/>
        </w:rPr>
        <w:tab/>
      </w:r>
      <w:r>
        <w:rPr>
          <w:rFonts w:hint="eastAsia"/>
        </w:rPr>
        <w:t>(B)</w:t>
      </w:r>
      <w:r>
        <w:rPr>
          <w:rFonts w:hint="eastAsia"/>
        </w:rPr>
        <w:t>甲、乙皆錯誤</w:t>
      </w:r>
      <w:r w:rsidR="00D158A0">
        <w:rPr>
          <w:rFonts w:hint="eastAsia"/>
        </w:rPr>
        <w:tab/>
      </w:r>
      <w:r>
        <w:rPr>
          <w:rFonts w:hint="eastAsia"/>
        </w:rPr>
        <w:t>(C)</w:t>
      </w:r>
      <w:r>
        <w:rPr>
          <w:rFonts w:hint="eastAsia"/>
        </w:rPr>
        <w:t>甲正確，乙錯誤</w:t>
      </w:r>
      <w:r w:rsidR="00D158A0">
        <w:rPr>
          <w:rFonts w:hint="eastAsia"/>
        </w:rPr>
        <w:tab/>
      </w:r>
      <w:r>
        <w:rPr>
          <w:rFonts w:hint="eastAsia"/>
        </w:rPr>
        <w:t>(D)</w:t>
      </w:r>
      <w:r>
        <w:rPr>
          <w:rFonts w:hint="eastAsia"/>
        </w:rPr>
        <w:t>甲錯誤，乙正確</w:t>
      </w:r>
    </w:p>
    <w:p w:rsidR="008F2F76" w:rsidRDefault="008F2F76" w:rsidP="008F2F76">
      <w:pPr>
        <w:ind w:left="704" w:hanging="704"/>
      </w:pPr>
      <w:r>
        <w:rPr>
          <w:rFonts w:hint="eastAsia"/>
        </w:rPr>
        <w:t>答案：</w:t>
      </w:r>
      <w:r>
        <w:rPr>
          <w:rFonts w:hint="eastAsia"/>
        </w:rPr>
        <w:tab/>
        <w:t>B</w:t>
      </w:r>
    </w:p>
    <w:p w:rsidR="008F2F76" w:rsidRDefault="008F2F76" w:rsidP="008F2F76">
      <w:pPr>
        <w:ind w:left="704" w:hanging="704"/>
      </w:pPr>
      <w:r>
        <w:rPr>
          <w:rFonts w:hint="eastAsia"/>
        </w:rPr>
        <w:t>解析：</w:t>
      </w:r>
      <w:r>
        <w:rPr>
          <w:rFonts w:hint="eastAsia"/>
        </w:rPr>
        <w:tab/>
      </w:r>
      <w:r>
        <w:rPr>
          <w:rFonts w:hint="eastAsia"/>
        </w:rPr>
        <w:t>題幹：甲、提問者（漁父）希望對方（屈原）與世推移。鳴琴垂拱：</w:t>
      </w:r>
      <w:r w:rsidRPr="00991F6F">
        <w:rPr>
          <w:rFonts w:hint="eastAsia"/>
        </w:rPr>
        <w:t>比喻無為而治</w:t>
      </w:r>
      <w:r>
        <w:rPr>
          <w:rFonts w:hint="eastAsia"/>
        </w:rPr>
        <w:t>。乙、提問者（孫緬）勸對方（漁父）不要隱藏才能，宜出仕為官。</w:t>
      </w:r>
      <w:r w:rsidRPr="00991F6F">
        <w:rPr>
          <w:rFonts w:hint="eastAsia"/>
        </w:rPr>
        <w:t>彈鋏而歌</w:t>
      </w:r>
      <w:r>
        <w:rPr>
          <w:rFonts w:hint="eastAsia"/>
        </w:rPr>
        <w:t>：</w:t>
      </w:r>
      <w:r w:rsidRPr="00991F6F">
        <w:rPr>
          <w:rFonts w:hint="eastAsia"/>
        </w:rPr>
        <w:t>比喻因處境困苦而有求於人。</w:t>
      </w:r>
    </w:p>
    <w:p w:rsidR="008F2F76" w:rsidRDefault="008F2F76" w:rsidP="008F2F76">
      <w:pPr>
        <w:ind w:left="704" w:hanging="704"/>
      </w:pPr>
    </w:p>
    <w:p w:rsidR="008F2F76" w:rsidRDefault="008F2F76" w:rsidP="008F2F76">
      <w:pPr>
        <w:pStyle w:val="a8"/>
        <w:ind w:left="330" w:hanging="330"/>
      </w:pPr>
      <w:r>
        <w:rPr>
          <w:rFonts w:hint="eastAsia"/>
        </w:rPr>
        <w:t>28.</w:t>
      </w:r>
      <w:r>
        <w:rPr>
          <w:rFonts w:hint="eastAsia"/>
        </w:rPr>
        <w:tab/>
      </w:r>
      <w:r>
        <w:rPr>
          <w:rFonts w:hint="eastAsia"/>
        </w:rPr>
        <w:t>關於甲、乙二文「歌曰」的解說，何者</w:t>
      </w:r>
      <w:r w:rsidRPr="003828B8">
        <w:rPr>
          <w:rFonts w:hint="eastAsia"/>
          <w:u w:val="double"/>
        </w:rPr>
        <w:t>錯誤</w:t>
      </w:r>
      <w:r>
        <w:rPr>
          <w:rFonts w:hint="eastAsia"/>
        </w:rPr>
        <w:t>？</w:t>
      </w:r>
    </w:p>
    <w:p w:rsidR="008F2F76" w:rsidRDefault="008F2F76" w:rsidP="008F2F76">
      <w:pPr>
        <w:pStyle w:val="a8"/>
        <w:ind w:left="330" w:hanging="330"/>
      </w:pPr>
      <w:r>
        <w:rPr>
          <w:rFonts w:hint="eastAsia"/>
        </w:rPr>
        <w:tab/>
        <w:t>(A)</w:t>
      </w:r>
      <w:r>
        <w:rPr>
          <w:rFonts w:hint="eastAsia"/>
        </w:rPr>
        <w:t>甲文「歌曰」，是漁父在屈原激昂表態後給予的委婉勸說</w:t>
      </w:r>
    </w:p>
    <w:p w:rsidR="008F2F76" w:rsidRDefault="008F2F76" w:rsidP="008F2F76">
      <w:pPr>
        <w:pStyle w:val="a8"/>
        <w:ind w:left="330" w:hanging="330"/>
      </w:pPr>
      <w:r>
        <w:rPr>
          <w:rFonts w:hint="eastAsia"/>
        </w:rPr>
        <w:tab/>
        <w:t>(B)</w:t>
      </w:r>
      <w:r>
        <w:rPr>
          <w:rFonts w:hint="eastAsia"/>
        </w:rPr>
        <w:t>乙文「歌曰」，是漁父在孫緬拒絕妥協後給予的委婉勸說</w:t>
      </w:r>
    </w:p>
    <w:p w:rsidR="008F2F76" w:rsidRDefault="008F2F76" w:rsidP="008F2F76">
      <w:pPr>
        <w:pStyle w:val="a8"/>
        <w:ind w:left="330" w:hanging="330"/>
      </w:pPr>
      <w:r>
        <w:rPr>
          <w:rFonts w:hint="eastAsia"/>
        </w:rPr>
        <w:tab/>
        <w:t>(C)</w:t>
      </w:r>
      <w:r>
        <w:rPr>
          <w:rFonts w:hint="eastAsia"/>
        </w:rPr>
        <w:t>甲文「歌曰」以「濯纓濯足」，寓托與世推移的處世之道</w:t>
      </w:r>
    </w:p>
    <w:p w:rsidR="008F2F76" w:rsidRDefault="008F2F76" w:rsidP="008F2F76">
      <w:pPr>
        <w:pStyle w:val="a8"/>
        <w:ind w:left="330" w:hanging="330"/>
      </w:pPr>
      <w:r>
        <w:rPr>
          <w:rFonts w:hint="eastAsia"/>
        </w:rPr>
        <w:tab/>
        <w:t>(D)</w:t>
      </w:r>
      <w:r>
        <w:rPr>
          <w:rFonts w:hint="eastAsia"/>
        </w:rPr>
        <w:t>乙文「歌曰」以「貪餌吞鉤」，暗示重利榮勢的致命之險</w:t>
      </w:r>
    </w:p>
    <w:p w:rsidR="008F2F76" w:rsidRDefault="008F2F76" w:rsidP="008F2F76">
      <w:pPr>
        <w:ind w:left="704" w:hanging="704"/>
      </w:pPr>
      <w:r>
        <w:rPr>
          <w:rFonts w:hint="eastAsia"/>
        </w:rPr>
        <w:t>答案：</w:t>
      </w:r>
      <w:r>
        <w:rPr>
          <w:rFonts w:hint="eastAsia"/>
        </w:rPr>
        <w:tab/>
        <w:t>B</w:t>
      </w:r>
    </w:p>
    <w:p w:rsidR="008F2F76" w:rsidRDefault="008F2F76" w:rsidP="008F2F76">
      <w:pPr>
        <w:ind w:left="704" w:hanging="704"/>
      </w:pPr>
      <w:r>
        <w:rPr>
          <w:rFonts w:hint="eastAsia"/>
        </w:rPr>
        <w:t>解析：</w:t>
      </w:r>
      <w:r>
        <w:rPr>
          <w:rFonts w:hint="eastAsia"/>
        </w:rPr>
        <w:tab/>
        <w:t>(B)</w:t>
      </w:r>
      <w:r>
        <w:rPr>
          <w:rFonts w:hint="eastAsia"/>
        </w:rPr>
        <w:t>漁父在拒絕孫緬勸說後，表白自己的心志。</w:t>
      </w:r>
    </w:p>
    <w:p w:rsidR="008F2F76" w:rsidRDefault="008F2F76" w:rsidP="008F2F76">
      <w:pPr>
        <w:ind w:left="704" w:hanging="704"/>
      </w:pPr>
    </w:p>
    <w:p w:rsidR="008F2F76" w:rsidRDefault="00D158A0" w:rsidP="008F2F76">
      <w:pPr>
        <w:pStyle w:val="a8"/>
        <w:ind w:left="330" w:hanging="330"/>
      </w:pPr>
      <w:r>
        <w:rPr>
          <w:rFonts w:hint="eastAsia"/>
          <w:noProof/>
          <w:snapToGrid/>
        </w:rPr>
        <w:drawing>
          <wp:anchor distT="0" distB="0" distL="114300" distR="114300" simplePos="0" relativeHeight="251672064" behindDoc="1" locked="0" layoutInCell="1" allowOverlap="1">
            <wp:simplePos x="717550" y="7518400"/>
            <wp:positionH relativeFrom="column">
              <wp:align>right</wp:align>
            </wp:positionH>
            <wp:positionV relativeFrom="paragraph">
              <wp:posOffset>53975</wp:posOffset>
            </wp:positionV>
            <wp:extent cx="2700000" cy="1684800"/>
            <wp:effectExtent l="0" t="0" r="5715" b="0"/>
            <wp:wrapNone/>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29.jpg"/>
                    <pic:cNvPicPr/>
                  </pic:nvPicPr>
                  <pic:blipFill>
                    <a:blip r:embed="rId16">
                      <a:extLst>
                        <a:ext uri="{28A0092B-C50C-407E-A947-70E740481C1C}">
                          <a14:useLocalDpi xmlns:a14="http://schemas.microsoft.com/office/drawing/2010/main" val="0"/>
                        </a:ext>
                      </a:extLst>
                    </a:blip>
                    <a:stretch>
                      <a:fillRect/>
                    </a:stretch>
                  </pic:blipFill>
                  <pic:spPr>
                    <a:xfrm>
                      <a:off x="0" y="0"/>
                      <a:ext cx="2700000" cy="1684800"/>
                    </a:xfrm>
                    <a:prstGeom prst="rect">
                      <a:avLst/>
                    </a:prstGeom>
                  </pic:spPr>
                </pic:pic>
              </a:graphicData>
            </a:graphic>
            <wp14:sizeRelH relativeFrom="margin">
              <wp14:pctWidth>0</wp14:pctWidth>
            </wp14:sizeRelH>
            <wp14:sizeRelV relativeFrom="margin">
              <wp14:pctHeight>0</wp14:pctHeight>
            </wp14:sizeRelV>
          </wp:anchor>
        </w:drawing>
      </w:r>
      <w:r w:rsidR="008F2F76">
        <w:rPr>
          <w:rFonts w:hint="eastAsia"/>
        </w:rPr>
        <w:t>29.</w:t>
      </w:r>
      <w:r w:rsidR="008F2F76">
        <w:rPr>
          <w:rFonts w:hint="eastAsia"/>
        </w:rPr>
        <w:tab/>
      </w:r>
      <w:r w:rsidR="008F2F76">
        <w:rPr>
          <w:rFonts w:hint="eastAsia"/>
        </w:rPr>
        <w:t>自《楚辭》後，「漁父」一直是文學藝術作品中的</w:t>
      </w:r>
    </w:p>
    <w:p w:rsidR="008F2F76" w:rsidRDefault="008F2F76" w:rsidP="008F2F76">
      <w:pPr>
        <w:pStyle w:val="a8"/>
        <w:ind w:left="330" w:hanging="330"/>
      </w:pPr>
      <w:r>
        <w:rPr>
          <w:rFonts w:hint="eastAsia"/>
        </w:rPr>
        <w:tab/>
      </w:r>
      <w:r>
        <w:rPr>
          <w:rFonts w:hint="eastAsia"/>
        </w:rPr>
        <w:t>典型人物。右圖是宋代馬遠〈秋江漁隱圖〉的漁父，</w:t>
      </w:r>
    </w:p>
    <w:p w:rsidR="008F2F76" w:rsidRDefault="008F2F76" w:rsidP="008F2F76">
      <w:pPr>
        <w:pStyle w:val="a8"/>
        <w:ind w:left="330" w:hanging="330"/>
      </w:pPr>
      <w:r>
        <w:rPr>
          <w:rFonts w:hint="eastAsia"/>
        </w:rPr>
        <w:tab/>
      </w:r>
      <w:r>
        <w:rPr>
          <w:rFonts w:hint="eastAsia"/>
        </w:rPr>
        <w:t>其抱槳獨眠舟中的神態，寓托此典型人物的特質。</w:t>
      </w:r>
    </w:p>
    <w:p w:rsidR="008F2F76" w:rsidRDefault="008F2F76" w:rsidP="008F2F76">
      <w:pPr>
        <w:pStyle w:val="a8"/>
        <w:ind w:left="330" w:hanging="330"/>
      </w:pPr>
      <w:r>
        <w:rPr>
          <w:rFonts w:hint="eastAsia"/>
        </w:rPr>
        <w:tab/>
      </w:r>
      <w:r>
        <w:rPr>
          <w:rFonts w:hint="eastAsia"/>
        </w:rPr>
        <w:t>這項特質，最適合徵引上文哪一文句形容？</w:t>
      </w:r>
      <w:r>
        <w:rPr>
          <w:rFonts w:hint="eastAsia"/>
        </w:rPr>
        <w:tab/>
      </w:r>
    </w:p>
    <w:p w:rsidR="008F2F76" w:rsidRDefault="008F2F76" w:rsidP="008F2F76">
      <w:pPr>
        <w:pStyle w:val="a8"/>
        <w:ind w:left="330" w:hanging="330"/>
      </w:pPr>
      <w:r>
        <w:rPr>
          <w:rFonts w:hint="eastAsia"/>
        </w:rPr>
        <w:tab/>
        <w:t>(A)</w:t>
      </w:r>
      <w:r>
        <w:rPr>
          <w:rFonts w:hint="eastAsia"/>
        </w:rPr>
        <w:t>深思高舉</w:t>
      </w:r>
    </w:p>
    <w:p w:rsidR="008F2F76" w:rsidRDefault="008F2F76" w:rsidP="008F2F76">
      <w:pPr>
        <w:pStyle w:val="a8"/>
        <w:ind w:left="330" w:hanging="330"/>
      </w:pPr>
      <w:r>
        <w:rPr>
          <w:rFonts w:hint="eastAsia"/>
        </w:rPr>
        <w:tab/>
        <w:t>(B)</w:t>
      </w:r>
      <w:r>
        <w:rPr>
          <w:rFonts w:hint="eastAsia"/>
        </w:rPr>
        <w:t>寧赴湘流</w:t>
      </w:r>
    </w:p>
    <w:p w:rsidR="008F2F76" w:rsidRDefault="008F2F76" w:rsidP="008F2F76">
      <w:pPr>
        <w:pStyle w:val="a8"/>
        <w:ind w:left="330" w:hanging="330"/>
      </w:pPr>
      <w:r>
        <w:rPr>
          <w:rFonts w:hint="eastAsia"/>
        </w:rPr>
        <w:tab/>
        <w:t>(C)</w:t>
      </w:r>
      <w:r>
        <w:rPr>
          <w:rFonts w:hint="eastAsia"/>
        </w:rPr>
        <w:t>靡然向風</w:t>
      </w:r>
    </w:p>
    <w:p w:rsidR="008F2F76" w:rsidRDefault="008F2F76" w:rsidP="008F2F76">
      <w:pPr>
        <w:pStyle w:val="a8"/>
        <w:ind w:left="330" w:hanging="330"/>
      </w:pPr>
      <w:r>
        <w:rPr>
          <w:rFonts w:hint="eastAsia"/>
        </w:rPr>
        <w:tab/>
        <w:t>(D)</w:t>
      </w:r>
      <w:r>
        <w:rPr>
          <w:rFonts w:hint="eastAsia"/>
        </w:rPr>
        <w:t>不達世務</w:t>
      </w:r>
    </w:p>
    <w:p w:rsidR="008F2F76" w:rsidRDefault="008F2F76" w:rsidP="008F2F76">
      <w:pPr>
        <w:pStyle w:val="a8"/>
        <w:ind w:left="330" w:hanging="330"/>
      </w:pPr>
    </w:p>
    <w:p w:rsidR="008F2F76" w:rsidRDefault="008F2F76" w:rsidP="008F2F76">
      <w:pPr>
        <w:pStyle w:val="a8"/>
        <w:ind w:left="330" w:hanging="330"/>
      </w:pPr>
    </w:p>
    <w:p w:rsidR="008F2F76" w:rsidRDefault="008F2F76" w:rsidP="008F2F76">
      <w:pPr>
        <w:ind w:left="704" w:hanging="704"/>
      </w:pPr>
      <w:r>
        <w:rPr>
          <w:rFonts w:hint="eastAsia"/>
        </w:rPr>
        <w:t>答案：</w:t>
      </w:r>
      <w:r>
        <w:rPr>
          <w:rFonts w:hint="eastAsia"/>
        </w:rPr>
        <w:tab/>
        <w:t>D</w:t>
      </w:r>
    </w:p>
    <w:p w:rsidR="008F2F76" w:rsidRDefault="008F2F76" w:rsidP="008F2F76">
      <w:pPr>
        <w:ind w:left="704" w:hanging="704"/>
      </w:pPr>
      <w:r>
        <w:rPr>
          <w:rFonts w:hint="eastAsia"/>
        </w:rPr>
        <w:t>解析：</w:t>
      </w:r>
      <w:r>
        <w:rPr>
          <w:rFonts w:hint="eastAsia"/>
        </w:rPr>
        <w:tab/>
      </w:r>
      <w:r w:rsidR="00635900">
        <w:rPr>
          <w:rFonts w:hint="eastAsia"/>
        </w:rPr>
        <w:t>(D)</w:t>
      </w:r>
      <w:r w:rsidR="001A2841" w:rsidRPr="00E212FA">
        <w:rPr>
          <w:rFonts w:hint="eastAsia"/>
        </w:rPr>
        <w:t>圖中的漁父獨自閉眼沉睡，象徵出世的隱者不理會外界俗世，悠閒度日，即「不達世務」。</w:t>
      </w:r>
    </w:p>
    <w:p w:rsidR="00636228" w:rsidRDefault="00636228" w:rsidP="00636228">
      <w:pPr>
        <w:ind w:left="704" w:hanging="704"/>
      </w:pPr>
      <w:r>
        <w:rPr>
          <w:rFonts w:hint="eastAsia"/>
        </w:rPr>
        <w:lastRenderedPageBreak/>
        <w:t>▲</w:t>
      </w:r>
      <w:r>
        <w:rPr>
          <w:rFonts w:hint="eastAsia"/>
        </w:rPr>
        <w:t xml:space="preserve"> </w:t>
      </w:r>
      <w:r>
        <w:rPr>
          <w:rFonts w:hint="eastAsia"/>
        </w:rPr>
        <w:t>閱讀下文，回答第</w:t>
      </w:r>
      <w:r>
        <w:rPr>
          <w:rFonts w:hint="eastAsia"/>
        </w:rPr>
        <w:t>30</w:t>
      </w:r>
      <w:r>
        <w:rPr>
          <w:rFonts w:hint="eastAsia"/>
        </w:rPr>
        <w:t>－</w:t>
      </w:r>
      <w:r>
        <w:rPr>
          <w:rFonts w:hint="eastAsia"/>
        </w:rPr>
        <w:t>32</w:t>
      </w:r>
      <w:r>
        <w:rPr>
          <w:rFonts w:hint="eastAsia"/>
        </w:rPr>
        <w:t>題</w:t>
      </w:r>
    </w:p>
    <w:p w:rsidR="00636228" w:rsidRPr="006A40AD" w:rsidRDefault="00636228" w:rsidP="00636228">
      <w:pPr>
        <w:pStyle w:val="a9"/>
        <w:ind w:left="330"/>
        <w:rPr>
          <w:rFonts w:ascii="新細明體" w:eastAsia="新細明體" w:hAnsi="新細明體"/>
        </w:rPr>
      </w:pPr>
      <w:r w:rsidRPr="006A40AD">
        <w:rPr>
          <w:rFonts w:ascii="新細明體" w:eastAsia="新細明體" w:hAnsi="新細明體" w:hint="eastAsia"/>
        </w:rPr>
        <w:t xml:space="preserve">某項專題研究以如下表格整理資料： </w:t>
      </w:r>
    </w:p>
    <w:p w:rsidR="00636228" w:rsidRPr="006A40AD" w:rsidRDefault="00636228" w:rsidP="00636228">
      <w:pPr>
        <w:pStyle w:val="a9"/>
        <w:ind w:left="330"/>
        <w:rPr>
          <w:rFonts w:ascii="新細明體" w:eastAsia="新細明體" w:hAnsi="新細明體"/>
        </w:rPr>
      </w:pPr>
      <w:r w:rsidRPr="006A40AD">
        <w:rPr>
          <w:rFonts w:ascii="新細明體" w:eastAsia="新細明體" w:hAnsi="新細明體" w:cs="新細明體" w:hint="eastAsia"/>
        </w:rPr>
        <w:t>①</w:t>
      </w:r>
      <w:r w:rsidRPr="006A40AD">
        <w:rPr>
          <w:rFonts w:ascii="新細明體" w:eastAsia="新細明體" w:hAnsi="新細明體" w:cs="標楷體" w:hint="eastAsia"/>
        </w:rPr>
        <w:t>從樣本裡挑出「含有季節感懷」的作品，分為三門。</w:t>
      </w:r>
      <w:r w:rsidRPr="006A40AD">
        <w:rPr>
          <w:rFonts w:ascii="新細明體" w:eastAsia="新細明體" w:hAnsi="新細明體"/>
        </w:rPr>
        <w:t xml:space="preserve"> </w:t>
      </w:r>
    </w:p>
    <w:p w:rsidR="00636228" w:rsidRPr="006A40AD" w:rsidRDefault="00636228" w:rsidP="00636228">
      <w:pPr>
        <w:pStyle w:val="a9"/>
        <w:ind w:left="330"/>
        <w:rPr>
          <w:rFonts w:ascii="新細明體" w:eastAsia="新細明體" w:hAnsi="新細明體"/>
        </w:rPr>
      </w:pPr>
      <w:r w:rsidRPr="006A40AD">
        <w:rPr>
          <w:rFonts w:ascii="新細明體" w:eastAsia="新細明體" w:hAnsi="新細明體" w:cs="新細明體" w:hint="eastAsia"/>
        </w:rPr>
        <w:t>②</w:t>
      </w:r>
      <w:r w:rsidRPr="006A40AD">
        <w:rPr>
          <w:rFonts w:ascii="新細明體" w:eastAsia="新細明體" w:hAnsi="新細明體" w:cs="標楷體" w:hint="eastAsia"/>
        </w:rPr>
        <w:t>每一門再就「寫作題材」分為四類。初步已將挑出的總量、三門作品的數量，填入表中。</w:t>
      </w:r>
    </w:p>
    <w:tbl>
      <w:tblPr>
        <w:tblStyle w:val="af"/>
        <w:tblW w:w="0" w:type="auto"/>
        <w:tblInd w:w="534" w:type="dxa"/>
        <w:tblLook w:val="04A0" w:firstRow="1" w:lastRow="0" w:firstColumn="1" w:lastColumn="0" w:noHBand="0" w:noVBand="1"/>
      </w:tblPr>
      <w:tblGrid>
        <w:gridCol w:w="1757"/>
        <w:gridCol w:w="1246"/>
        <w:gridCol w:w="1246"/>
        <w:gridCol w:w="1247"/>
        <w:gridCol w:w="1246"/>
        <w:gridCol w:w="1246"/>
        <w:gridCol w:w="1247"/>
      </w:tblGrid>
      <w:tr w:rsidR="00636228" w:rsidTr="00DA66AC">
        <w:trPr>
          <w:trHeight w:val="56"/>
        </w:trPr>
        <w:tc>
          <w:tcPr>
            <w:tcW w:w="1757" w:type="dxa"/>
            <w:vMerge w:val="restart"/>
            <w:tcBorders>
              <w:top w:val="single" w:sz="24" w:space="0" w:color="auto"/>
              <w:left w:val="single" w:sz="24" w:space="0" w:color="auto"/>
            </w:tcBorders>
            <w:vAlign w:val="center"/>
          </w:tcPr>
          <w:p w:rsidR="00636228" w:rsidRPr="00640935" w:rsidRDefault="00636228" w:rsidP="00DA66AC">
            <w:pPr>
              <w:pStyle w:val="a9"/>
              <w:ind w:leftChars="0" w:left="0"/>
              <w:jc w:val="center"/>
            </w:pPr>
            <w:r w:rsidRPr="00640935">
              <w:rPr>
                <w:rFonts w:hint="eastAsia"/>
              </w:rPr>
              <w:t>樣本</w:t>
            </w:r>
          </w:p>
        </w:tc>
        <w:tc>
          <w:tcPr>
            <w:tcW w:w="2492" w:type="dxa"/>
            <w:gridSpan w:val="2"/>
            <w:tcBorders>
              <w:top w:val="single" w:sz="24" w:space="0" w:color="auto"/>
            </w:tcBorders>
            <w:vAlign w:val="center"/>
          </w:tcPr>
          <w:p w:rsidR="00636228" w:rsidRPr="00640935" w:rsidRDefault="00636228" w:rsidP="00DA66AC">
            <w:pPr>
              <w:pStyle w:val="a9"/>
              <w:ind w:leftChars="0" w:left="0"/>
              <w:jc w:val="center"/>
            </w:pPr>
            <w:r w:rsidRPr="00640935">
              <w:rPr>
                <w:rFonts w:hint="eastAsia"/>
              </w:rPr>
              <w:t>季節感懷</w:t>
            </w:r>
          </w:p>
        </w:tc>
        <w:tc>
          <w:tcPr>
            <w:tcW w:w="4986" w:type="dxa"/>
            <w:gridSpan w:val="4"/>
            <w:tcBorders>
              <w:top w:val="single" w:sz="24" w:space="0" w:color="auto"/>
              <w:right w:val="single" w:sz="24" w:space="0" w:color="auto"/>
            </w:tcBorders>
            <w:vAlign w:val="center"/>
          </w:tcPr>
          <w:p w:rsidR="00636228" w:rsidRPr="00640935" w:rsidRDefault="00636228" w:rsidP="00DA66AC">
            <w:pPr>
              <w:pStyle w:val="a9"/>
              <w:ind w:leftChars="0" w:left="0"/>
              <w:jc w:val="center"/>
            </w:pPr>
            <w:r w:rsidRPr="00640935">
              <w:rPr>
                <w:rFonts w:hint="eastAsia"/>
              </w:rPr>
              <w:t>寫作題材</w:t>
            </w:r>
          </w:p>
        </w:tc>
      </w:tr>
      <w:tr w:rsidR="00636228" w:rsidTr="00DA66AC">
        <w:tc>
          <w:tcPr>
            <w:tcW w:w="1757" w:type="dxa"/>
            <w:vMerge/>
            <w:tcBorders>
              <w:left w:val="single" w:sz="24" w:space="0" w:color="auto"/>
              <w:bottom w:val="double" w:sz="12" w:space="0" w:color="auto"/>
            </w:tcBorders>
            <w:vAlign w:val="center"/>
          </w:tcPr>
          <w:p w:rsidR="00636228" w:rsidRPr="00640935" w:rsidRDefault="00636228" w:rsidP="00DA66AC">
            <w:pPr>
              <w:pStyle w:val="a9"/>
              <w:ind w:leftChars="0" w:left="0"/>
            </w:pPr>
          </w:p>
        </w:tc>
        <w:tc>
          <w:tcPr>
            <w:tcW w:w="1246" w:type="dxa"/>
            <w:tcBorders>
              <w:bottom w:val="double" w:sz="12" w:space="0" w:color="auto"/>
            </w:tcBorders>
            <w:vAlign w:val="center"/>
          </w:tcPr>
          <w:p w:rsidR="00636228" w:rsidRPr="00640935" w:rsidRDefault="00636228" w:rsidP="00DA66AC">
            <w:pPr>
              <w:pStyle w:val="a9"/>
              <w:ind w:leftChars="0" w:left="0"/>
              <w:jc w:val="center"/>
            </w:pPr>
            <w:r w:rsidRPr="00640935">
              <w:rPr>
                <w:rFonts w:hint="eastAsia"/>
              </w:rPr>
              <w:t>三門</w:t>
            </w:r>
          </w:p>
        </w:tc>
        <w:tc>
          <w:tcPr>
            <w:tcW w:w="1246" w:type="dxa"/>
            <w:tcBorders>
              <w:bottom w:val="double" w:sz="12" w:space="0" w:color="auto"/>
            </w:tcBorders>
            <w:vAlign w:val="center"/>
          </w:tcPr>
          <w:p w:rsidR="00636228" w:rsidRPr="00640935" w:rsidRDefault="00636228" w:rsidP="00DA66AC">
            <w:pPr>
              <w:pStyle w:val="a9"/>
              <w:ind w:leftChars="0" w:left="0"/>
              <w:jc w:val="center"/>
            </w:pPr>
            <w:r w:rsidRPr="00640935">
              <w:rPr>
                <w:rFonts w:hint="eastAsia"/>
              </w:rPr>
              <w:t>數量</w:t>
            </w:r>
          </w:p>
        </w:tc>
        <w:tc>
          <w:tcPr>
            <w:tcW w:w="1247" w:type="dxa"/>
            <w:tcBorders>
              <w:bottom w:val="double" w:sz="12" w:space="0" w:color="auto"/>
            </w:tcBorders>
            <w:vAlign w:val="center"/>
          </w:tcPr>
          <w:p w:rsidR="00636228" w:rsidRPr="00640935" w:rsidRDefault="00636228" w:rsidP="00DA66AC">
            <w:pPr>
              <w:pStyle w:val="a9"/>
              <w:ind w:leftChars="0" w:left="0"/>
              <w:jc w:val="center"/>
            </w:pPr>
            <w:r w:rsidRPr="00640935">
              <w:rPr>
                <w:rFonts w:hint="eastAsia"/>
              </w:rPr>
              <w:t>年老</w:t>
            </w:r>
          </w:p>
        </w:tc>
        <w:tc>
          <w:tcPr>
            <w:tcW w:w="1246" w:type="dxa"/>
            <w:tcBorders>
              <w:bottom w:val="double" w:sz="12" w:space="0" w:color="auto"/>
            </w:tcBorders>
            <w:vAlign w:val="center"/>
          </w:tcPr>
          <w:p w:rsidR="00636228" w:rsidRPr="00640935" w:rsidRDefault="00636228" w:rsidP="00DA66AC">
            <w:pPr>
              <w:pStyle w:val="a9"/>
              <w:ind w:leftChars="0" w:left="0"/>
              <w:jc w:val="center"/>
            </w:pPr>
            <w:r w:rsidRPr="00640935">
              <w:rPr>
                <w:rFonts w:hint="eastAsia"/>
              </w:rPr>
              <w:t>情思</w:t>
            </w:r>
          </w:p>
        </w:tc>
        <w:tc>
          <w:tcPr>
            <w:tcW w:w="1246" w:type="dxa"/>
            <w:tcBorders>
              <w:bottom w:val="double" w:sz="12" w:space="0" w:color="auto"/>
            </w:tcBorders>
            <w:vAlign w:val="center"/>
          </w:tcPr>
          <w:p w:rsidR="00636228" w:rsidRPr="00640935" w:rsidRDefault="00636228" w:rsidP="00DA66AC">
            <w:pPr>
              <w:pStyle w:val="a9"/>
              <w:ind w:leftChars="0" w:left="0"/>
              <w:jc w:val="center"/>
            </w:pPr>
            <w:r w:rsidRPr="00640935">
              <w:rPr>
                <w:rFonts w:hint="eastAsia"/>
              </w:rPr>
              <w:t>離鄉</w:t>
            </w:r>
          </w:p>
        </w:tc>
        <w:tc>
          <w:tcPr>
            <w:tcW w:w="1247" w:type="dxa"/>
            <w:tcBorders>
              <w:bottom w:val="double" w:sz="12" w:space="0" w:color="auto"/>
              <w:right w:val="single" w:sz="24" w:space="0" w:color="auto"/>
            </w:tcBorders>
            <w:vAlign w:val="center"/>
          </w:tcPr>
          <w:p w:rsidR="00636228" w:rsidRPr="00640935" w:rsidRDefault="00636228" w:rsidP="00DA66AC">
            <w:pPr>
              <w:pStyle w:val="a9"/>
              <w:ind w:leftChars="0" w:left="0"/>
              <w:jc w:val="center"/>
            </w:pPr>
            <w:r w:rsidRPr="00640935">
              <w:rPr>
                <w:rFonts w:hint="eastAsia"/>
              </w:rPr>
              <w:t>仕宦</w:t>
            </w:r>
          </w:p>
        </w:tc>
      </w:tr>
      <w:tr w:rsidR="00636228" w:rsidTr="00DA66AC">
        <w:tc>
          <w:tcPr>
            <w:tcW w:w="1757" w:type="dxa"/>
            <w:vMerge w:val="restart"/>
            <w:tcBorders>
              <w:top w:val="double" w:sz="12" w:space="0" w:color="auto"/>
              <w:left w:val="single" w:sz="24" w:space="0" w:color="auto"/>
            </w:tcBorders>
            <w:vAlign w:val="center"/>
          </w:tcPr>
          <w:p w:rsidR="00636228" w:rsidRPr="00640935" w:rsidRDefault="00636228" w:rsidP="00DA66AC">
            <w:pPr>
              <w:pStyle w:val="a9"/>
              <w:ind w:leftChars="0" w:left="0"/>
              <w:jc w:val="center"/>
            </w:pPr>
            <w:r w:rsidRPr="00640935">
              <w:rPr>
                <w:rFonts w:hint="eastAsia"/>
              </w:rPr>
              <w:t>《唐詩三百首》</w:t>
            </w:r>
          </w:p>
        </w:tc>
        <w:tc>
          <w:tcPr>
            <w:tcW w:w="1246" w:type="dxa"/>
            <w:tcBorders>
              <w:top w:val="double" w:sz="12" w:space="0" w:color="auto"/>
            </w:tcBorders>
            <w:vAlign w:val="center"/>
          </w:tcPr>
          <w:p w:rsidR="00636228" w:rsidRPr="00640935" w:rsidRDefault="00636228" w:rsidP="00DA66AC">
            <w:pPr>
              <w:pStyle w:val="a9"/>
              <w:ind w:leftChars="0" w:left="0"/>
              <w:jc w:val="center"/>
            </w:pPr>
            <w:r w:rsidRPr="00640935">
              <w:rPr>
                <w:rFonts w:hint="eastAsia"/>
              </w:rPr>
              <w:t>傷春</w:t>
            </w:r>
          </w:p>
        </w:tc>
        <w:tc>
          <w:tcPr>
            <w:tcW w:w="1246" w:type="dxa"/>
            <w:tcBorders>
              <w:top w:val="double" w:sz="12" w:space="0" w:color="auto"/>
            </w:tcBorders>
            <w:vAlign w:val="center"/>
          </w:tcPr>
          <w:p w:rsidR="00636228" w:rsidRPr="00640935" w:rsidRDefault="00636228" w:rsidP="00DA66AC">
            <w:pPr>
              <w:pStyle w:val="a9"/>
              <w:ind w:leftChars="0" w:left="0"/>
              <w:jc w:val="center"/>
              <w:rPr>
                <w:rFonts w:ascii="Times New Roman" w:hAnsi="Times New Roman" w:cs="Times New Roman"/>
              </w:rPr>
            </w:pPr>
            <w:r w:rsidRPr="00640935">
              <w:rPr>
                <w:rFonts w:ascii="Times New Roman" w:hAnsi="Times New Roman" w:cs="Times New Roman"/>
              </w:rPr>
              <w:t>44</w:t>
            </w:r>
          </w:p>
        </w:tc>
        <w:tc>
          <w:tcPr>
            <w:tcW w:w="1247" w:type="dxa"/>
            <w:tcBorders>
              <w:top w:val="double" w:sz="12" w:space="0" w:color="auto"/>
            </w:tcBorders>
            <w:vAlign w:val="center"/>
          </w:tcPr>
          <w:p w:rsidR="00636228" w:rsidRPr="00640935" w:rsidRDefault="00636228" w:rsidP="00DA66AC">
            <w:pPr>
              <w:pStyle w:val="a9"/>
              <w:ind w:leftChars="0" w:left="0"/>
              <w:jc w:val="center"/>
            </w:pPr>
            <w:r w:rsidRPr="00640935">
              <w:rPr>
                <w:rFonts w:hint="eastAsia"/>
              </w:rPr>
              <w:t>--</w:t>
            </w:r>
          </w:p>
        </w:tc>
        <w:tc>
          <w:tcPr>
            <w:tcW w:w="1246" w:type="dxa"/>
            <w:tcBorders>
              <w:top w:val="double" w:sz="12" w:space="0" w:color="auto"/>
            </w:tcBorders>
            <w:vAlign w:val="center"/>
          </w:tcPr>
          <w:p w:rsidR="00636228" w:rsidRPr="00640935" w:rsidRDefault="00636228" w:rsidP="00DA66AC">
            <w:pPr>
              <w:pStyle w:val="a9"/>
              <w:ind w:leftChars="0" w:left="0"/>
              <w:jc w:val="center"/>
            </w:pPr>
            <w:r w:rsidRPr="00640935">
              <w:rPr>
                <w:rFonts w:hint="eastAsia"/>
              </w:rPr>
              <w:t>--</w:t>
            </w:r>
          </w:p>
        </w:tc>
        <w:tc>
          <w:tcPr>
            <w:tcW w:w="1246" w:type="dxa"/>
            <w:tcBorders>
              <w:top w:val="double" w:sz="12" w:space="0" w:color="auto"/>
            </w:tcBorders>
            <w:vAlign w:val="center"/>
          </w:tcPr>
          <w:p w:rsidR="00636228" w:rsidRPr="00640935" w:rsidRDefault="00636228" w:rsidP="00DA66AC">
            <w:pPr>
              <w:pStyle w:val="a9"/>
              <w:ind w:leftChars="0" w:left="0"/>
              <w:jc w:val="center"/>
            </w:pPr>
            <w:r w:rsidRPr="00640935">
              <w:rPr>
                <w:rFonts w:hint="eastAsia"/>
              </w:rPr>
              <w:t>--</w:t>
            </w:r>
          </w:p>
        </w:tc>
        <w:tc>
          <w:tcPr>
            <w:tcW w:w="1247" w:type="dxa"/>
            <w:tcBorders>
              <w:top w:val="double" w:sz="12" w:space="0" w:color="auto"/>
              <w:right w:val="single" w:sz="24" w:space="0" w:color="auto"/>
            </w:tcBorders>
            <w:vAlign w:val="center"/>
          </w:tcPr>
          <w:p w:rsidR="00636228" w:rsidRPr="00640935" w:rsidRDefault="00636228" w:rsidP="00DA66AC">
            <w:pPr>
              <w:pStyle w:val="a9"/>
              <w:ind w:leftChars="0" w:left="0"/>
              <w:jc w:val="center"/>
            </w:pPr>
            <w:r w:rsidRPr="00640935">
              <w:rPr>
                <w:rFonts w:hint="eastAsia"/>
              </w:rPr>
              <w:t>--</w:t>
            </w:r>
          </w:p>
        </w:tc>
      </w:tr>
      <w:tr w:rsidR="00636228" w:rsidTr="00DA66AC">
        <w:tc>
          <w:tcPr>
            <w:tcW w:w="1757" w:type="dxa"/>
            <w:vMerge/>
            <w:tcBorders>
              <w:left w:val="single" w:sz="24" w:space="0" w:color="auto"/>
            </w:tcBorders>
            <w:vAlign w:val="center"/>
          </w:tcPr>
          <w:p w:rsidR="00636228" w:rsidRPr="00640935" w:rsidRDefault="00636228" w:rsidP="00DA66AC">
            <w:pPr>
              <w:pStyle w:val="a9"/>
              <w:ind w:leftChars="0" w:left="0"/>
            </w:pPr>
          </w:p>
        </w:tc>
        <w:tc>
          <w:tcPr>
            <w:tcW w:w="1246" w:type="dxa"/>
            <w:vAlign w:val="center"/>
          </w:tcPr>
          <w:p w:rsidR="00636228" w:rsidRPr="00640935" w:rsidRDefault="00636228" w:rsidP="00DA66AC">
            <w:pPr>
              <w:pStyle w:val="a9"/>
              <w:ind w:leftChars="0" w:left="0"/>
              <w:jc w:val="center"/>
            </w:pPr>
            <w:r w:rsidRPr="00640935">
              <w:rPr>
                <w:rFonts w:hint="eastAsia"/>
              </w:rPr>
              <w:t>悲秋</w:t>
            </w:r>
          </w:p>
        </w:tc>
        <w:tc>
          <w:tcPr>
            <w:tcW w:w="1246" w:type="dxa"/>
            <w:vAlign w:val="center"/>
          </w:tcPr>
          <w:p w:rsidR="00636228" w:rsidRPr="00640935" w:rsidRDefault="00636228" w:rsidP="00DA66AC">
            <w:pPr>
              <w:pStyle w:val="a9"/>
              <w:ind w:leftChars="0" w:left="0"/>
              <w:jc w:val="center"/>
              <w:rPr>
                <w:rFonts w:ascii="Times New Roman" w:hAnsi="Times New Roman" w:cs="Times New Roman"/>
              </w:rPr>
            </w:pPr>
            <w:r w:rsidRPr="00640935">
              <w:rPr>
                <w:rFonts w:ascii="Times New Roman" w:hAnsi="Times New Roman" w:cs="Times New Roman"/>
              </w:rPr>
              <w:t>49</w:t>
            </w:r>
          </w:p>
        </w:tc>
        <w:tc>
          <w:tcPr>
            <w:tcW w:w="1247" w:type="dxa"/>
            <w:vAlign w:val="center"/>
          </w:tcPr>
          <w:p w:rsidR="00636228" w:rsidRPr="00640935" w:rsidRDefault="00636228" w:rsidP="00DA66AC">
            <w:pPr>
              <w:pStyle w:val="a9"/>
              <w:ind w:leftChars="0" w:left="0"/>
              <w:jc w:val="center"/>
            </w:pPr>
            <w:r w:rsidRPr="00640935">
              <w:rPr>
                <w:rFonts w:hint="eastAsia"/>
              </w:rPr>
              <w:t>--</w:t>
            </w:r>
          </w:p>
        </w:tc>
        <w:tc>
          <w:tcPr>
            <w:tcW w:w="1246" w:type="dxa"/>
            <w:vAlign w:val="center"/>
          </w:tcPr>
          <w:p w:rsidR="00636228" w:rsidRPr="00640935" w:rsidRDefault="00636228" w:rsidP="00DA66AC">
            <w:pPr>
              <w:pStyle w:val="a9"/>
              <w:ind w:leftChars="0" w:left="0"/>
              <w:jc w:val="center"/>
            </w:pPr>
            <w:r w:rsidRPr="00640935">
              <w:rPr>
                <w:rFonts w:hint="eastAsia"/>
              </w:rPr>
              <w:t>--</w:t>
            </w:r>
          </w:p>
        </w:tc>
        <w:tc>
          <w:tcPr>
            <w:tcW w:w="1246" w:type="dxa"/>
            <w:vAlign w:val="center"/>
          </w:tcPr>
          <w:p w:rsidR="00636228" w:rsidRPr="00640935" w:rsidRDefault="00636228" w:rsidP="00DA66AC">
            <w:pPr>
              <w:pStyle w:val="a9"/>
              <w:ind w:leftChars="0" w:left="0"/>
              <w:jc w:val="center"/>
            </w:pPr>
            <w:r w:rsidRPr="00640935">
              <w:rPr>
                <w:rFonts w:hint="eastAsia"/>
              </w:rPr>
              <w:t>--</w:t>
            </w:r>
          </w:p>
        </w:tc>
        <w:tc>
          <w:tcPr>
            <w:tcW w:w="1247" w:type="dxa"/>
            <w:tcBorders>
              <w:right w:val="single" w:sz="24" w:space="0" w:color="auto"/>
            </w:tcBorders>
            <w:vAlign w:val="center"/>
          </w:tcPr>
          <w:p w:rsidR="00636228" w:rsidRPr="00640935" w:rsidRDefault="00636228" w:rsidP="00DA66AC">
            <w:pPr>
              <w:pStyle w:val="a9"/>
              <w:ind w:leftChars="0" w:left="0"/>
              <w:jc w:val="center"/>
            </w:pPr>
            <w:r w:rsidRPr="00640935">
              <w:rPr>
                <w:rFonts w:hint="eastAsia"/>
              </w:rPr>
              <w:t>--</w:t>
            </w:r>
          </w:p>
        </w:tc>
      </w:tr>
      <w:tr w:rsidR="00636228" w:rsidTr="00DA66AC">
        <w:tc>
          <w:tcPr>
            <w:tcW w:w="1757" w:type="dxa"/>
            <w:vMerge/>
            <w:tcBorders>
              <w:left w:val="single" w:sz="24" w:space="0" w:color="auto"/>
            </w:tcBorders>
            <w:vAlign w:val="center"/>
          </w:tcPr>
          <w:p w:rsidR="00636228" w:rsidRPr="00640935" w:rsidRDefault="00636228" w:rsidP="00DA66AC">
            <w:pPr>
              <w:pStyle w:val="a9"/>
              <w:ind w:leftChars="0" w:left="0"/>
            </w:pPr>
          </w:p>
        </w:tc>
        <w:tc>
          <w:tcPr>
            <w:tcW w:w="1246" w:type="dxa"/>
            <w:vAlign w:val="center"/>
          </w:tcPr>
          <w:p w:rsidR="00636228" w:rsidRPr="00640935" w:rsidRDefault="00636228" w:rsidP="00DA66AC">
            <w:pPr>
              <w:pStyle w:val="a9"/>
              <w:ind w:leftChars="0" w:left="0"/>
              <w:jc w:val="center"/>
            </w:pPr>
            <w:r w:rsidRPr="00640935">
              <w:rPr>
                <w:rFonts w:hint="eastAsia"/>
              </w:rPr>
              <w:t>其他</w:t>
            </w:r>
          </w:p>
        </w:tc>
        <w:tc>
          <w:tcPr>
            <w:tcW w:w="1246" w:type="dxa"/>
            <w:vAlign w:val="center"/>
          </w:tcPr>
          <w:p w:rsidR="00636228" w:rsidRPr="00640935" w:rsidRDefault="00636228" w:rsidP="00DA66AC">
            <w:pPr>
              <w:pStyle w:val="a9"/>
              <w:ind w:leftChars="0" w:left="0"/>
              <w:jc w:val="center"/>
              <w:rPr>
                <w:rFonts w:ascii="Times New Roman" w:hAnsi="Times New Roman" w:cs="Times New Roman"/>
              </w:rPr>
            </w:pPr>
            <w:r w:rsidRPr="00640935">
              <w:rPr>
                <w:rFonts w:ascii="Times New Roman" w:hAnsi="Times New Roman" w:cs="Times New Roman"/>
              </w:rPr>
              <w:t>27</w:t>
            </w:r>
          </w:p>
        </w:tc>
        <w:tc>
          <w:tcPr>
            <w:tcW w:w="1247" w:type="dxa"/>
            <w:vAlign w:val="center"/>
          </w:tcPr>
          <w:p w:rsidR="00636228" w:rsidRPr="00640935" w:rsidRDefault="00636228" w:rsidP="00DA66AC">
            <w:pPr>
              <w:pStyle w:val="a9"/>
              <w:ind w:leftChars="0" w:left="0"/>
              <w:jc w:val="center"/>
            </w:pPr>
            <w:r w:rsidRPr="00640935">
              <w:rPr>
                <w:rFonts w:hint="eastAsia"/>
              </w:rPr>
              <w:t>--</w:t>
            </w:r>
          </w:p>
        </w:tc>
        <w:tc>
          <w:tcPr>
            <w:tcW w:w="1246" w:type="dxa"/>
            <w:vAlign w:val="center"/>
          </w:tcPr>
          <w:p w:rsidR="00636228" w:rsidRPr="00640935" w:rsidRDefault="00636228" w:rsidP="00DA66AC">
            <w:pPr>
              <w:pStyle w:val="a9"/>
              <w:ind w:leftChars="0" w:left="0"/>
              <w:jc w:val="center"/>
            </w:pPr>
            <w:r w:rsidRPr="00640935">
              <w:rPr>
                <w:rFonts w:hint="eastAsia"/>
              </w:rPr>
              <w:t>--</w:t>
            </w:r>
          </w:p>
        </w:tc>
        <w:tc>
          <w:tcPr>
            <w:tcW w:w="1246" w:type="dxa"/>
            <w:vAlign w:val="center"/>
          </w:tcPr>
          <w:p w:rsidR="00636228" w:rsidRPr="00640935" w:rsidRDefault="00636228" w:rsidP="00DA66AC">
            <w:pPr>
              <w:pStyle w:val="a9"/>
              <w:ind w:leftChars="0" w:left="0"/>
              <w:jc w:val="center"/>
            </w:pPr>
            <w:r w:rsidRPr="00640935">
              <w:rPr>
                <w:rFonts w:hint="eastAsia"/>
              </w:rPr>
              <w:t>--</w:t>
            </w:r>
          </w:p>
        </w:tc>
        <w:tc>
          <w:tcPr>
            <w:tcW w:w="1247" w:type="dxa"/>
            <w:tcBorders>
              <w:right w:val="single" w:sz="24" w:space="0" w:color="auto"/>
            </w:tcBorders>
            <w:vAlign w:val="center"/>
          </w:tcPr>
          <w:p w:rsidR="00636228" w:rsidRPr="00640935" w:rsidRDefault="00636228" w:rsidP="00DA66AC">
            <w:pPr>
              <w:pStyle w:val="a9"/>
              <w:ind w:leftChars="0" w:left="0"/>
              <w:jc w:val="center"/>
            </w:pPr>
            <w:r w:rsidRPr="00640935">
              <w:rPr>
                <w:rFonts w:hint="eastAsia"/>
              </w:rPr>
              <w:t>--</w:t>
            </w:r>
          </w:p>
        </w:tc>
      </w:tr>
      <w:tr w:rsidR="00636228" w:rsidTr="00DA66AC">
        <w:tc>
          <w:tcPr>
            <w:tcW w:w="1757" w:type="dxa"/>
            <w:vMerge/>
            <w:tcBorders>
              <w:left w:val="single" w:sz="24" w:space="0" w:color="auto"/>
              <w:bottom w:val="double" w:sz="12" w:space="0" w:color="auto"/>
            </w:tcBorders>
            <w:vAlign w:val="center"/>
          </w:tcPr>
          <w:p w:rsidR="00636228" w:rsidRPr="00640935" w:rsidRDefault="00636228" w:rsidP="00DA66AC">
            <w:pPr>
              <w:pStyle w:val="a9"/>
              <w:ind w:leftChars="0" w:left="0"/>
            </w:pPr>
          </w:p>
        </w:tc>
        <w:tc>
          <w:tcPr>
            <w:tcW w:w="1246" w:type="dxa"/>
            <w:tcBorders>
              <w:bottom w:val="double" w:sz="12" w:space="0" w:color="auto"/>
            </w:tcBorders>
            <w:vAlign w:val="center"/>
          </w:tcPr>
          <w:p w:rsidR="00636228" w:rsidRPr="00640935" w:rsidRDefault="00636228" w:rsidP="00DA66AC">
            <w:pPr>
              <w:pStyle w:val="a9"/>
              <w:ind w:leftChars="0" w:left="0"/>
              <w:jc w:val="center"/>
            </w:pPr>
            <w:r w:rsidRPr="00640935">
              <w:rPr>
                <w:rFonts w:hint="eastAsia"/>
              </w:rPr>
              <w:t>合計</w:t>
            </w:r>
          </w:p>
        </w:tc>
        <w:tc>
          <w:tcPr>
            <w:tcW w:w="6232" w:type="dxa"/>
            <w:gridSpan w:val="5"/>
            <w:tcBorders>
              <w:bottom w:val="double" w:sz="12" w:space="0" w:color="auto"/>
              <w:right w:val="single" w:sz="24" w:space="0" w:color="auto"/>
            </w:tcBorders>
            <w:vAlign w:val="center"/>
          </w:tcPr>
          <w:p w:rsidR="00636228" w:rsidRPr="00640935" w:rsidRDefault="00636228" w:rsidP="00DA66AC">
            <w:pPr>
              <w:pStyle w:val="a9"/>
              <w:ind w:leftChars="0" w:left="0"/>
              <w:jc w:val="center"/>
              <w:rPr>
                <w:rFonts w:ascii="Times New Roman" w:hAnsi="Times New Roman" w:cs="Times New Roman"/>
              </w:rPr>
            </w:pPr>
            <w:r w:rsidRPr="00640935">
              <w:rPr>
                <w:rFonts w:ascii="Times New Roman" w:hAnsi="Times New Roman" w:cs="Times New Roman"/>
              </w:rPr>
              <w:t>120</w:t>
            </w:r>
          </w:p>
        </w:tc>
      </w:tr>
      <w:tr w:rsidR="00636228" w:rsidTr="00DA66AC">
        <w:tc>
          <w:tcPr>
            <w:tcW w:w="1757" w:type="dxa"/>
            <w:vMerge w:val="restart"/>
            <w:tcBorders>
              <w:top w:val="double" w:sz="12" w:space="0" w:color="auto"/>
              <w:left w:val="single" w:sz="24" w:space="0" w:color="auto"/>
            </w:tcBorders>
            <w:vAlign w:val="center"/>
          </w:tcPr>
          <w:p w:rsidR="00636228" w:rsidRPr="00640935" w:rsidRDefault="00636228" w:rsidP="00DA66AC">
            <w:pPr>
              <w:pStyle w:val="a9"/>
              <w:ind w:leftChars="0" w:left="0"/>
              <w:jc w:val="center"/>
            </w:pPr>
            <w:r w:rsidRPr="00640935">
              <w:rPr>
                <w:rFonts w:hint="eastAsia"/>
              </w:rPr>
              <w:t>《宋詞三百首》</w:t>
            </w:r>
          </w:p>
        </w:tc>
        <w:tc>
          <w:tcPr>
            <w:tcW w:w="1246" w:type="dxa"/>
            <w:tcBorders>
              <w:top w:val="double" w:sz="12" w:space="0" w:color="auto"/>
            </w:tcBorders>
            <w:vAlign w:val="center"/>
          </w:tcPr>
          <w:p w:rsidR="00636228" w:rsidRPr="00640935" w:rsidRDefault="00636228" w:rsidP="00DA66AC">
            <w:pPr>
              <w:pStyle w:val="a9"/>
              <w:ind w:leftChars="0" w:left="0"/>
              <w:jc w:val="center"/>
            </w:pPr>
            <w:r w:rsidRPr="00640935">
              <w:rPr>
                <w:rFonts w:hint="eastAsia"/>
              </w:rPr>
              <w:t>傷春</w:t>
            </w:r>
          </w:p>
        </w:tc>
        <w:tc>
          <w:tcPr>
            <w:tcW w:w="1246" w:type="dxa"/>
            <w:tcBorders>
              <w:top w:val="double" w:sz="12" w:space="0" w:color="auto"/>
            </w:tcBorders>
            <w:vAlign w:val="center"/>
          </w:tcPr>
          <w:p w:rsidR="00636228" w:rsidRPr="00640935" w:rsidRDefault="00636228" w:rsidP="00DA66AC">
            <w:pPr>
              <w:pStyle w:val="a9"/>
              <w:ind w:leftChars="0" w:left="0"/>
              <w:jc w:val="center"/>
              <w:rPr>
                <w:rFonts w:ascii="Times New Roman" w:hAnsi="Times New Roman" w:cs="Times New Roman"/>
              </w:rPr>
            </w:pPr>
            <w:r w:rsidRPr="00640935">
              <w:rPr>
                <w:rFonts w:ascii="Times New Roman" w:hAnsi="Times New Roman" w:cs="Times New Roman"/>
              </w:rPr>
              <w:t>111</w:t>
            </w:r>
          </w:p>
        </w:tc>
        <w:tc>
          <w:tcPr>
            <w:tcW w:w="1247" w:type="dxa"/>
            <w:tcBorders>
              <w:top w:val="double" w:sz="12" w:space="0" w:color="auto"/>
            </w:tcBorders>
            <w:vAlign w:val="center"/>
          </w:tcPr>
          <w:p w:rsidR="00636228" w:rsidRPr="00640935" w:rsidRDefault="00636228" w:rsidP="00DA66AC">
            <w:pPr>
              <w:pStyle w:val="a9"/>
              <w:ind w:leftChars="0" w:left="0"/>
              <w:jc w:val="center"/>
            </w:pPr>
            <w:r w:rsidRPr="00640935">
              <w:rPr>
                <w:rFonts w:hint="eastAsia"/>
              </w:rPr>
              <w:t>--</w:t>
            </w:r>
          </w:p>
        </w:tc>
        <w:tc>
          <w:tcPr>
            <w:tcW w:w="1246" w:type="dxa"/>
            <w:tcBorders>
              <w:top w:val="double" w:sz="12" w:space="0" w:color="auto"/>
            </w:tcBorders>
            <w:vAlign w:val="center"/>
          </w:tcPr>
          <w:p w:rsidR="00636228" w:rsidRPr="00640935" w:rsidRDefault="00636228" w:rsidP="00DA66AC">
            <w:pPr>
              <w:pStyle w:val="a9"/>
              <w:ind w:leftChars="0" w:left="0"/>
              <w:jc w:val="center"/>
            </w:pPr>
            <w:r w:rsidRPr="00640935">
              <w:rPr>
                <w:rFonts w:hint="eastAsia"/>
              </w:rPr>
              <w:t>--</w:t>
            </w:r>
          </w:p>
        </w:tc>
        <w:tc>
          <w:tcPr>
            <w:tcW w:w="1246" w:type="dxa"/>
            <w:tcBorders>
              <w:top w:val="double" w:sz="12" w:space="0" w:color="auto"/>
            </w:tcBorders>
            <w:vAlign w:val="center"/>
          </w:tcPr>
          <w:p w:rsidR="00636228" w:rsidRPr="00640935" w:rsidRDefault="00636228" w:rsidP="00DA66AC">
            <w:pPr>
              <w:pStyle w:val="a9"/>
              <w:ind w:leftChars="0" w:left="0"/>
              <w:jc w:val="center"/>
            </w:pPr>
            <w:r w:rsidRPr="00640935">
              <w:rPr>
                <w:rFonts w:hint="eastAsia"/>
              </w:rPr>
              <w:t>--</w:t>
            </w:r>
          </w:p>
        </w:tc>
        <w:tc>
          <w:tcPr>
            <w:tcW w:w="1247" w:type="dxa"/>
            <w:tcBorders>
              <w:top w:val="double" w:sz="12" w:space="0" w:color="auto"/>
              <w:right w:val="single" w:sz="24" w:space="0" w:color="auto"/>
            </w:tcBorders>
            <w:vAlign w:val="center"/>
          </w:tcPr>
          <w:p w:rsidR="00636228" w:rsidRPr="00640935" w:rsidRDefault="00636228" w:rsidP="00DA66AC">
            <w:pPr>
              <w:pStyle w:val="a9"/>
              <w:ind w:leftChars="0" w:left="0"/>
              <w:jc w:val="center"/>
            </w:pPr>
            <w:r w:rsidRPr="00640935">
              <w:rPr>
                <w:rFonts w:hint="eastAsia"/>
              </w:rPr>
              <w:t>--</w:t>
            </w:r>
          </w:p>
        </w:tc>
      </w:tr>
      <w:tr w:rsidR="00636228" w:rsidTr="00DA66AC">
        <w:tc>
          <w:tcPr>
            <w:tcW w:w="1757" w:type="dxa"/>
            <w:vMerge/>
            <w:tcBorders>
              <w:left w:val="single" w:sz="24" w:space="0" w:color="auto"/>
            </w:tcBorders>
            <w:vAlign w:val="center"/>
          </w:tcPr>
          <w:p w:rsidR="00636228" w:rsidRPr="00640935" w:rsidRDefault="00636228" w:rsidP="00DA66AC">
            <w:pPr>
              <w:pStyle w:val="a9"/>
              <w:ind w:leftChars="0" w:left="0"/>
            </w:pPr>
          </w:p>
        </w:tc>
        <w:tc>
          <w:tcPr>
            <w:tcW w:w="1246" w:type="dxa"/>
            <w:vAlign w:val="center"/>
          </w:tcPr>
          <w:p w:rsidR="00636228" w:rsidRPr="00640935" w:rsidRDefault="00636228" w:rsidP="00DA66AC">
            <w:pPr>
              <w:pStyle w:val="a9"/>
              <w:ind w:leftChars="0" w:left="0"/>
              <w:jc w:val="center"/>
            </w:pPr>
            <w:r w:rsidRPr="00640935">
              <w:rPr>
                <w:rFonts w:hint="eastAsia"/>
              </w:rPr>
              <w:t>悲秋</w:t>
            </w:r>
          </w:p>
        </w:tc>
        <w:tc>
          <w:tcPr>
            <w:tcW w:w="1246" w:type="dxa"/>
            <w:vAlign w:val="center"/>
          </w:tcPr>
          <w:p w:rsidR="00636228" w:rsidRPr="00640935" w:rsidRDefault="00636228" w:rsidP="00DA66AC">
            <w:pPr>
              <w:pStyle w:val="a9"/>
              <w:ind w:leftChars="0" w:left="0"/>
              <w:jc w:val="center"/>
              <w:rPr>
                <w:rFonts w:ascii="Times New Roman" w:hAnsi="Times New Roman" w:cs="Times New Roman"/>
              </w:rPr>
            </w:pPr>
            <w:r w:rsidRPr="00640935">
              <w:rPr>
                <w:rFonts w:ascii="Times New Roman" w:hAnsi="Times New Roman" w:cs="Times New Roman"/>
              </w:rPr>
              <w:t>50</w:t>
            </w:r>
          </w:p>
        </w:tc>
        <w:tc>
          <w:tcPr>
            <w:tcW w:w="1247" w:type="dxa"/>
            <w:vAlign w:val="center"/>
          </w:tcPr>
          <w:p w:rsidR="00636228" w:rsidRPr="00640935" w:rsidRDefault="00636228" w:rsidP="00DA66AC">
            <w:pPr>
              <w:pStyle w:val="a9"/>
              <w:ind w:leftChars="0" w:left="0"/>
              <w:jc w:val="center"/>
            </w:pPr>
            <w:r w:rsidRPr="00640935">
              <w:rPr>
                <w:rFonts w:hint="eastAsia"/>
              </w:rPr>
              <w:t>--</w:t>
            </w:r>
          </w:p>
        </w:tc>
        <w:tc>
          <w:tcPr>
            <w:tcW w:w="1246" w:type="dxa"/>
            <w:vAlign w:val="center"/>
          </w:tcPr>
          <w:p w:rsidR="00636228" w:rsidRPr="00640935" w:rsidRDefault="00636228" w:rsidP="00DA66AC">
            <w:pPr>
              <w:pStyle w:val="a9"/>
              <w:ind w:leftChars="0" w:left="0"/>
              <w:jc w:val="center"/>
            </w:pPr>
            <w:r w:rsidRPr="00640935">
              <w:rPr>
                <w:rFonts w:hint="eastAsia"/>
              </w:rPr>
              <w:t>--</w:t>
            </w:r>
          </w:p>
        </w:tc>
        <w:tc>
          <w:tcPr>
            <w:tcW w:w="1246" w:type="dxa"/>
            <w:vAlign w:val="center"/>
          </w:tcPr>
          <w:p w:rsidR="00636228" w:rsidRPr="00640935" w:rsidRDefault="00636228" w:rsidP="00DA66AC">
            <w:pPr>
              <w:pStyle w:val="a9"/>
              <w:ind w:leftChars="0" w:left="0"/>
              <w:jc w:val="center"/>
            </w:pPr>
            <w:r w:rsidRPr="00640935">
              <w:rPr>
                <w:rFonts w:hint="eastAsia"/>
              </w:rPr>
              <w:t>--</w:t>
            </w:r>
          </w:p>
        </w:tc>
        <w:tc>
          <w:tcPr>
            <w:tcW w:w="1247" w:type="dxa"/>
            <w:tcBorders>
              <w:right w:val="single" w:sz="24" w:space="0" w:color="auto"/>
            </w:tcBorders>
            <w:vAlign w:val="center"/>
          </w:tcPr>
          <w:p w:rsidR="00636228" w:rsidRPr="00640935" w:rsidRDefault="00636228" w:rsidP="00DA66AC">
            <w:pPr>
              <w:pStyle w:val="a9"/>
              <w:ind w:leftChars="0" w:left="0"/>
              <w:jc w:val="center"/>
            </w:pPr>
            <w:r w:rsidRPr="00640935">
              <w:rPr>
                <w:rFonts w:hint="eastAsia"/>
              </w:rPr>
              <w:t>--</w:t>
            </w:r>
          </w:p>
        </w:tc>
      </w:tr>
      <w:tr w:rsidR="00636228" w:rsidTr="00DA66AC">
        <w:tc>
          <w:tcPr>
            <w:tcW w:w="1757" w:type="dxa"/>
            <w:vMerge/>
            <w:tcBorders>
              <w:left w:val="single" w:sz="24" w:space="0" w:color="auto"/>
            </w:tcBorders>
            <w:vAlign w:val="center"/>
          </w:tcPr>
          <w:p w:rsidR="00636228" w:rsidRPr="00640935" w:rsidRDefault="00636228" w:rsidP="00DA66AC">
            <w:pPr>
              <w:pStyle w:val="a9"/>
              <w:ind w:leftChars="0" w:left="0"/>
            </w:pPr>
          </w:p>
        </w:tc>
        <w:tc>
          <w:tcPr>
            <w:tcW w:w="1246" w:type="dxa"/>
            <w:vAlign w:val="center"/>
          </w:tcPr>
          <w:p w:rsidR="00636228" w:rsidRPr="00640935" w:rsidRDefault="00636228" w:rsidP="00DA66AC">
            <w:pPr>
              <w:pStyle w:val="a9"/>
              <w:ind w:leftChars="0" w:left="0"/>
              <w:jc w:val="center"/>
            </w:pPr>
            <w:r w:rsidRPr="00640935">
              <w:rPr>
                <w:rFonts w:hint="eastAsia"/>
              </w:rPr>
              <w:t>其他</w:t>
            </w:r>
          </w:p>
        </w:tc>
        <w:tc>
          <w:tcPr>
            <w:tcW w:w="1246" w:type="dxa"/>
            <w:vAlign w:val="center"/>
          </w:tcPr>
          <w:p w:rsidR="00636228" w:rsidRPr="00640935" w:rsidRDefault="00636228" w:rsidP="00DA66AC">
            <w:pPr>
              <w:pStyle w:val="a9"/>
              <w:ind w:leftChars="0" w:left="0"/>
              <w:jc w:val="center"/>
              <w:rPr>
                <w:rFonts w:ascii="Times New Roman" w:hAnsi="Times New Roman" w:cs="Times New Roman"/>
              </w:rPr>
            </w:pPr>
            <w:r w:rsidRPr="00640935">
              <w:rPr>
                <w:rFonts w:ascii="Times New Roman" w:hAnsi="Times New Roman" w:cs="Times New Roman"/>
              </w:rPr>
              <w:t>12</w:t>
            </w:r>
          </w:p>
        </w:tc>
        <w:tc>
          <w:tcPr>
            <w:tcW w:w="1247" w:type="dxa"/>
            <w:vAlign w:val="center"/>
          </w:tcPr>
          <w:p w:rsidR="00636228" w:rsidRPr="00640935" w:rsidRDefault="00636228" w:rsidP="00DA66AC">
            <w:pPr>
              <w:pStyle w:val="a9"/>
              <w:ind w:leftChars="0" w:left="0"/>
              <w:jc w:val="center"/>
            </w:pPr>
            <w:r w:rsidRPr="00640935">
              <w:rPr>
                <w:rFonts w:hint="eastAsia"/>
              </w:rPr>
              <w:t>--</w:t>
            </w:r>
          </w:p>
        </w:tc>
        <w:tc>
          <w:tcPr>
            <w:tcW w:w="1246" w:type="dxa"/>
            <w:vAlign w:val="center"/>
          </w:tcPr>
          <w:p w:rsidR="00636228" w:rsidRPr="00640935" w:rsidRDefault="00636228" w:rsidP="00DA66AC">
            <w:pPr>
              <w:pStyle w:val="a9"/>
              <w:ind w:leftChars="0" w:left="0"/>
              <w:jc w:val="center"/>
            </w:pPr>
            <w:r w:rsidRPr="00640935">
              <w:rPr>
                <w:rFonts w:hint="eastAsia"/>
              </w:rPr>
              <w:t>--</w:t>
            </w:r>
          </w:p>
        </w:tc>
        <w:tc>
          <w:tcPr>
            <w:tcW w:w="1246" w:type="dxa"/>
            <w:vAlign w:val="center"/>
          </w:tcPr>
          <w:p w:rsidR="00636228" w:rsidRPr="00640935" w:rsidRDefault="00636228" w:rsidP="00DA66AC">
            <w:pPr>
              <w:pStyle w:val="a9"/>
              <w:ind w:leftChars="0" w:left="0"/>
              <w:jc w:val="center"/>
            </w:pPr>
            <w:r w:rsidRPr="00640935">
              <w:rPr>
                <w:rFonts w:hint="eastAsia"/>
              </w:rPr>
              <w:t>--</w:t>
            </w:r>
          </w:p>
        </w:tc>
        <w:tc>
          <w:tcPr>
            <w:tcW w:w="1247" w:type="dxa"/>
            <w:tcBorders>
              <w:right w:val="single" w:sz="24" w:space="0" w:color="auto"/>
            </w:tcBorders>
            <w:vAlign w:val="center"/>
          </w:tcPr>
          <w:p w:rsidR="00636228" w:rsidRPr="00640935" w:rsidRDefault="00636228" w:rsidP="00DA66AC">
            <w:pPr>
              <w:pStyle w:val="a9"/>
              <w:ind w:leftChars="0" w:left="0"/>
              <w:jc w:val="center"/>
            </w:pPr>
            <w:r w:rsidRPr="00640935">
              <w:rPr>
                <w:rFonts w:hint="eastAsia"/>
              </w:rPr>
              <w:t>--</w:t>
            </w:r>
          </w:p>
        </w:tc>
      </w:tr>
      <w:tr w:rsidR="00636228" w:rsidTr="00DA66AC">
        <w:tc>
          <w:tcPr>
            <w:tcW w:w="1757" w:type="dxa"/>
            <w:vMerge/>
            <w:tcBorders>
              <w:left w:val="single" w:sz="24" w:space="0" w:color="auto"/>
              <w:bottom w:val="single" w:sz="24" w:space="0" w:color="auto"/>
            </w:tcBorders>
            <w:vAlign w:val="center"/>
          </w:tcPr>
          <w:p w:rsidR="00636228" w:rsidRPr="00640935" w:rsidRDefault="00636228" w:rsidP="00DA66AC">
            <w:pPr>
              <w:pStyle w:val="a9"/>
              <w:ind w:leftChars="0" w:left="0"/>
            </w:pPr>
          </w:p>
        </w:tc>
        <w:tc>
          <w:tcPr>
            <w:tcW w:w="1246" w:type="dxa"/>
            <w:tcBorders>
              <w:bottom w:val="single" w:sz="24" w:space="0" w:color="auto"/>
            </w:tcBorders>
            <w:vAlign w:val="center"/>
          </w:tcPr>
          <w:p w:rsidR="00636228" w:rsidRPr="00640935" w:rsidRDefault="00636228" w:rsidP="00DA66AC">
            <w:pPr>
              <w:pStyle w:val="a9"/>
              <w:ind w:leftChars="0" w:left="0"/>
              <w:jc w:val="center"/>
            </w:pPr>
            <w:r w:rsidRPr="00640935">
              <w:rPr>
                <w:rFonts w:hint="eastAsia"/>
              </w:rPr>
              <w:t>合計</w:t>
            </w:r>
          </w:p>
        </w:tc>
        <w:tc>
          <w:tcPr>
            <w:tcW w:w="6232" w:type="dxa"/>
            <w:gridSpan w:val="5"/>
            <w:tcBorders>
              <w:bottom w:val="single" w:sz="24" w:space="0" w:color="auto"/>
              <w:right w:val="single" w:sz="24" w:space="0" w:color="auto"/>
            </w:tcBorders>
            <w:vAlign w:val="center"/>
          </w:tcPr>
          <w:p w:rsidR="00636228" w:rsidRPr="00640935" w:rsidRDefault="00636228" w:rsidP="00DA66AC">
            <w:pPr>
              <w:pStyle w:val="a9"/>
              <w:ind w:leftChars="0" w:left="0"/>
              <w:jc w:val="center"/>
              <w:rPr>
                <w:rFonts w:ascii="Times New Roman" w:hAnsi="Times New Roman" w:cs="Times New Roman"/>
              </w:rPr>
            </w:pPr>
            <w:r w:rsidRPr="00640935">
              <w:rPr>
                <w:rFonts w:ascii="Times New Roman" w:hAnsi="Times New Roman" w:cs="Times New Roman"/>
              </w:rPr>
              <w:t>173</w:t>
            </w:r>
          </w:p>
        </w:tc>
      </w:tr>
    </w:tbl>
    <w:p w:rsidR="00636228" w:rsidRDefault="00636228" w:rsidP="00636228">
      <w:pPr>
        <w:pStyle w:val="a9"/>
        <w:spacing w:line="240" w:lineRule="exact"/>
        <w:ind w:left="330"/>
      </w:pPr>
      <w:r>
        <w:rPr>
          <w:rFonts w:hint="eastAsia"/>
        </w:rPr>
        <w:t>註</w:t>
      </w:r>
      <w:r>
        <w:rPr>
          <w:rFonts w:hint="eastAsia"/>
        </w:rPr>
        <w:t>1</w:t>
      </w:r>
      <w:r>
        <w:rPr>
          <w:rFonts w:hint="eastAsia"/>
        </w:rPr>
        <w:t>：《唐詩三百首》共收錄</w:t>
      </w:r>
      <w:r>
        <w:rPr>
          <w:rFonts w:hint="eastAsia"/>
        </w:rPr>
        <w:t xml:space="preserve"> 311 </w:t>
      </w:r>
      <w:r>
        <w:rPr>
          <w:rFonts w:hint="eastAsia"/>
        </w:rPr>
        <w:t>首詩，《宋詞三百首》共收錄</w:t>
      </w:r>
      <w:r>
        <w:rPr>
          <w:rFonts w:hint="eastAsia"/>
        </w:rPr>
        <w:t>300</w:t>
      </w:r>
      <w:r>
        <w:rPr>
          <w:rFonts w:hint="eastAsia"/>
        </w:rPr>
        <w:t>首詞。</w:t>
      </w:r>
    </w:p>
    <w:p w:rsidR="00636228" w:rsidRDefault="00636228" w:rsidP="00636228">
      <w:pPr>
        <w:pStyle w:val="a9"/>
        <w:spacing w:line="240" w:lineRule="exact"/>
        <w:ind w:left="935" w:hangingChars="275" w:hanging="605"/>
      </w:pPr>
      <w:r>
        <w:rPr>
          <w:rFonts w:hint="eastAsia"/>
        </w:rPr>
        <w:t>註</w:t>
      </w:r>
      <w:r>
        <w:rPr>
          <w:rFonts w:hint="eastAsia"/>
        </w:rPr>
        <w:t>2</w:t>
      </w:r>
      <w:r>
        <w:rPr>
          <w:rFonts w:hint="eastAsia"/>
        </w:rPr>
        <w:t>：「其他」除了指「含有季節感懷，但情境不是春、秋」的作品外，也包含「情境是春、秋，但不是悲傷情懷」的作品。</w:t>
      </w:r>
    </w:p>
    <w:p w:rsidR="00636228" w:rsidRDefault="00636228" w:rsidP="00636228">
      <w:pPr>
        <w:widowControl/>
        <w:tabs>
          <w:tab w:val="clear" w:pos="704"/>
        </w:tabs>
        <w:snapToGrid/>
        <w:ind w:left="0" w:firstLineChars="0" w:firstLine="0"/>
        <w:jc w:val="left"/>
        <w:rPr>
          <w:snapToGrid w:val="0"/>
          <w:kern w:val="0"/>
          <w:szCs w:val="22"/>
        </w:rPr>
      </w:pPr>
    </w:p>
    <w:p w:rsidR="00636228" w:rsidRDefault="00636228" w:rsidP="00636228">
      <w:pPr>
        <w:pStyle w:val="a8"/>
        <w:ind w:left="330" w:hanging="330"/>
      </w:pPr>
      <w:r>
        <w:rPr>
          <w:rFonts w:hint="eastAsia"/>
        </w:rPr>
        <w:t>30.</w:t>
      </w:r>
      <w:r>
        <w:rPr>
          <w:rFonts w:hint="eastAsia"/>
        </w:rPr>
        <w:tab/>
      </w:r>
      <w:r>
        <w:rPr>
          <w:rFonts w:hint="eastAsia"/>
        </w:rPr>
        <w:t>依上表的初步統計，最能支持下列哪一項假設？</w:t>
      </w:r>
    </w:p>
    <w:p w:rsidR="00636228" w:rsidRDefault="00636228" w:rsidP="00636228">
      <w:pPr>
        <w:pStyle w:val="a8"/>
        <w:ind w:left="330" w:hanging="330"/>
      </w:pPr>
      <w:r>
        <w:rPr>
          <w:rFonts w:hint="eastAsia"/>
        </w:rPr>
        <w:tab/>
        <w:t>(A)</w:t>
      </w:r>
      <w:r>
        <w:rPr>
          <w:rFonts w:hint="eastAsia"/>
        </w:rPr>
        <w:t>相較於詩，詞更多用於表達傷春之情</w:t>
      </w:r>
      <w:r>
        <w:rPr>
          <w:rFonts w:hint="eastAsia"/>
        </w:rPr>
        <w:tab/>
        <w:t>(B)</w:t>
      </w:r>
      <w:r>
        <w:rPr>
          <w:rFonts w:hint="eastAsia"/>
        </w:rPr>
        <w:t>詩詞作者的感傷，多因慨歎歲月流逝</w:t>
      </w:r>
    </w:p>
    <w:p w:rsidR="00636228" w:rsidRDefault="00636228" w:rsidP="00636228">
      <w:pPr>
        <w:pStyle w:val="a8"/>
        <w:ind w:left="330" w:hanging="330"/>
      </w:pPr>
      <w:r>
        <w:rPr>
          <w:rFonts w:hint="eastAsia"/>
        </w:rPr>
        <w:tab/>
        <w:t>(C)</w:t>
      </w:r>
      <w:r>
        <w:rPr>
          <w:rFonts w:hint="eastAsia"/>
        </w:rPr>
        <w:t>唐代詩人的作品，多半含有季節感懷</w:t>
      </w:r>
      <w:r>
        <w:rPr>
          <w:rFonts w:hint="eastAsia"/>
        </w:rPr>
        <w:tab/>
        <w:t>(D)</w:t>
      </w:r>
      <w:r>
        <w:rPr>
          <w:rFonts w:hint="eastAsia"/>
        </w:rPr>
        <w:t>詞的讀者多為女性，故作品多寫傷春</w:t>
      </w:r>
    </w:p>
    <w:p w:rsidR="00636228" w:rsidRDefault="00636228" w:rsidP="00636228">
      <w:pPr>
        <w:ind w:left="704" w:hanging="704"/>
      </w:pPr>
      <w:r>
        <w:rPr>
          <w:rFonts w:hint="eastAsia"/>
        </w:rPr>
        <w:t>答案：</w:t>
      </w:r>
      <w:r>
        <w:rPr>
          <w:rFonts w:hint="eastAsia"/>
        </w:rPr>
        <w:tab/>
        <w:t>A</w:t>
      </w:r>
    </w:p>
    <w:p w:rsidR="00636228" w:rsidRDefault="00636228" w:rsidP="00636228">
      <w:pPr>
        <w:ind w:left="704" w:hanging="704"/>
      </w:pPr>
      <w:r>
        <w:rPr>
          <w:rFonts w:hint="eastAsia"/>
        </w:rPr>
        <w:t>解析：</w:t>
      </w:r>
      <w:r>
        <w:rPr>
          <w:rFonts w:hint="eastAsia"/>
        </w:rPr>
        <w:tab/>
        <w:t>(A)</w:t>
      </w:r>
      <w:r>
        <w:rPr>
          <w:rFonts w:hint="eastAsia"/>
        </w:rPr>
        <w:t>由詞中傷春之作多達</w:t>
      </w:r>
      <w:r>
        <w:rPr>
          <w:rFonts w:hint="eastAsia"/>
        </w:rPr>
        <w:t>111</w:t>
      </w:r>
      <w:r>
        <w:rPr>
          <w:rFonts w:hint="eastAsia"/>
        </w:rPr>
        <w:t>篇，而詩卻只有</w:t>
      </w:r>
      <w:r>
        <w:rPr>
          <w:rFonts w:hint="eastAsia"/>
        </w:rPr>
        <w:t>44</w:t>
      </w:r>
      <w:r>
        <w:rPr>
          <w:rFonts w:hint="eastAsia"/>
        </w:rPr>
        <w:t xml:space="preserve">篇可知　</w:t>
      </w:r>
      <w:r>
        <w:rPr>
          <w:rFonts w:hint="eastAsia"/>
        </w:rPr>
        <w:t>(B)</w:t>
      </w:r>
      <w:r>
        <w:rPr>
          <w:rFonts w:hint="eastAsia"/>
        </w:rPr>
        <w:t xml:space="preserve">從表中無法得知是否因慨歎歲月流逝　</w:t>
      </w:r>
      <w:r>
        <w:rPr>
          <w:rFonts w:hint="eastAsia"/>
        </w:rPr>
        <w:t>(C)</w:t>
      </w:r>
      <w:r>
        <w:rPr>
          <w:rFonts w:hint="eastAsia"/>
        </w:rPr>
        <w:t>以</w:t>
      </w:r>
      <w:r>
        <w:rPr>
          <w:rFonts w:ascii="新細明體" w:hAnsi="新細明體" w:hint="eastAsia"/>
        </w:rPr>
        <w:t>《</w:t>
      </w:r>
      <w:r>
        <w:rPr>
          <w:rFonts w:hint="eastAsia"/>
        </w:rPr>
        <w:t>唐詩三百首</w:t>
      </w:r>
      <w:r>
        <w:rPr>
          <w:rFonts w:ascii="新細明體" w:hAnsi="新細明體" w:hint="eastAsia"/>
        </w:rPr>
        <w:t>》</w:t>
      </w:r>
      <w:r w:rsidRPr="00D407D8">
        <w:rPr>
          <w:rFonts w:hint="eastAsia"/>
        </w:rPr>
        <w:t>311</w:t>
      </w:r>
      <w:r>
        <w:rPr>
          <w:rFonts w:ascii="新細明體" w:hAnsi="新細明體" w:hint="eastAsia"/>
        </w:rPr>
        <w:t>首詩</w:t>
      </w:r>
      <w:r>
        <w:rPr>
          <w:rFonts w:hint="eastAsia"/>
        </w:rPr>
        <w:t>中，僅有</w:t>
      </w:r>
      <w:r>
        <w:rPr>
          <w:rFonts w:hint="eastAsia"/>
        </w:rPr>
        <w:t>120</w:t>
      </w:r>
      <w:r>
        <w:rPr>
          <w:rFonts w:hint="eastAsia"/>
        </w:rPr>
        <w:t xml:space="preserve">首與季節有關，無法印證作品多半含有季節感懷　</w:t>
      </w:r>
      <w:r>
        <w:rPr>
          <w:rFonts w:hint="eastAsia"/>
        </w:rPr>
        <w:t>(D)</w:t>
      </w:r>
      <w:r>
        <w:rPr>
          <w:rFonts w:hint="eastAsia"/>
        </w:rPr>
        <w:t>從表中無法得知讀者性別。</w:t>
      </w:r>
    </w:p>
    <w:p w:rsidR="00636228" w:rsidRDefault="00636228" w:rsidP="00636228">
      <w:pPr>
        <w:widowControl/>
        <w:tabs>
          <w:tab w:val="clear" w:pos="704"/>
        </w:tabs>
        <w:snapToGrid/>
        <w:ind w:left="0" w:firstLineChars="0" w:firstLine="0"/>
        <w:jc w:val="left"/>
      </w:pPr>
    </w:p>
    <w:p w:rsidR="00636228" w:rsidRDefault="00636228" w:rsidP="00636228">
      <w:pPr>
        <w:pStyle w:val="a8"/>
        <w:ind w:left="330" w:hanging="330"/>
      </w:pPr>
      <w:r>
        <w:rPr>
          <w:rFonts w:hint="eastAsia"/>
        </w:rPr>
        <w:t>31.</w:t>
      </w:r>
      <w:r>
        <w:rPr>
          <w:rFonts w:hint="eastAsia"/>
        </w:rPr>
        <w:tab/>
      </w:r>
      <w:r>
        <w:rPr>
          <w:rFonts w:hint="eastAsia"/>
        </w:rPr>
        <w:t>下列詩詞，何者最可能在上表中歸入「其他」門？</w:t>
      </w:r>
    </w:p>
    <w:p w:rsidR="00636228" w:rsidRDefault="00636228" w:rsidP="007736C9">
      <w:pPr>
        <w:pStyle w:val="a8"/>
        <w:ind w:left="616" w:hangingChars="280" w:hanging="616"/>
      </w:pPr>
      <w:r>
        <w:rPr>
          <w:rFonts w:hint="eastAsia"/>
        </w:rPr>
        <w:tab/>
        <w:t>(A)</w:t>
      </w:r>
      <w:r>
        <w:rPr>
          <w:rFonts w:hint="eastAsia"/>
        </w:rPr>
        <w:t>國破山河在，城春草木深。感時花濺淚，恨別鳥驚心。烽火連三月，家書抵萬金。白頭搔更短，渾欲不勝簪</w:t>
      </w:r>
    </w:p>
    <w:p w:rsidR="00636228" w:rsidRDefault="00636228" w:rsidP="007736C9">
      <w:pPr>
        <w:pStyle w:val="a8"/>
        <w:ind w:left="616" w:hangingChars="280" w:hanging="616"/>
      </w:pPr>
      <w:r>
        <w:rPr>
          <w:rFonts w:hint="eastAsia"/>
        </w:rPr>
        <w:tab/>
        <w:t>(B)</w:t>
      </w:r>
      <w:r>
        <w:rPr>
          <w:rFonts w:hint="eastAsia"/>
        </w:rPr>
        <w:t>十年離亂後，長大一相逢。問姓驚初見，稱名憶舊容。別來滄海事，語罷暮天鐘。明日巴陵道，秋山又幾重</w:t>
      </w:r>
    </w:p>
    <w:p w:rsidR="00636228" w:rsidRDefault="00636228" w:rsidP="007736C9">
      <w:pPr>
        <w:pStyle w:val="a8"/>
        <w:ind w:left="616" w:hangingChars="280" w:hanging="616"/>
      </w:pPr>
      <w:r>
        <w:rPr>
          <w:rFonts w:hint="eastAsia"/>
        </w:rPr>
        <w:tab/>
        <w:t>(C)</w:t>
      </w:r>
      <w:r>
        <w:rPr>
          <w:rFonts w:hint="eastAsia"/>
        </w:rPr>
        <w:t>綠蕪牆繞青苔院。中庭日淡芭蕉卷。蝴蝶上階飛。烘簾自在垂。玉鉤雙語燕。寶甃楊花轉。幾處簸錢聲。綠窗春睡輕</w:t>
      </w:r>
    </w:p>
    <w:p w:rsidR="00636228" w:rsidRDefault="00636228" w:rsidP="007736C9">
      <w:pPr>
        <w:pStyle w:val="a8"/>
        <w:ind w:left="616" w:hangingChars="280" w:hanging="616"/>
      </w:pPr>
      <w:r>
        <w:rPr>
          <w:rFonts w:hint="eastAsia"/>
        </w:rPr>
        <w:tab/>
        <w:t>(D)</w:t>
      </w:r>
      <w:r>
        <w:rPr>
          <w:rFonts w:hint="eastAsia"/>
        </w:rPr>
        <w:t>波面銅花冷不收。玉人垂釣理纖鉤。月明池閣夜來秋。江燕話歸成曉別，水花紅減似春休。西風梧井葉先愁</w:t>
      </w:r>
    </w:p>
    <w:p w:rsidR="00636228" w:rsidRDefault="00636228" w:rsidP="00636228">
      <w:pPr>
        <w:ind w:left="704" w:hanging="704"/>
      </w:pPr>
      <w:r>
        <w:rPr>
          <w:rFonts w:hint="eastAsia"/>
        </w:rPr>
        <w:t>答案：</w:t>
      </w:r>
      <w:r>
        <w:rPr>
          <w:rFonts w:hint="eastAsia"/>
        </w:rPr>
        <w:tab/>
        <w:t>C</w:t>
      </w:r>
    </w:p>
    <w:p w:rsidR="00636228" w:rsidRDefault="00636228" w:rsidP="00636228">
      <w:pPr>
        <w:ind w:left="704" w:hanging="704"/>
      </w:pPr>
      <w:r>
        <w:rPr>
          <w:rFonts w:hint="eastAsia"/>
        </w:rPr>
        <w:t>解析：</w:t>
      </w:r>
      <w:r>
        <w:rPr>
          <w:rFonts w:hint="eastAsia"/>
        </w:rPr>
        <w:tab/>
      </w:r>
      <w:r>
        <w:rPr>
          <w:rFonts w:hint="eastAsia"/>
        </w:rPr>
        <w:t>歸入</w:t>
      </w:r>
      <w:r>
        <w:rPr>
          <w:rFonts w:ascii="新細明體" w:hAnsi="新細明體" w:hint="eastAsia"/>
        </w:rPr>
        <w:t>「</w:t>
      </w:r>
      <w:r>
        <w:rPr>
          <w:rFonts w:hint="eastAsia"/>
        </w:rPr>
        <w:t>其他</w:t>
      </w:r>
      <w:r>
        <w:rPr>
          <w:rFonts w:ascii="新細明體" w:hAnsi="新細明體" w:hint="eastAsia"/>
        </w:rPr>
        <w:t>」</w:t>
      </w:r>
      <w:r>
        <w:rPr>
          <w:rFonts w:hint="eastAsia"/>
        </w:rPr>
        <w:t>門表示並非傷春</w:t>
      </w:r>
      <w:r>
        <w:rPr>
          <w:rFonts w:ascii="新細明體" w:hAnsi="新細明體" w:hint="eastAsia"/>
        </w:rPr>
        <w:t>、</w:t>
      </w:r>
      <w:r>
        <w:rPr>
          <w:rFonts w:hint="eastAsia"/>
        </w:rPr>
        <w:t xml:space="preserve">悲秋之作　</w:t>
      </w:r>
      <w:r>
        <w:rPr>
          <w:rFonts w:hint="eastAsia"/>
        </w:rPr>
        <w:t>(A)</w:t>
      </w:r>
      <w:r>
        <w:rPr>
          <w:rFonts w:hint="eastAsia"/>
        </w:rPr>
        <w:t>傷春之作。杜甫〈春望〉。語譯：</w:t>
      </w:r>
      <w:r w:rsidRPr="0037112A">
        <w:t>國</w:t>
      </w:r>
      <w:r>
        <w:rPr>
          <w:rFonts w:hint="eastAsia"/>
        </w:rPr>
        <w:t>家遭戰火破壞但</w:t>
      </w:r>
      <w:r w:rsidRPr="0037112A">
        <w:t>山河依舊存在，春天的長安城滿目淒涼</w:t>
      </w:r>
      <w:r>
        <w:rPr>
          <w:rFonts w:hint="eastAsia"/>
        </w:rPr>
        <w:t>、</w:t>
      </w:r>
      <w:r w:rsidRPr="0037112A">
        <w:t>草木叢生。</w:t>
      </w:r>
      <w:r>
        <w:rPr>
          <w:rFonts w:hint="eastAsia"/>
        </w:rPr>
        <w:t>連</w:t>
      </w:r>
      <w:r w:rsidRPr="0037112A">
        <w:t>花</w:t>
      </w:r>
      <w:r>
        <w:rPr>
          <w:rFonts w:hint="eastAsia"/>
        </w:rPr>
        <w:t>兒也為</w:t>
      </w:r>
      <w:r w:rsidRPr="0037112A">
        <w:t>國事</w:t>
      </w:r>
      <w:r>
        <w:rPr>
          <w:rFonts w:hint="eastAsia"/>
        </w:rPr>
        <w:t>傷感流淚</w:t>
      </w:r>
      <w:r w:rsidRPr="0037112A">
        <w:t>，</w:t>
      </w:r>
      <w:r>
        <w:t>鳥</w:t>
      </w:r>
      <w:r>
        <w:rPr>
          <w:rFonts w:hint="eastAsia"/>
        </w:rPr>
        <w:t>兒為</w:t>
      </w:r>
      <w:r>
        <w:t>親人離散</w:t>
      </w:r>
      <w:r>
        <w:rPr>
          <w:rFonts w:hint="eastAsia"/>
        </w:rPr>
        <w:t>而</w:t>
      </w:r>
      <w:r>
        <w:t>驚心</w:t>
      </w:r>
      <w:r>
        <w:rPr>
          <w:rFonts w:hint="eastAsia"/>
        </w:rPr>
        <w:t>。戰爭已連續好幾個月了，一封家書</w:t>
      </w:r>
      <w:r>
        <w:t>足</w:t>
      </w:r>
      <w:r>
        <w:rPr>
          <w:rFonts w:hint="eastAsia"/>
        </w:rPr>
        <w:t>以</w:t>
      </w:r>
      <w:r>
        <w:t>抵</w:t>
      </w:r>
      <w:r w:rsidRPr="0037112A">
        <w:t>上萬兩黃金。</w:t>
      </w:r>
      <w:r>
        <w:rPr>
          <w:rFonts w:hint="eastAsia"/>
        </w:rPr>
        <w:t>我的白</w:t>
      </w:r>
      <w:r>
        <w:t>髮</w:t>
      </w:r>
      <w:r>
        <w:rPr>
          <w:rFonts w:hint="eastAsia"/>
        </w:rPr>
        <w:t>愈抓愈</w:t>
      </w:r>
      <w:r w:rsidRPr="0037112A">
        <w:t>少，連簪子都</w:t>
      </w:r>
      <w:r>
        <w:rPr>
          <w:rFonts w:hint="eastAsia"/>
        </w:rPr>
        <w:t>快</w:t>
      </w:r>
      <w:r w:rsidRPr="0037112A">
        <w:t>插不上了</w:t>
      </w:r>
      <w:r>
        <w:rPr>
          <w:rFonts w:hint="eastAsia"/>
        </w:rPr>
        <w:t xml:space="preserve">　</w:t>
      </w:r>
      <w:r>
        <w:rPr>
          <w:rFonts w:hint="eastAsia"/>
        </w:rPr>
        <w:t>(B)</w:t>
      </w:r>
      <w:r>
        <w:rPr>
          <w:rFonts w:hint="eastAsia"/>
        </w:rPr>
        <w:t>悲秋之作。李益〈喜見外弟又言別〉。語譯：</w:t>
      </w:r>
      <w:r w:rsidRPr="00D407D8">
        <w:t>經過十年離亂後，長大忽然相逢。問</w:t>
      </w:r>
      <w:r w:rsidRPr="00D407D8">
        <w:rPr>
          <w:rFonts w:hint="eastAsia"/>
        </w:rPr>
        <w:t>了你的</w:t>
      </w:r>
      <w:r w:rsidRPr="00D407D8">
        <w:t>姓</w:t>
      </w:r>
      <w:r>
        <w:rPr>
          <w:rFonts w:hint="eastAsia"/>
        </w:rPr>
        <w:t>還驚訝的以為是初次見面</w:t>
      </w:r>
      <w:r w:rsidRPr="00D407D8">
        <w:rPr>
          <w:rFonts w:hint="eastAsia"/>
        </w:rPr>
        <w:t>，</w:t>
      </w:r>
      <w:r w:rsidRPr="00D407D8">
        <w:t>說</w:t>
      </w:r>
      <w:r w:rsidRPr="00D407D8">
        <w:rPr>
          <w:rFonts w:hint="eastAsia"/>
        </w:rPr>
        <w:t>起</w:t>
      </w:r>
      <w:r w:rsidRPr="00D407D8">
        <w:t>名字才</w:t>
      </w:r>
      <w:r w:rsidRPr="00D407D8">
        <w:rPr>
          <w:rFonts w:hint="eastAsia"/>
        </w:rPr>
        <w:t>想</w:t>
      </w:r>
      <w:r w:rsidRPr="00D407D8">
        <w:t>起</w:t>
      </w:r>
      <w:r>
        <w:rPr>
          <w:rFonts w:hint="eastAsia"/>
        </w:rPr>
        <w:t>以前的</w:t>
      </w:r>
      <w:r w:rsidRPr="00D407D8">
        <w:t>面容。</w:t>
      </w:r>
      <w:r>
        <w:rPr>
          <w:rFonts w:hint="eastAsia"/>
        </w:rPr>
        <w:t>分</w:t>
      </w:r>
      <w:r w:rsidRPr="00D407D8">
        <w:t>別後經歷多少滄海桑田，長談直到山寺敲響暮</w:t>
      </w:r>
      <w:r w:rsidRPr="00D407D8">
        <w:rPr>
          <w:rFonts w:hint="eastAsia"/>
        </w:rPr>
        <w:t>鐘</w:t>
      </w:r>
      <w:r w:rsidRPr="00D407D8">
        <w:t>。明日你</w:t>
      </w:r>
      <w:r w:rsidRPr="00D407D8">
        <w:rPr>
          <w:rFonts w:hint="eastAsia"/>
        </w:rPr>
        <w:t>就</w:t>
      </w:r>
      <w:r w:rsidRPr="00D407D8">
        <w:t>要登上巴陵古道</w:t>
      </w:r>
      <w:r>
        <w:rPr>
          <w:rFonts w:hint="eastAsia"/>
        </w:rPr>
        <w:t>離去</w:t>
      </w:r>
      <w:r w:rsidRPr="00D407D8">
        <w:t>，</w:t>
      </w:r>
      <w:r w:rsidRPr="00D407D8">
        <w:rPr>
          <w:rFonts w:hint="eastAsia"/>
        </w:rPr>
        <w:t>重重秋山又要阻隔我們了</w:t>
      </w:r>
      <w:r>
        <w:rPr>
          <w:rFonts w:hint="eastAsia"/>
        </w:rPr>
        <w:t xml:space="preserve">　</w:t>
      </w:r>
      <w:r>
        <w:rPr>
          <w:rFonts w:hint="eastAsia"/>
        </w:rPr>
        <w:t>(C)</w:t>
      </w:r>
      <w:r>
        <w:rPr>
          <w:rFonts w:hint="eastAsia"/>
        </w:rPr>
        <w:t>讚春之作。陳克〈菩薩蠻〉。語譯：</w:t>
      </w:r>
      <w:r>
        <w:t>綠草叢生的圍牆環繞</w:t>
      </w:r>
      <w:r>
        <w:rPr>
          <w:rFonts w:hint="eastAsia"/>
        </w:rPr>
        <w:t>著</w:t>
      </w:r>
      <w:r>
        <w:t>長滿青苔的庭院</w:t>
      </w:r>
      <w:r>
        <w:rPr>
          <w:rFonts w:hint="eastAsia"/>
        </w:rPr>
        <w:t>。</w:t>
      </w:r>
      <w:r>
        <w:t>庭院中日</w:t>
      </w:r>
      <w:r>
        <w:rPr>
          <w:rFonts w:hint="eastAsia"/>
        </w:rPr>
        <w:t>光和煦，</w:t>
      </w:r>
      <w:r>
        <w:t>芭</w:t>
      </w:r>
      <w:r>
        <w:rPr>
          <w:rFonts w:hint="eastAsia"/>
        </w:rPr>
        <w:t>蕉</w:t>
      </w:r>
      <w:r>
        <w:t>葉</w:t>
      </w:r>
      <w:r>
        <w:rPr>
          <w:rFonts w:hint="eastAsia"/>
        </w:rPr>
        <w:t>微捲</w:t>
      </w:r>
      <w:r>
        <w:t>。蝴蝶在臺階上飛</w:t>
      </w:r>
      <w:r>
        <w:rPr>
          <w:rFonts w:hint="eastAsia"/>
        </w:rPr>
        <w:t>舞。日光映照的</w:t>
      </w:r>
      <w:r>
        <w:t>簾</w:t>
      </w:r>
      <w:r>
        <w:rPr>
          <w:rFonts w:hint="eastAsia"/>
        </w:rPr>
        <w:t>幕</w:t>
      </w:r>
      <w:r>
        <w:t>自在垂</w:t>
      </w:r>
      <w:r>
        <w:rPr>
          <w:rFonts w:hint="eastAsia"/>
        </w:rPr>
        <w:t>落</w:t>
      </w:r>
      <w:r>
        <w:t>。白玉簾</w:t>
      </w:r>
      <w:r>
        <w:rPr>
          <w:rFonts w:hint="eastAsia"/>
        </w:rPr>
        <w:t>鉤</w:t>
      </w:r>
      <w:r w:rsidRPr="0042470A">
        <w:t>上</w:t>
      </w:r>
      <w:r>
        <w:rPr>
          <w:rFonts w:hint="eastAsia"/>
        </w:rPr>
        <w:t>有</w:t>
      </w:r>
      <w:r w:rsidRPr="0042470A">
        <w:t>一雙燕</w:t>
      </w:r>
      <w:r>
        <w:rPr>
          <w:rFonts w:hint="eastAsia"/>
        </w:rPr>
        <w:t>子</w:t>
      </w:r>
      <w:r w:rsidRPr="0042470A">
        <w:t>低語呢喃</w:t>
      </w:r>
      <w:r>
        <w:rPr>
          <w:rFonts w:hint="eastAsia"/>
        </w:rPr>
        <w:t>。華美井壁四周有</w:t>
      </w:r>
      <w:r>
        <w:t>楊花柳絮飛轉。</w:t>
      </w:r>
      <w:r>
        <w:rPr>
          <w:rFonts w:hint="eastAsia"/>
        </w:rPr>
        <w:t>其他地方</w:t>
      </w:r>
      <w:r>
        <w:t>不時傳來</w:t>
      </w:r>
      <w:r>
        <w:rPr>
          <w:rFonts w:hint="eastAsia"/>
        </w:rPr>
        <w:t>擲</w:t>
      </w:r>
      <w:r>
        <w:t>錢</w:t>
      </w:r>
      <w:r>
        <w:rPr>
          <w:rFonts w:hint="eastAsia"/>
        </w:rPr>
        <w:t>遊</w:t>
      </w:r>
      <w:r>
        <w:t>戲聲</w:t>
      </w:r>
      <w:r>
        <w:rPr>
          <w:rFonts w:hint="eastAsia"/>
        </w:rPr>
        <w:t>。</w:t>
      </w:r>
      <w:r>
        <w:t>綠窗</w:t>
      </w:r>
      <w:r>
        <w:rPr>
          <w:rFonts w:hint="eastAsia"/>
        </w:rPr>
        <w:t xml:space="preserve">裡的人在春日睡夢中朦朦朧朧　</w:t>
      </w:r>
      <w:r>
        <w:rPr>
          <w:rFonts w:hint="eastAsia"/>
        </w:rPr>
        <w:t>(D)</w:t>
      </w:r>
      <w:r>
        <w:rPr>
          <w:rFonts w:hint="eastAsia"/>
        </w:rPr>
        <w:t>悲秋之作。吳文英〈浣溪沙〉。語譯：</w:t>
      </w:r>
      <w:r>
        <w:t>水波清澈的西湖像一面</w:t>
      </w:r>
      <w:r>
        <w:rPr>
          <w:rFonts w:hint="eastAsia"/>
        </w:rPr>
        <w:t>有</w:t>
      </w:r>
      <w:r>
        <w:t>花</w:t>
      </w:r>
      <w:r>
        <w:rPr>
          <w:rFonts w:hint="eastAsia"/>
        </w:rPr>
        <w:t>紋的</w:t>
      </w:r>
      <w:r>
        <w:t>銅鏡</w:t>
      </w:r>
      <w:r>
        <w:rPr>
          <w:rFonts w:hint="eastAsia"/>
        </w:rPr>
        <w:t>被</w:t>
      </w:r>
      <w:r>
        <w:t>丟在冷夜</w:t>
      </w:r>
      <w:r>
        <w:rPr>
          <w:rFonts w:hint="eastAsia"/>
        </w:rPr>
        <w:t>中沒有收起。（湖面的弦月倒影）像是</w:t>
      </w:r>
      <w:r w:rsidRPr="004F07C4">
        <w:t>美人</w:t>
      </w:r>
      <w:r>
        <w:rPr>
          <w:rFonts w:hint="eastAsia"/>
        </w:rPr>
        <w:t>垂釣</w:t>
      </w:r>
      <w:r w:rsidRPr="004F07C4">
        <w:t>理出</w:t>
      </w:r>
      <w:r>
        <w:rPr>
          <w:rFonts w:hint="eastAsia"/>
        </w:rPr>
        <w:t>的</w:t>
      </w:r>
      <w:r w:rsidRPr="004F07C4">
        <w:t>一彎纖細</w:t>
      </w:r>
      <w:r>
        <w:rPr>
          <w:rFonts w:hint="eastAsia"/>
        </w:rPr>
        <w:t>魚</w:t>
      </w:r>
      <w:r w:rsidRPr="004F07C4">
        <w:t>鉤</w:t>
      </w:r>
      <w:r>
        <w:rPr>
          <w:rFonts w:hint="eastAsia"/>
        </w:rPr>
        <w:t>。</w:t>
      </w:r>
      <w:r w:rsidRPr="004F07C4">
        <w:t>月色澄明映</w:t>
      </w:r>
      <w:r>
        <w:rPr>
          <w:rFonts w:hint="eastAsia"/>
        </w:rPr>
        <w:t>照著</w:t>
      </w:r>
      <w:r>
        <w:t>池閣</w:t>
      </w:r>
      <w:r>
        <w:rPr>
          <w:rFonts w:hint="eastAsia"/>
        </w:rPr>
        <w:t>，夜風送來陣陣秋意。將南歸的江</w:t>
      </w:r>
      <w:r>
        <w:t>燕呢喃</w:t>
      </w:r>
      <w:r>
        <w:rPr>
          <w:rFonts w:hint="eastAsia"/>
        </w:rPr>
        <w:t>話別</w:t>
      </w:r>
      <w:r>
        <w:t>，清晨時</w:t>
      </w:r>
      <w:r>
        <w:rPr>
          <w:rFonts w:hint="eastAsia"/>
        </w:rPr>
        <w:t>便各自</w:t>
      </w:r>
      <w:r>
        <w:t>分飛，</w:t>
      </w:r>
      <w:r w:rsidRPr="004F07C4">
        <w:t>水面上豔紅</w:t>
      </w:r>
      <w:r>
        <w:rPr>
          <w:rFonts w:hint="eastAsia"/>
        </w:rPr>
        <w:t>的</w:t>
      </w:r>
      <w:r w:rsidRPr="004F07C4">
        <w:t>蓮荷</w:t>
      </w:r>
      <w:r>
        <w:rPr>
          <w:rFonts w:hint="eastAsia"/>
        </w:rPr>
        <w:t>也</w:t>
      </w:r>
      <w:r w:rsidRPr="004F07C4">
        <w:t>凋謝了</w:t>
      </w:r>
      <w:r>
        <w:rPr>
          <w:rFonts w:hint="eastAsia"/>
        </w:rPr>
        <w:t>，</w:t>
      </w:r>
      <w:r>
        <w:t>彷彿</w:t>
      </w:r>
      <w:r>
        <w:rPr>
          <w:rFonts w:hint="eastAsia"/>
        </w:rPr>
        <w:t>回到暮春時節</w:t>
      </w:r>
      <w:r w:rsidRPr="004F07C4">
        <w:t>。西風瑟瑟吹過天井的梧桐，最</w:t>
      </w:r>
      <w:r>
        <w:rPr>
          <w:rFonts w:hint="eastAsia"/>
        </w:rPr>
        <w:t>早</w:t>
      </w:r>
      <w:r w:rsidRPr="004F07C4">
        <w:t>感到悲愁的葉子先飄零</w:t>
      </w:r>
      <w:r>
        <w:rPr>
          <w:rFonts w:hint="eastAsia"/>
        </w:rPr>
        <w:t>了</w:t>
      </w:r>
      <w:r w:rsidRPr="004F07C4">
        <w:t>。</w:t>
      </w:r>
    </w:p>
    <w:p w:rsidR="00636228" w:rsidRDefault="00636228" w:rsidP="00636228">
      <w:pPr>
        <w:pStyle w:val="a8"/>
        <w:ind w:left="330" w:hanging="330"/>
      </w:pPr>
      <w:r>
        <w:rPr>
          <w:rFonts w:hint="eastAsia"/>
        </w:rPr>
        <w:lastRenderedPageBreak/>
        <w:t>32.</w:t>
      </w:r>
      <w:r>
        <w:rPr>
          <w:rFonts w:hint="eastAsia"/>
        </w:rPr>
        <w:tab/>
      </w:r>
      <w:r>
        <w:rPr>
          <w:rFonts w:hint="eastAsia"/>
        </w:rPr>
        <w:t>詞本是配樂歌唱，起初的情境常是「綺筵公子，繡幌佳人，遞葉葉之花箋，文抽麗錦；舉纖纖之玉指，拍按香檀。不無清絶之辭，用助嬌嬈之態」，寫進歌詞的題材，因此也被北宋早期的詞家沿用。依上述觀點，《宋詞三百首》所收北宋早期詞作，最可能以上表哪一類寫作題材居最多數？</w:t>
      </w:r>
    </w:p>
    <w:p w:rsidR="00636228" w:rsidRDefault="00636228" w:rsidP="00636228">
      <w:pPr>
        <w:pStyle w:val="a8"/>
        <w:ind w:left="330" w:hanging="330"/>
      </w:pPr>
      <w:r>
        <w:rPr>
          <w:rFonts w:hint="eastAsia"/>
        </w:rPr>
        <w:tab/>
      </w:r>
      <w:r w:rsidRPr="006A40AD">
        <w:rPr>
          <w:rFonts w:hint="eastAsia"/>
        </w:rPr>
        <w:t>(A)</w:t>
      </w:r>
      <w:r w:rsidRPr="006A40AD">
        <w:rPr>
          <w:rFonts w:hint="eastAsia"/>
        </w:rPr>
        <w:t>年老</w:t>
      </w:r>
      <w:r w:rsidR="00DA66AC">
        <w:rPr>
          <w:rFonts w:hint="eastAsia"/>
        </w:rPr>
        <w:tab/>
      </w:r>
      <w:r w:rsidRPr="006A40AD">
        <w:rPr>
          <w:rFonts w:hint="eastAsia"/>
        </w:rPr>
        <w:t>(B)</w:t>
      </w:r>
      <w:r w:rsidRPr="006A40AD">
        <w:rPr>
          <w:rFonts w:hint="eastAsia"/>
        </w:rPr>
        <w:t>情思</w:t>
      </w:r>
      <w:r w:rsidR="00DA66AC">
        <w:rPr>
          <w:rFonts w:hint="eastAsia"/>
        </w:rPr>
        <w:tab/>
      </w:r>
      <w:r w:rsidRPr="006A40AD">
        <w:rPr>
          <w:rFonts w:hint="eastAsia"/>
        </w:rPr>
        <w:t>(C)</w:t>
      </w:r>
      <w:r w:rsidRPr="006A40AD">
        <w:rPr>
          <w:rFonts w:hint="eastAsia"/>
        </w:rPr>
        <w:t>離鄉</w:t>
      </w:r>
      <w:r w:rsidR="00DA66AC">
        <w:rPr>
          <w:rFonts w:hint="eastAsia"/>
        </w:rPr>
        <w:tab/>
      </w:r>
      <w:r w:rsidRPr="006A40AD">
        <w:rPr>
          <w:rFonts w:hint="eastAsia"/>
        </w:rPr>
        <w:t>(D)</w:t>
      </w:r>
      <w:r w:rsidRPr="006A40AD">
        <w:rPr>
          <w:rFonts w:hint="eastAsia"/>
        </w:rPr>
        <w:t>仕宦</w:t>
      </w:r>
    </w:p>
    <w:p w:rsidR="00636228" w:rsidRDefault="00636228" w:rsidP="00636228">
      <w:pPr>
        <w:ind w:left="704" w:hanging="704"/>
      </w:pPr>
      <w:r>
        <w:rPr>
          <w:rFonts w:hint="eastAsia"/>
        </w:rPr>
        <w:t>答案：</w:t>
      </w:r>
      <w:r>
        <w:rPr>
          <w:rFonts w:hint="eastAsia"/>
        </w:rPr>
        <w:tab/>
        <w:t>B</w:t>
      </w:r>
    </w:p>
    <w:p w:rsidR="00636228" w:rsidRDefault="00636228" w:rsidP="00636228">
      <w:pPr>
        <w:ind w:left="704" w:hanging="704"/>
      </w:pPr>
      <w:r>
        <w:rPr>
          <w:rFonts w:hint="eastAsia"/>
        </w:rPr>
        <w:t>解析：</w:t>
      </w:r>
      <w:r>
        <w:rPr>
          <w:rFonts w:hint="eastAsia"/>
        </w:rPr>
        <w:tab/>
      </w:r>
      <w:r>
        <w:rPr>
          <w:rFonts w:hint="eastAsia"/>
        </w:rPr>
        <w:t>由題幹可知北宋早期詞作多為宴會中男女傳遞情思的工具，因此內容應以</w:t>
      </w:r>
      <w:r>
        <w:rPr>
          <w:rFonts w:ascii="新細明體" w:hAnsi="新細明體" w:hint="eastAsia"/>
        </w:rPr>
        <w:t>「</w:t>
      </w:r>
      <w:r>
        <w:rPr>
          <w:rFonts w:hint="eastAsia"/>
        </w:rPr>
        <w:t>情思</w:t>
      </w:r>
      <w:r>
        <w:rPr>
          <w:rFonts w:ascii="新細明體" w:hAnsi="新細明體" w:hint="eastAsia"/>
        </w:rPr>
        <w:t>」</w:t>
      </w:r>
      <w:r>
        <w:rPr>
          <w:rFonts w:hint="eastAsia"/>
        </w:rPr>
        <w:t>為主。</w:t>
      </w:r>
      <w:r w:rsidRPr="00941F8D">
        <w:rPr>
          <w:rFonts w:hint="eastAsia"/>
        </w:rPr>
        <w:t>歐陽炯</w:t>
      </w:r>
      <w:r>
        <w:rPr>
          <w:rFonts w:hint="eastAsia"/>
        </w:rPr>
        <w:t>《花間集</w:t>
      </w:r>
      <w:r w:rsidRPr="002324FF">
        <w:rPr>
          <w:rFonts w:hint="eastAsia"/>
        </w:rPr>
        <w:t>．</w:t>
      </w:r>
      <w:r>
        <w:rPr>
          <w:rFonts w:hint="eastAsia"/>
        </w:rPr>
        <w:t>序》。語譯：</w:t>
      </w:r>
      <w:r>
        <w:t>豪華</w:t>
      </w:r>
      <w:r>
        <w:rPr>
          <w:rFonts w:hint="eastAsia"/>
        </w:rPr>
        <w:t>宴</w:t>
      </w:r>
      <w:r>
        <w:t>席</w:t>
      </w:r>
      <w:r w:rsidRPr="0095132B">
        <w:t>上的</w:t>
      </w:r>
      <w:r>
        <w:rPr>
          <w:rFonts w:hint="eastAsia"/>
        </w:rPr>
        <w:t>世家</w:t>
      </w:r>
      <w:r>
        <w:t>子</w:t>
      </w:r>
      <w:r>
        <w:rPr>
          <w:rFonts w:hint="eastAsia"/>
        </w:rPr>
        <w:t>弟</w:t>
      </w:r>
      <w:r>
        <w:t>，彩繡帷幔遮擋的閨中佳人，互相傳遞</w:t>
      </w:r>
      <w:r>
        <w:rPr>
          <w:rFonts w:hint="eastAsia"/>
        </w:rPr>
        <w:t>一</w:t>
      </w:r>
      <w:r>
        <w:t>頁頁</w:t>
      </w:r>
      <w:r>
        <w:rPr>
          <w:rFonts w:hint="eastAsia"/>
        </w:rPr>
        <w:t>印有花紋的精緻信</w:t>
      </w:r>
      <w:r>
        <w:t>箋，</w:t>
      </w:r>
      <w:r>
        <w:rPr>
          <w:rFonts w:hint="eastAsia"/>
        </w:rPr>
        <w:t>文詞</w:t>
      </w:r>
      <w:r w:rsidRPr="0095132B">
        <w:t>構思</w:t>
      </w:r>
      <w:r>
        <w:rPr>
          <w:rFonts w:hint="eastAsia"/>
        </w:rPr>
        <w:t>精</w:t>
      </w:r>
      <w:r w:rsidRPr="0095132B">
        <w:t>巧</w:t>
      </w:r>
      <w:r>
        <w:rPr>
          <w:rFonts w:hint="eastAsia"/>
        </w:rPr>
        <w:t>華</w:t>
      </w:r>
      <w:r w:rsidRPr="0095132B">
        <w:t>美</w:t>
      </w:r>
      <w:r>
        <w:rPr>
          <w:rFonts w:hint="eastAsia"/>
        </w:rPr>
        <w:t>；舉起纖細而如玉般的手指，拍按檀板樂器伴奏。沒有不是清麗婉絕之辭的，都是用來助長嫵媚的姿態。</w:t>
      </w:r>
    </w:p>
    <w:p w:rsidR="00DA66AC" w:rsidRDefault="00DA66AC" w:rsidP="00636228">
      <w:pPr>
        <w:ind w:left="704" w:hanging="704"/>
      </w:pPr>
    </w:p>
    <w:p w:rsidR="006405EF" w:rsidRDefault="006405EF" w:rsidP="006405EF">
      <w:pPr>
        <w:ind w:left="704" w:hanging="704"/>
      </w:pPr>
      <w:r>
        <w:rPr>
          <w:rFonts w:hint="eastAsia"/>
        </w:rPr>
        <w:t>▲</w:t>
      </w:r>
      <w:r>
        <w:rPr>
          <w:rFonts w:hint="eastAsia"/>
        </w:rPr>
        <w:t xml:space="preserve"> </w:t>
      </w:r>
      <w:r>
        <w:rPr>
          <w:rFonts w:hint="eastAsia"/>
        </w:rPr>
        <w:t>閱讀下文，回答第</w:t>
      </w:r>
      <w:r>
        <w:rPr>
          <w:rFonts w:hint="eastAsia"/>
        </w:rPr>
        <w:t>33</w:t>
      </w:r>
      <w:r>
        <w:rPr>
          <w:rFonts w:hint="eastAsia"/>
        </w:rPr>
        <w:t>－</w:t>
      </w:r>
      <w:r>
        <w:rPr>
          <w:rFonts w:hint="eastAsia"/>
        </w:rPr>
        <w:t>35</w:t>
      </w:r>
      <w:r>
        <w:rPr>
          <w:rFonts w:hint="eastAsia"/>
        </w:rPr>
        <w:t>題</w:t>
      </w:r>
    </w:p>
    <w:p w:rsidR="006405EF" w:rsidRDefault="006405EF" w:rsidP="006405EF">
      <w:pPr>
        <w:pStyle w:val="a9"/>
        <w:ind w:left="330"/>
      </w:pPr>
      <w:r>
        <w:rPr>
          <w:rFonts w:hint="eastAsia"/>
        </w:rPr>
        <w:t>【甲】</w:t>
      </w:r>
      <w:r>
        <w:rPr>
          <w:rFonts w:hint="eastAsia"/>
        </w:rPr>
        <w:t xml:space="preserve"> </w:t>
      </w:r>
    </w:p>
    <w:p w:rsidR="006405EF" w:rsidRDefault="00DA66AC" w:rsidP="006405EF">
      <w:pPr>
        <w:pStyle w:val="a9"/>
        <w:ind w:left="330"/>
      </w:pPr>
      <w:r>
        <w:rPr>
          <w:rFonts w:hint="eastAsia"/>
        </w:rPr>
        <w:t xml:space="preserve">　　</w:t>
      </w:r>
      <w:r w:rsidR="006405EF">
        <w:rPr>
          <w:rFonts w:hint="eastAsia"/>
        </w:rPr>
        <w:t>賈母眾人都笑了。歇了歇，又領著劉姥姥都見識見識。先到了瀟湘館，一進門，只見兩邊翠竹夾路，土地下蒼苔佈滿，中間羊腸一條石子墁的甬路。劉姥姥讓出路來與賈母眾人走，自己卻走土地。琥珀拉他道：「姥姥，你上來走，仔細青苔滑倒了。」……劉姥姥因見窗下案上設著筆硯，又見書架上放著滿滿的書，劉姥姥道：「這必是那位哥兒的書房了？」賈母笑指黛玉道：「這是我這外孫女兒的屋子。」劉姥姥留神打量了黛玉一番，方笑道：「這那裡像個小姐的繡房？竟比那上等的書房還</w:t>
      </w:r>
      <w:r w:rsidR="006405EF" w:rsidRPr="001A2841">
        <w:rPr>
          <w:rFonts w:hint="eastAsia"/>
          <w:spacing w:val="-2"/>
        </w:rPr>
        <w:t>好呢！」……賈母因見窗上紗的顏色舊了，便和王夫人說道：「這個紗，新糊上好看，過了後兒就不翠了。這院子裡頭又沒有個桃杏樹，這竹子已是綠的，再拿這綠紗糊上，反倒不配。我記得咱們</w:t>
      </w:r>
      <w:r w:rsidR="006405EF">
        <w:rPr>
          <w:rFonts w:hint="eastAsia"/>
        </w:rPr>
        <w:t>先有四五樣顏色糊窗的紗呢，明兒給他把這窗上的換了。」（《紅樓夢》）</w:t>
      </w:r>
      <w:r w:rsidR="006405EF">
        <w:rPr>
          <w:rFonts w:hint="eastAsia"/>
          <w:b/>
          <w:shd w:val="clear" w:color="auto" w:fill="CCCCCC"/>
        </w:rPr>
        <w:t>B4</w:t>
      </w:r>
    </w:p>
    <w:p w:rsidR="006405EF" w:rsidRDefault="006405EF" w:rsidP="006405EF">
      <w:pPr>
        <w:pStyle w:val="a9"/>
        <w:ind w:left="330"/>
      </w:pPr>
      <w:r>
        <w:rPr>
          <w:rFonts w:hint="eastAsia"/>
        </w:rPr>
        <w:t>【乙】</w:t>
      </w:r>
      <w:r>
        <w:rPr>
          <w:rFonts w:hint="eastAsia"/>
        </w:rPr>
        <w:t xml:space="preserve"> </w:t>
      </w:r>
    </w:p>
    <w:p w:rsidR="006405EF" w:rsidRDefault="00DA66AC" w:rsidP="006405EF">
      <w:pPr>
        <w:pStyle w:val="a9"/>
        <w:ind w:left="330"/>
      </w:pPr>
      <w:r>
        <w:rPr>
          <w:rFonts w:hint="eastAsia"/>
        </w:rPr>
        <w:t xml:space="preserve">　　</w:t>
      </w:r>
      <w:r w:rsidR="006405EF">
        <w:rPr>
          <w:rFonts w:hint="eastAsia"/>
        </w:rPr>
        <w:t>《紅樓夢》描寫環境既是具體的，也含有象徵意義。黛玉選擇住所時曾說：「我心裡想著瀟湘館好，我愛那幾根竹子，隱著一帶曲欄，比別處幽靜些」。竹是「歲寒三友」之一，有淡雅之美，正好烘托黛玉的性格。這樣的地方，若換成世故的薛寶釵或爽直的賈探春住，顯然是不協調的。由於身世無依，黛玉常觸景傷情，這也暗合娥皇、女英「以淚揮竹，竹盡斑」的典故，例如第</w:t>
      </w:r>
      <w:r w:rsidR="006405EF">
        <w:rPr>
          <w:rFonts w:hint="eastAsia"/>
        </w:rPr>
        <w:t xml:space="preserve"> 35 </w:t>
      </w:r>
      <w:r w:rsidR="006405EF">
        <w:rPr>
          <w:rFonts w:hint="eastAsia"/>
        </w:rPr>
        <w:t>回：「一進院門，只見滿地下竹影參差，苔痕濃淡，不覺又想起《西廂記》中所云『幽僻處可有人行？點蒼苔白露泠泠』二句來，因暗暗的嘆道：雙文雖然命薄，尚有孀母弱弟；今日我黛玉之薄命，一並連孀母弱弟俱無。想到這裡，又欲滴下淚來。……於是進了屋子，在月洞窗內坐了，吃畢藥。只見窗外竹影映入紗窗，滿屋內</w:t>
      </w:r>
      <w:r w:rsidR="006405EF">
        <w:rPr>
          <w:rFonts w:hint="eastAsia"/>
          <w:u w:val="single"/>
        </w:rPr>
        <w:t xml:space="preserve">　　　　　</w:t>
      </w:r>
      <w:r w:rsidR="006405EF">
        <w:rPr>
          <w:rFonts w:hint="eastAsia"/>
        </w:rPr>
        <w:t>。」搖曳的竹影，更添黛玉的孤寂與惆悵。（改寫自〈瀟湘館種種與林黛玉〉）</w:t>
      </w:r>
      <w:r w:rsidR="006405EF">
        <w:rPr>
          <w:rFonts w:hint="eastAsia"/>
        </w:rPr>
        <w:t xml:space="preserve">  </w:t>
      </w:r>
    </w:p>
    <w:p w:rsidR="006405EF" w:rsidRDefault="006405EF" w:rsidP="006405EF">
      <w:pPr>
        <w:ind w:left="704" w:hanging="704"/>
      </w:pPr>
    </w:p>
    <w:p w:rsidR="006405EF" w:rsidRDefault="006405EF" w:rsidP="006405EF">
      <w:pPr>
        <w:pStyle w:val="a8"/>
        <w:ind w:left="330" w:hanging="330"/>
      </w:pPr>
      <w:r>
        <w:rPr>
          <w:rFonts w:hint="eastAsia"/>
        </w:rPr>
        <w:t>33.</w:t>
      </w:r>
      <w:r>
        <w:rPr>
          <w:rFonts w:hint="eastAsia"/>
        </w:rPr>
        <w:tab/>
      </w:r>
      <w:r>
        <w:rPr>
          <w:rFonts w:hint="eastAsia"/>
        </w:rPr>
        <w:t>下列關於甲文的解說，何者正確？</w:t>
      </w:r>
    </w:p>
    <w:p w:rsidR="006405EF" w:rsidRDefault="006405EF" w:rsidP="006405EF">
      <w:pPr>
        <w:pStyle w:val="a8"/>
        <w:ind w:left="330" w:hanging="330"/>
      </w:pPr>
      <w:r>
        <w:rPr>
          <w:rFonts w:hint="eastAsia"/>
        </w:rPr>
        <w:tab/>
        <w:t>(A)</w:t>
      </w:r>
      <w:r>
        <w:rPr>
          <w:rFonts w:hint="eastAsia"/>
        </w:rPr>
        <w:t>琥珀想讓劉姥姥出醜，所以出手拉她</w:t>
      </w:r>
    </w:p>
    <w:p w:rsidR="006405EF" w:rsidRDefault="006405EF" w:rsidP="006405EF">
      <w:pPr>
        <w:pStyle w:val="a8"/>
        <w:ind w:left="330" w:hanging="330"/>
      </w:pPr>
      <w:r>
        <w:rPr>
          <w:rFonts w:hint="eastAsia"/>
        </w:rPr>
        <w:tab/>
        <w:t>(B)</w:t>
      </w:r>
      <w:r>
        <w:rPr>
          <w:rFonts w:hint="eastAsia"/>
        </w:rPr>
        <w:t>劉姥姥怕破壞石子甬路，所以改走土地</w:t>
      </w:r>
    </w:p>
    <w:p w:rsidR="006405EF" w:rsidRDefault="006405EF" w:rsidP="006405EF">
      <w:pPr>
        <w:pStyle w:val="a8"/>
        <w:ind w:left="330" w:hanging="330"/>
      </w:pPr>
      <w:r>
        <w:rPr>
          <w:rFonts w:hint="eastAsia"/>
        </w:rPr>
        <w:tab/>
        <w:t>(C)</w:t>
      </w:r>
      <w:r>
        <w:rPr>
          <w:rFonts w:hint="eastAsia"/>
        </w:rPr>
        <w:t>劉姥姥認為黛玉房間過於華麗，因而訕笑黛玉</w:t>
      </w:r>
    </w:p>
    <w:p w:rsidR="006405EF" w:rsidRDefault="006405EF" w:rsidP="006405EF">
      <w:pPr>
        <w:pStyle w:val="a8"/>
        <w:ind w:left="330" w:hanging="330"/>
      </w:pPr>
      <w:r>
        <w:rPr>
          <w:rFonts w:hint="eastAsia"/>
        </w:rPr>
        <w:tab/>
        <w:t>(D)</w:t>
      </w:r>
      <w:r>
        <w:rPr>
          <w:rFonts w:hint="eastAsia"/>
        </w:rPr>
        <w:t>賈母嫌黛玉居所色調單一，因而提議換窗紗顏色</w:t>
      </w:r>
    </w:p>
    <w:p w:rsidR="006405EF" w:rsidRDefault="006405EF" w:rsidP="006405EF">
      <w:pPr>
        <w:ind w:left="704" w:hanging="704"/>
      </w:pPr>
      <w:r>
        <w:rPr>
          <w:rFonts w:hint="eastAsia"/>
        </w:rPr>
        <w:t>答案：</w:t>
      </w:r>
      <w:r>
        <w:rPr>
          <w:rFonts w:hint="eastAsia"/>
        </w:rPr>
        <w:tab/>
        <w:t>D</w:t>
      </w:r>
    </w:p>
    <w:p w:rsidR="006405EF" w:rsidRDefault="006405EF" w:rsidP="006405EF">
      <w:pPr>
        <w:ind w:left="704" w:hanging="704"/>
      </w:pPr>
      <w:r>
        <w:rPr>
          <w:rFonts w:hint="eastAsia"/>
        </w:rPr>
        <w:t>解析：</w:t>
      </w:r>
      <w:r>
        <w:rPr>
          <w:rFonts w:hint="eastAsia"/>
        </w:rPr>
        <w:tab/>
        <w:t>(A)</w:t>
      </w:r>
      <w:r>
        <w:rPr>
          <w:rFonts w:hint="eastAsia"/>
        </w:rPr>
        <w:t xml:space="preserve">琥珀怕劉姥姥跌倒　</w:t>
      </w:r>
      <w:r>
        <w:rPr>
          <w:rFonts w:hint="eastAsia"/>
        </w:rPr>
        <w:t>(B)</w:t>
      </w:r>
      <w:r>
        <w:rPr>
          <w:rFonts w:hint="eastAsia"/>
        </w:rPr>
        <w:t xml:space="preserve">劉姥姥想讓出石子甬路給大家行走，所以自己改走土地　</w:t>
      </w:r>
      <w:r>
        <w:rPr>
          <w:rFonts w:hint="eastAsia"/>
        </w:rPr>
        <w:t>(C)</w:t>
      </w:r>
      <w:r>
        <w:rPr>
          <w:rFonts w:hint="eastAsia"/>
        </w:rPr>
        <w:t>劉姥姥見房間擺滿了書，以為是公子哥兒的</w:t>
      </w:r>
      <w:r w:rsidR="001A2841">
        <w:rPr>
          <w:rFonts w:hint="eastAsia"/>
          <w:lang w:eastAsia="zh-HK"/>
        </w:rPr>
        <w:t>書房</w:t>
      </w:r>
      <w:r>
        <w:rPr>
          <w:rFonts w:hint="eastAsia"/>
        </w:rPr>
        <w:t xml:space="preserve">　</w:t>
      </w:r>
      <w:r>
        <w:rPr>
          <w:rFonts w:hint="eastAsia"/>
        </w:rPr>
        <w:t>(D)</w:t>
      </w:r>
      <w:r>
        <w:rPr>
          <w:rFonts w:hint="eastAsia"/>
        </w:rPr>
        <w:t>由</w:t>
      </w:r>
      <w:r>
        <w:rPr>
          <w:rFonts w:ascii="新細明體" w:hAnsi="新細明體" w:hint="eastAsia"/>
        </w:rPr>
        <w:t>「</w:t>
      </w:r>
      <w:r>
        <w:rPr>
          <w:rFonts w:hint="eastAsia"/>
        </w:rPr>
        <w:t>這竹子已是綠的，再拿這綠紗糊上，反倒不配。我記得咱們先有四五樣顏色糊窗的紗呢</w:t>
      </w:r>
      <w:r>
        <w:rPr>
          <w:rFonts w:ascii="新細明體" w:hAnsi="新細明體" w:hint="eastAsia"/>
        </w:rPr>
        <w:t>」可知</w:t>
      </w:r>
      <w:r>
        <w:rPr>
          <w:rFonts w:hint="eastAsia"/>
        </w:rPr>
        <w:t>。</w:t>
      </w:r>
    </w:p>
    <w:p w:rsidR="006405EF" w:rsidRDefault="006405EF" w:rsidP="006405EF">
      <w:pPr>
        <w:widowControl/>
        <w:tabs>
          <w:tab w:val="clear" w:pos="704"/>
        </w:tabs>
        <w:snapToGrid/>
        <w:ind w:left="0" w:firstLineChars="0" w:firstLine="0"/>
        <w:jc w:val="left"/>
      </w:pPr>
    </w:p>
    <w:p w:rsidR="006405EF" w:rsidRDefault="006405EF" w:rsidP="006405EF">
      <w:pPr>
        <w:pStyle w:val="a8"/>
        <w:ind w:left="330" w:hanging="330"/>
      </w:pPr>
      <w:r>
        <w:rPr>
          <w:rFonts w:hint="eastAsia"/>
        </w:rPr>
        <w:t>34.</w:t>
      </w:r>
      <w:r>
        <w:rPr>
          <w:rFonts w:hint="eastAsia"/>
        </w:rPr>
        <w:tab/>
      </w:r>
      <w:r>
        <w:rPr>
          <w:rFonts w:hint="eastAsia"/>
        </w:rPr>
        <w:t>依據乙文觀點，下列關於甲文瀟湘館景物的解說，何者最</w:t>
      </w:r>
      <w:r w:rsidRPr="00CB400B">
        <w:rPr>
          <w:rFonts w:hint="eastAsia"/>
          <w:u w:val="double"/>
        </w:rPr>
        <w:t>不適當</w:t>
      </w:r>
      <w:r>
        <w:rPr>
          <w:rFonts w:hint="eastAsia"/>
        </w:rPr>
        <w:t>？</w:t>
      </w:r>
    </w:p>
    <w:p w:rsidR="006405EF" w:rsidRDefault="006405EF" w:rsidP="006405EF">
      <w:pPr>
        <w:pStyle w:val="a8"/>
        <w:ind w:left="330" w:hanging="330"/>
      </w:pPr>
      <w:r>
        <w:rPr>
          <w:rFonts w:hint="eastAsia"/>
        </w:rPr>
        <w:tab/>
        <w:t>(A)</w:t>
      </w:r>
      <w:r>
        <w:rPr>
          <w:rFonts w:hint="eastAsia"/>
        </w:rPr>
        <w:t>用「竹子」暗示黛玉清疏高潔</w:t>
      </w:r>
      <w:r>
        <w:rPr>
          <w:rFonts w:hint="eastAsia"/>
        </w:rPr>
        <w:tab/>
        <w:t>(B)</w:t>
      </w:r>
      <w:r>
        <w:rPr>
          <w:rFonts w:hint="eastAsia"/>
        </w:rPr>
        <w:t>用「羊腸小路」暗示黛玉心思纖細</w:t>
      </w:r>
    </w:p>
    <w:p w:rsidR="006405EF" w:rsidRDefault="006405EF" w:rsidP="006405EF">
      <w:pPr>
        <w:pStyle w:val="a8"/>
        <w:ind w:left="330" w:hanging="330"/>
      </w:pPr>
      <w:r>
        <w:rPr>
          <w:rFonts w:hint="eastAsia"/>
        </w:rPr>
        <w:tab/>
        <w:t>(C)</w:t>
      </w:r>
      <w:r>
        <w:rPr>
          <w:rFonts w:hint="eastAsia"/>
        </w:rPr>
        <w:t>用「書架滿滿的書」暗示黛玉能文好學</w:t>
      </w:r>
      <w:r>
        <w:rPr>
          <w:rFonts w:hint="eastAsia"/>
        </w:rPr>
        <w:tab/>
        <w:t>(D)</w:t>
      </w:r>
      <w:r>
        <w:rPr>
          <w:rFonts w:hint="eastAsia"/>
        </w:rPr>
        <w:t>用「綠色窗紗」暗示黛玉故作柔弱嬌怯</w:t>
      </w:r>
    </w:p>
    <w:p w:rsidR="006405EF" w:rsidRDefault="006405EF" w:rsidP="006405EF">
      <w:pPr>
        <w:ind w:left="704" w:hanging="704"/>
      </w:pPr>
      <w:r>
        <w:rPr>
          <w:rFonts w:hint="eastAsia"/>
        </w:rPr>
        <w:t>答案：</w:t>
      </w:r>
      <w:r>
        <w:rPr>
          <w:rFonts w:hint="eastAsia"/>
        </w:rPr>
        <w:tab/>
        <w:t>D</w:t>
      </w:r>
    </w:p>
    <w:p w:rsidR="006405EF" w:rsidRDefault="006405EF" w:rsidP="006405EF">
      <w:pPr>
        <w:ind w:left="704" w:hanging="704"/>
      </w:pPr>
      <w:r>
        <w:rPr>
          <w:rFonts w:hint="eastAsia"/>
        </w:rPr>
        <w:t>解析：</w:t>
      </w:r>
      <w:r>
        <w:rPr>
          <w:rFonts w:hint="eastAsia"/>
        </w:rPr>
        <w:tab/>
      </w:r>
      <w:r w:rsidR="001A2841" w:rsidRPr="00EE3FDB">
        <w:rPr>
          <w:rFonts w:hint="eastAsia"/>
        </w:rPr>
        <w:t xml:space="preserve">題幹：乙文觀點認為《紅樓夢》寫環境既有具體描繪實景，也有抽象的象徵意義，且兩者能相對應　</w:t>
      </w:r>
      <w:r w:rsidR="001A2841" w:rsidRPr="00EE3FDB">
        <w:rPr>
          <w:rFonts w:hint="eastAsia"/>
        </w:rPr>
        <w:t>(A)</w:t>
      </w:r>
      <w:r w:rsidR="001A2841" w:rsidRPr="00EE3FDB">
        <w:rPr>
          <w:rFonts w:hint="eastAsia"/>
        </w:rPr>
        <w:t xml:space="preserve">「竹子」通常象徵品格清高的君子，可對應清疏高潔　</w:t>
      </w:r>
      <w:r w:rsidR="001A2841" w:rsidRPr="00EE3FDB">
        <w:rPr>
          <w:rFonts w:hint="eastAsia"/>
        </w:rPr>
        <w:t>(B)</w:t>
      </w:r>
      <w:r w:rsidR="001A2841" w:rsidRPr="00EE3FDB">
        <w:rPr>
          <w:rFonts w:hint="eastAsia"/>
        </w:rPr>
        <w:t xml:space="preserve">「羊腸小路」形容狹窄曲折的小路，可對應心思的纖細敏感　</w:t>
      </w:r>
      <w:r w:rsidR="001A2841" w:rsidRPr="00EE3FDB">
        <w:rPr>
          <w:rFonts w:hint="eastAsia"/>
        </w:rPr>
        <w:t>(C)</w:t>
      </w:r>
      <w:r w:rsidR="001A2841" w:rsidRPr="00EE3FDB">
        <w:rPr>
          <w:rFonts w:hint="eastAsia"/>
        </w:rPr>
        <w:t xml:space="preserve">「書架滿滿的書」代表此處主人飽讀詩書，可對應能文好學　</w:t>
      </w:r>
      <w:r w:rsidR="001A2841" w:rsidRPr="00EE3FDB">
        <w:rPr>
          <w:rFonts w:hint="eastAsia"/>
        </w:rPr>
        <w:t>(D)</w:t>
      </w:r>
      <w:r w:rsidR="001A2841" w:rsidRPr="00EE3FDB">
        <w:rPr>
          <w:rFonts w:hint="eastAsia"/>
        </w:rPr>
        <w:t>寫「綠色窗紗」是說與「綠色竹子」不配，且綠色並無對應故作柔弱嬌怯。</w:t>
      </w:r>
    </w:p>
    <w:p w:rsidR="00904C9A" w:rsidRDefault="00904C9A" w:rsidP="006405EF">
      <w:pPr>
        <w:ind w:left="704" w:hanging="704"/>
      </w:pPr>
    </w:p>
    <w:p w:rsidR="006405EF" w:rsidRDefault="006405EF" w:rsidP="006405EF">
      <w:pPr>
        <w:pStyle w:val="a8"/>
        <w:ind w:left="330" w:hanging="330"/>
      </w:pPr>
      <w:r>
        <w:rPr>
          <w:rFonts w:hint="eastAsia"/>
        </w:rPr>
        <w:lastRenderedPageBreak/>
        <w:t>35.</w:t>
      </w:r>
      <w:r>
        <w:rPr>
          <w:rFonts w:hint="eastAsia"/>
        </w:rPr>
        <w:tab/>
      </w:r>
      <w:r>
        <w:rPr>
          <w:rFonts w:hint="eastAsia"/>
        </w:rPr>
        <w:t>依據乙文，</w:t>
      </w:r>
      <w:r w:rsidRPr="004679DD">
        <w:rPr>
          <w:rFonts w:hint="eastAsia"/>
          <w:u w:val="single"/>
        </w:rPr>
        <w:t xml:space="preserve">　　　　　</w:t>
      </w:r>
      <w:r>
        <w:rPr>
          <w:rFonts w:hint="eastAsia"/>
        </w:rPr>
        <w:t>內對瀟湘館的敘寫，最可能是：</w:t>
      </w:r>
    </w:p>
    <w:p w:rsidR="006405EF" w:rsidRDefault="006405EF" w:rsidP="006405EF">
      <w:pPr>
        <w:pStyle w:val="a8"/>
        <w:ind w:left="550" w:hangingChars="250" w:hanging="550"/>
      </w:pPr>
      <w:r>
        <w:tab/>
      </w:r>
      <w:r>
        <w:rPr>
          <w:rFonts w:hint="eastAsia"/>
        </w:rPr>
        <w:t>(A)</w:t>
      </w:r>
      <w:r>
        <w:rPr>
          <w:rFonts w:hint="eastAsia"/>
        </w:rPr>
        <w:t xml:space="preserve">陰陰翠潤，几簟生涼　</w:t>
      </w:r>
      <w:r>
        <w:tab/>
      </w:r>
      <w:r>
        <w:rPr>
          <w:rFonts w:hint="eastAsia"/>
        </w:rPr>
        <w:t>(B)</w:t>
      </w:r>
      <w:r>
        <w:rPr>
          <w:rFonts w:hint="eastAsia"/>
        </w:rPr>
        <w:t>芝蘭盈香，燭火搖紅</w:t>
      </w:r>
    </w:p>
    <w:p w:rsidR="006405EF" w:rsidRDefault="006405EF" w:rsidP="006405EF">
      <w:pPr>
        <w:pStyle w:val="a8"/>
        <w:ind w:left="550" w:hangingChars="250" w:hanging="550"/>
      </w:pPr>
      <w:r>
        <w:tab/>
      </w:r>
      <w:r>
        <w:rPr>
          <w:rFonts w:hint="eastAsia"/>
        </w:rPr>
        <w:t>(C)</w:t>
      </w:r>
      <w:r>
        <w:rPr>
          <w:rFonts w:hint="eastAsia"/>
        </w:rPr>
        <w:t xml:space="preserve">垣牆周庭，庭階寂寂　</w:t>
      </w:r>
      <w:r>
        <w:tab/>
      </w:r>
      <w:r>
        <w:rPr>
          <w:rFonts w:hint="eastAsia"/>
        </w:rPr>
        <w:t>(D)</w:t>
      </w:r>
      <w:r>
        <w:rPr>
          <w:rFonts w:hint="eastAsia"/>
        </w:rPr>
        <w:t>歌吹為風，山嵐設色</w:t>
      </w:r>
    </w:p>
    <w:p w:rsidR="006405EF" w:rsidRDefault="006405EF" w:rsidP="006405EF">
      <w:pPr>
        <w:ind w:left="704" w:hanging="704"/>
      </w:pPr>
      <w:r>
        <w:rPr>
          <w:rFonts w:hint="eastAsia"/>
        </w:rPr>
        <w:t>答案：</w:t>
      </w:r>
      <w:r>
        <w:rPr>
          <w:rFonts w:hint="eastAsia"/>
        </w:rPr>
        <w:tab/>
        <w:t>A</w:t>
      </w:r>
    </w:p>
    <w:p w:rsidR="006405EF" w:rsidRDefault="006405EF" w:rsidP="006405EF">
      <w:pPr>
        <w:ind w:left="704" w:hanging="704"/>
      </w:pPr>
      <w:r>
        <w:rPr>
          <w:rFonts w:hint="eastAsia"/>
        </w:rPr>
        <w:t>解析：</w:t>
      </w:r>
      <w:r>
        <w:rPr>
          <w:rFonts w:hint="eastAsia"/>
        </w:rPr>
        <w:tab/>
      </w:r>
      <w:r w:rsidR="001A2841" w:rsidRPr="008A2D23">
        <w:rPr>
          <w:rFonts w:hint="eastAsia"/>
        </w:rPr>
        <w:t>(A)</w:t>
      </w:r>
      <w:r w:rsidR="001A2841" w:rsidRPr="008A2D23">
        <w:rPr>
          <w:rFonts w:hint="eastAsia"/>
        </w:rPr>
        <w:t>「窗外竹影映入紗窗」描寫竹影由紗窗映入屋內的景象，故屋內感受到的應是綠竹的青翠潤澤，及其陰影帶來的清涼，因此「几（小桌子）簟（竹席）生涼」</w:t>
      </w:r>
      <w:r>
        <w:rPr>
          <w:rFonts w:hint="eastAsia"/>
        </w:rPr>
        <w:t xml:space="preserve">　</w:t>
      </w:r>
      <w:r>
        <w:rPr>
          <w:rFonts w:hint="eastAsia"/>
        </w:rPr>
        <w:t>(B)</w:t>
      </w:r>
      <w:r>
        <w:rPr>
          <w:rFonts w:hint="eastAsia"/>
        </w:rPr>
        <w:t xml:space="preserve">描寫充滿花香，紅色燭火搖曳的景象　</w:t>
      </w:r>
      <w:r>
        <w:rPr>
          <w:rFonts w:hint="eastAsia"/>
        </w:rPr>
        <w:t>(C)</w:t>
      </w:r>
      <w:r>
        <w:rPr>
          <w:rFonts w:hint="eastAsia"/>
        </w:rPr>
        <w:t>描寫短牆圍繞著寂靜的庭院。改寫自歸有光</w:t>
      </w:r>
      <w:r>
        <w:rPr>
          <w:rFonts w:ascii="新細明體" w:hAnsi="新細明體" w:hint="eastAsia"/>
        </w:rPr>
        <w:t>〈</w:t>
      </w:r>
      <w:r>
        <w:rPr>
          <w:rFonts w:hint="eastAsia"/>
        </w:rPr>
        <w:t>項脊軒志</w:t>
      </w:r>
      <w:r>
        <w:rPr>
          <w:rFonts w:ascii="新細明體" w:hAnsi="新細明體" w:hint="eastAsia"/>
        </w:rPr>
        <w:t>〉</w:t>
      </w:r>
      <w:r>
        <w:rPr>
          <w:rFonts w:hint="eastAsia"/>
          <w:b/>
          <w:shd w:val="clear" w:color="auto" w:fill="CCCCCC"/>
        </w:rPr>
        <w:t>B3</w:t>
      </w:r>
      <w:r>
        <w:rPr>
          <w:rFonts w:hint="eastAsia"/>
        </w:rPr>
        <w:t xml:space="preserve">　</w:t>
      </w:r>
      <w:r>
        <w:rPr>
          <w:rFonts w:hint="eastAsia"/>
        </w:rPr>
        <w:t>(D)</w:t>
      </w:r>
      <w:r>
        <w:rPr>
          <w:rFonts w:hint="eastAsia"/>
        </w:rPr>
        <w:t>描寫</w:t>
      </w:r>
      <w:r w:rsidRPr="006926FD">
        <w:rPr>
          <w:rFonts w:hint="eastAsia"/>
        </w:rPr>
        <w:t>歌聲與樂器聲陣陣如風</w:t>
      </w:r>
      <w:r>
        <w:rPr>
          <w:rFonts w:ascii="新細明體" w:hAnsi="新細明體" w:hint="eastAsia"/>
        </w:rPr>
        <w:t>，</w:t>
      </w:r>
      <w:r w:rsidRPr="006926FD">
        <w:rPr>
          <w:rFonts w:hint="eastAsia"/>
        </w:rPr>
        <w:t>山嵐變化各種絢麗的色彩</w:t>
      </w:r>
      <w:r>
        <w:rPr>
          <w:rFonts w:hint="eastAsia"/>
        </w:rPr>
        <w:t>。改寫自袁宏道</w:t>
      </w:r>
      <w:r>
        <w:rPr>
          <w:rFonts w:ascii="新細明體" w:hAnsi="新細明體" w:hint="eastAsia"/>
        </w:rPr>
        <w:t>〈</w:t>
      </w:r>
      <w:r>
        <w:rPr>
          <w:rFonts w:hint="eastAsia"/>
        </w:rPr>
        <w:t>晚遊六橋待月記</w:t>
      </w:r>
      <w:r>
        <w:rPr>
          <w:rFonts w:ascii="新細明體" w:hAnsi="新細明體" w:hint="eastAsia"/>
        </w:rPr>
        <w:t>〉</w:t>
      </w:r>
      <w:r>
        <w:rPr>
          <w:rFonts w:hint="eastAsia"/>
          <w:b/>
          <w:shd w:val="clear" w:color="auto" w:fill="CCCCCC"/>
        </w:rPr>
        <w:t>B1</w:t>
      </w:r>
      <w:r>
        <w:rPr>
          <w:rFonts w:hint="eastAsia"/>
        </w:rPr>
        <w:t>。</w:t>
      </w:r>
    </w:p>
    <w:p w:rsidR="006405EF" w:rsidRDefault="006405EF" w:rsidP="006405EF">
      <w:pPr>
        <w:ind w:left="704" w:hanging="704"/>
      </w:pPr>
    </w:p>
    <w:p w:rsidR="00152032" w:rsidRDefault="00152032" w:rsidP="00152032">
      <w:pPr>
        <w:ind w:left="704" w:hanging="704"/>
      </w:pPr>
      <w:r>
        <w:rPr>
          <w:rFonts w:hint="eastAsia"/>
        </w:rPr>
        <w:t>▲</w:t>
      </w:r>
      <w:r>
        <w:rPr>
          <w:rFonts w:hint="eastAsia"/>
        </w:rPr>
        <w:t xml:space="preserve"> </w:t>
      </w:r>
      <w:r>
        <w:rPr>
          <w:rFonts w:hint="eastAsia"/>
        </w:rPr>
        <w:t>閱讀下文，回答第</w:t>
      </w:r>
      <w:r>
        <w:rPr>
          <w:rFonts w:hint="eastAsia"/>
        </w:rPr>
        <w:t>36</w:t>
      </w:r>
      <w:r>
        <w:rPr>
          <w:rFonts w:hint="eastAsia"/>
        </w:rPr>
        <w:t>－</w:t>
      </w:r>
      <w:r>
        <w:rPr>
          <w:rFonts w:hint="eastAsia"/>
        </w:rPr>
        <w:t>38</w:t>
      </w:r>
      <w:r>
        <w:rPr>
          <w:rFonts w:hint="eastAsia"/>
        </w:rPr>
        <w:t>題</w:t>
      </w:r>
    </w:p>
    <w:p w:rsidR="00152032" w:rsidRDefault="00152032" w:rsidP="00152032">
      <w:pPr>
        <w:pStyle w:val="a9"/>
        <w:ind w:left="330"/>
      </w:pPr>
      <w:r>
        <w:rPr>
          <w:rFonts w:hint="eastAsia"/>
        </w:rPr>
        <w:t xml:space="preserve">　　三月，日漸高漲的溪水，擦亮了泥土的眼睛；春歸的燕子，於天空寫著十四行詩；隱藏防風林的斑鳩，對唱濃濃的戀情；成群的野狗，追噙遍地春光；流過嘉南平原的圳水，似如莊稼漢的雙眼，又漲滿了迫切，喚牛操犁，翻耕著希望；穿越田野的那雙芒鞋，開始沾滿了不說話的泥土。</w:t>
      </w:r>
      <w:r>
        <w:rPr>
          <w:rFonts w:hint="eastAsia"/>
        </w:rPr>
        <w:t xml:space="preserve"> </w:t>
      </w:r>
    </w:p>
    <w:p w:rsidR="00152032" w:rsidRDefault="00152032" w:rsidP="00152032">
      <w:pPr>
        <w:pStyle w:val="a9"/>
        <w:ind w:left="330"/>
      </w:pPr>
      <w:r>
        <w:rPr>
          <w:rFonts w:hint="eastAsia"/>
        </w:rPr>
        <w:t xml:space="preserve">　　未曾離開過鄉關的父老，祭過了春牛，拜過了土地公，便往自己的田地出售臂力。揮動的鋤頭，深深地嵌下一行行的勞力，雖然一粒米百粒汗，但是為了秋收，從不計較汗水的多寡。已是千萬遍的呼喚，杜鵑飲泣了整個三月，翻耕過的土地</w:t>
      </w:r>
      <w:r w:rsidRPr="00C024B4">
        <w:rPr>
          <w:rFonts w:hint="eastAsia"/>
          <w:w w:val="200"/>
        </w:rPr>
        <w:t>—</w:t>
      </w:r>
      <w:r>
        <w:rPr>
          <w:rFonts w:hint="eastAsia"/>
        </w:rPr>
        <w:t>西邊的田插下秧苗，東邊的田埋下蔗苗，扶犁操耙的莊稼漢，滿口三字經，從田頭罵到田尾，催促著田中的水牛快快走。莊稼漢尾隨牛後的腳印，深深地印在屬於自己的土地上，土地上的禾物是親手所植，天天巴望著快快長大。</w:t>
      </w:r>
    </w:p>
    <w:p w:rsidR="00152032" w:rsidRDefault="00152032" w:rsidP="00152032">
      <w:pPr>
        <w:pStyle w:val="a9"/>
        <w:ind w:left="330"/>
      </w:pPr>
      <w:r>
        <w:rPr>
          <w:rFonts w:hint="eastAsia"/>
        </w:rPr>
        <w:t xml:space="preserve">　　縱然暮春三月，鶯飛草長，但是唯一忘不了的是禾物的脈搏，心跳隨著禾物的顏色而時緩時急。放水哦！熱情奔放的春水隨著嘉南大圳豪邁地流進田裡，日日在田地忙碌的莊稼人，腳上的芒鞋賣力地嚷呻著：泥土最不會說謊話。</w:t>
      </w:r>
      <w:r>
        <w:rPr>
          <w:rFonts w:hint="eastAsia"/>
        </w:rPr>
        <w:t xml:space="preserve"> </w:t>
      </w:r>
    </w:p>
    <w:p w:rsidR="00152032" w:rsidRDefault="00152032" w:rsidP="00152032">
      <w:pPr>
        <w:pStyle w:val="a9"/>
        <w:ind w:left="330"/>
      </w:pPr>
      <w:r>
        <w:rPr>
          <w:rFonts w:hint="eastAsia"/>
        </w:rPr>
        <w:t xml:space="preserve">　　莊稼漢種下滿田希望，便天天仰望天空的容顏，默默地在心裡向神祇祈求：風調雨順，國泰民安。（改寫自羊子喬〈春耕〉）</w:t>
      </w:r>
    </w:p>
    <w:p w:rsidR="00152032" w:rsidRDefault="00152032" w:rsidP="00152032">
      <w:pPr>
        <w:pStyle w:val="a9"/>
        <w:ind w:leftChars="0" w:left="0"/>
      </w:pPr>
    </w:p>
    <w:p w:rsidR="00152032" w:rsidRDefault="00152032" w:rsidP="00152032">
      <w:pPr>
        <w:pStyle w:val="a8"/>
        <w:ind w:left="330" w:hanging="330"/>
      </w:pPr>
      <w:r>
        <w:rPr>
          <w:rFonts w:hint="eastAsia"/>
        </w:rPr>
        <w:t>36.</w:t>
      </w:r>
      <w:r>
        <w:rPr>
          <w:rFonts w:hint="eastAsia"/>
        </w:rPr>
        <w:tab/>
      </w:r>
      <w:r>
        <w:rPr>
          <w:rFonts w:hint="eastAsia"/>
        </w:rPr>
        <w:t>下列何者最符合上文敘寫要旨？</w:t>
      </w:r>
    </w:p>
    <w:p w:rsidR="00152032" w:rsidRDefault="00152032" w:rsidP="00152032">
      <w:pPr>
        <w:pStyle w:val="a8"/>
        <w:ind w:left="330" w:hanging="330"/>
      </w:pPr>
      <w:r>
        <w:rPr>
          <w:rFonts w:hint="eastAsia"/>
        </w:rPr>
        <w:tab/>
        <w:t>(A)</w:t>
      </w:r>
      <w:r>
        <w:rPr>
          <w:rFonts w:hint="eastAsia"/>
        </w:rPr>
        <w:t>農為邦本，食為民天</w:t>
      </w:r>
      <w:r w:rsidR="00914AAB">
        <w:rPr>
          <w:rFonts w:hint="eastAsia"/>
        </w:rPr>
        <w:tab/>
      </w:r>
      <w:r>
        <w:rPr>
          <w:rFonts w:hint="eastAsia"/>
        </w:rPr>
        <w:tab/>
        <w:t>(B)</w:t>
      </w:r>
      <w:r>
        <w:rPr>
          <w:rFonts w:hint="eastAsia"/>
        </w:rPr>
        <w:t>耘鋤是務，望其繁滋</w:t>
      </w:r>
    </w:p>
    <w:p w:rsidR="00152032" w:rsidRDefault="00152032" w:rsidP="00152032">
      <w:pPr>
        <w:pStyle w:val="a8"/>
        <w:ind w:left="330" w:hanging="330"/>
      </w:pPr>
      <w:r>
        <w:rPr>
          <w:rFonts w:hint="eastAsia"/>
        </w:rPr>
        <w:tab/>
        <w:t>(C)</w:t>
      </w:r>
      <w:r>
        <w:rPr>
          <w:rFonts w:hint="eastAsia"/>
        </w:rPr>
        <w:t>穡事不易，物力維艱</w:t>
      </w:r>
      <w:r w:rsidR="00914AAB">
        <w:rPr>
          <w:rFonts w:hint="eastAsia"/>
        </w:rPr>
        <w:tab/>
      </w:r>
      <w:r>
        <w:rPr>
          <w:rFonts w:hint="eastAsia"/>
        </w:rPr>
        <w:tab/>
        <w:t>(D)</w:t>
      </w:r>
      <w:r>
        <w:rPr>
          <w:rFonts w:hint="eastAsia"/>
        </w:rPr>
        <w:t>穀登四野，玉粒爭收</w:t>
      </w:r>
    </w:p>
    <w:p w:rsidR="00152032" w:rsidRDefault="00152032" w:rsidP="00152032">
      <w:pPr>
        <w:ind w:left="704" w:hanging="704"/>
      </w:pPr>
      <w:r>
        <w:rPr>
          <w:rFonts w:hint="eastAsia"/>
        </w:rPr>
        <w:t>答案：</w:t>
      </w:r>
      <w:r>
        <w:rPr>
          <w:rFonts w:hint="eastAsia"/>
        </w:rPr>
        <w:tab/>
        <w:t>B</w:t>
      </w:r>
    </w:p>
    <w:p w:rsidR="00152032" w:rsidRDefault="00152032" w:rsidP="00152032">
      <w:pPr>
        <w:ind w:left="704" w:hanging="704"/>
      </w:pPr>
      <w:r>
        <w:rPr>
          <w:rFonts w:hint="eastAsia"/>
        </w:rPr>
        <w:t>解析：</w:t>
      </w:r>
      <w:r>
        <w:rPr>
          <w:rFonts w:hint="eastAsia"/>
        </w:rPr>
        <w:tab/>
      </w:r>
      <w:r>
        <w:rPr>
          <w:rFonts w:hint="eastAsia"/>
        </w:rPr>
        <w:t>題幹：本文書寫莊稼漢以</w:t>
      </w:r>
      <w:r>
        <w:rPr>
          <w:rFonts w:ascii="新細明體" w:hAnsi="新細明體" w:hint="eastAsia"/>
        </w:rPr>
        <w:t>「</w:t>
      </w:r>
      <w:r>
        <w:rPr>
          <w:rFonts w:hint="eastAsia"/>
        </w:rPr>
        <w:t>耕耘</w:t>
      </w:r>
      <w:r>
        <w:rPr>
          <w:rFonts w:ascii="新細明體" w:hAnsi="新細明體" w:hint="eastAsia"/>
        </w:rPr>
        <w:t>」</w:t>
      </w:r>
      <w:r>
        <w:rPr>
          <w:rFonts w:hint="eastAsia"/>
        </w:rPr>
        <w:t xml:space="preserve">為志業，擔心自己的禾物，期望農作豐盛，念茲在茲都是土地，有濃厚的鄉土情味　</w:t>
      </w:r>
      <w:r>
        <w:rPr>
          <w:rFonts w:hint="eastAsia"/>
        </w:rPr>
        <w:t>(A)</w:t>
      </w:r>
      <w:r>
        <w:rPr>
          <w:rFonts w:hint="eastAsia"/>
        </w:rPr>
        <w:t xml:space="preserve">農業是國家延續根本，糧食是人民生存根本　</w:t>
      </w:r>
      <w:r>
        <w:rPr>
          <w:rFonts w:hint="eastAsia"/>
        </w:rPr>
        <w:t>(B)</w:t>
      </w:r>
      <w:r>
        <w:rPr>
          <w:rFonts w:hint="eastAsia"/>
        </w:rPr>
        <w:t xml:space="preserve">致力於耕耘，希望作物能繁茂生長　</w:t>
      </w:r>
      <w:r>
        <w:rPr>
          <w:rFonts w:hint="eastAsia"/>
        </w:rPr>
        <w:t>(C)</w:t>
      </w:r>
      <w:r>
        <w:rPr>
          <w:rFonts w:hint="eastAsia"/>
        </w:rPr>
        <w:t xml:space="preserve">農事不容易，財物難獲取　</w:t>
      </w:r>
      <w:r>
        <w:rPr>
          <w:rFonts w:hint="eastAsia"/>
        </w:rPr>
        <w:t>(D)</w:t>
      </w:r>
      <w:r>
        <w:rPr>
          <w:rFonts w:hint="eastAsia"/>
        </w:rPr>
        <w:t>四方穀物豐收，人民爭相收穫米粒。</w:t>
      </w:r>
    </w:p>
    <w:p w:rsidR="00152032" w:rsidRPr="00D03B03" w:rsidRDefault="00152032" w:rsidP="00152032">
      <w:pPr>
        <w:ind w:left="704" w:hanging="704"/>
      </w:pPr>
    </w:p>
    <w:p w:rsidR="00152032" w:rsidRDefault="00152032" w:rsidP="00152032">
      <w:pPr>
        <w:pStyle w:val="a8"/>
        <w:ind w:left="330" w:hanging="330"/>
      </w:pPr>
      <w:r>
        <w:rPr>
          <w:rFonts w:hint="eastAsia"/>
        </w:rPr>
        <w:t>37.</w:t>
      </w:r>
      <w:r>
        <w:rPr>
          <w:rFonts w:hint="eastAsia"/>
        </w:rPr>
        <w:tab/>
      </w:r>
      <w:r>
        <w:rPr>
          <w:rFonts w:hint="eastAsia"/>
        </w:rPr>
        <w:t>下列關於上文的解說，何者正確？</w:t>
      </w:r>
    </w:p>
    <w:p w:rsidR="00152032" w:rsidRDefault="00152032" w:rsidP="00152032">
      <w:pPr>
        <w:pStyle w:val="a8"/>
        <w:ind w:left="330" w:hanging="330"/>
      </w:pPr>
      <w:r>
        <w:rPr>
          <w:rFonts w:hint="eastAsia"/>
        </w:rPr>
        <w:tab/>
        <w:t>(A)</w:t>
      </w:r>
      <w:r>
        <w:rPr>
          <w:rFonts w:hint="eastAsia"/>
        </w:rPr>
        <w:t>「芒鞋沾滿了不說話的泥土」意謂莊稼漢忍氣吞聲地生活</w:t>
      </w:r>
    </w:p>
    <w:p w:rsidR="00152032" w:rsidRDefault="00152032" w:rsidP="00152032">
      <w:pPr>
        <w:pStyle w:val="a8"/>
        <w:ind w:left="330" w:hanging="330"/>
      </w:pPr>
      <w:r>
        <w:rPr>
          <w:rFonts w:hint="eastAsia"/>
        </w:rPr>
        <w:tab/>
        <w:t>(B)</w:t>
      </w:r>
      <w:r>
        <w:rPr>
          <w:rFonts w:hint="eastAsia"/>
        </w:rPr>
        <w:t>「未曾離開過鄉關的父老」意謂莊稼漢有著安土重遷的性格</w:t>
      </w:r>
    </w:p>
    <w:p w:rsidR="00152032" w:rsidRDefault="00152032" w:rsidP="00152032">
      <w:pPr>
        <w:pStyle w:val="a8"/>
        <w:ind w:left="330" w:hanging="330"/>
      </w:pPr>
      <w:r>
        <w:rPr>
          <w:rFonts w:hint="eastAsia"/>
        </w:rPr>
        <w:tab/>
        <w:t>(C)</w:t>
      </w:r>
      <w:r>
        <w:rPr>
          <w:rFonts w:hint="eastAsia"/>
        </w:rPr>
        <w:t>「滿口三字經，從田頭罵到田尾」意謂莊稼漢經常抱怨上天不公</w:t>
      </w:r>
    </w:p>
    <w:p w:rsidR="00152032" w:rsidRDefault="00152032" w:rsidP="00152032">
      <w:pPr>
        <w:pStyle w:val="a8"/>
        <w:ind w:left="330" w:hanging="330"/>
      </w:pPr>
      <w:r>
        <w:rPr>
          <w:rFonts w:hint="eastAsia"/>
        </w:rPr>
        <w:tab/>
        <w:t>(D)</w:t>
      </w:r>
      <w:r>
        <w:rPr>
          <w:rFonts w:hint="eastAsia"/>
        </w:rPr>
        <w:t>「心跳隨著禾物的顏色而時緩時急」意謂莊稼漢難以選擇作物品種</w:t>
      </w:r>
    </w:p>
    <w:p w:rsidR="00152032" w:rsidRDefault="00152032" w:rsidP="00152032">
      <w:pPr>
        <w:ind w:left="704" w:hanging="704"/>
      </w:pPr>
      <w:r>
        <w:rPr>
          <w:rFonts w:hint="eastAsia"/>
        </w:rPr>
        <w:t>答案：</w:t>
      </w:r>
      <w:r>
        <w:rPr>
          <w:rFonts w:hint="eastAsia"/>
        </w:rPr>
        <w:tab/>
        <w:t>B</w:t>
      </w:r>
    </w:p>
    <w:p w:rsidR="00152032" w:rsidRDefault="00152032" w:rsidP="00152032">
      <w:pPr>
        <w:ind w:left="704" w:hanging="704"/>
      </w:pPr>
      <w:r>
        <w:rPr>
          <w:rFonts w:hint="eastAsia"/>
        </w:rPr>
        <w:t>解析：</w:t>
      </w:r>
      <w:r>
        <w:rPr>
          <w:rFonts w:hint="eastAsia"/>
        </w:rPr>
        <w:tab/>
        <w:t>(A)</w:t>
      </w:r>
      <w:r>
        <w:rPr>
          <w:rFonts w:hint="eastAsia"/>
        </w:rPr>
        <w:t xml:space="preserve">莊稼漢每天與農事為伍，因此芒鞋沾滿了泥土　</w:t>
      </w:r>
      <w:r>
        <w:rPr>
          <w:rFonts w:hint="eastAsia"/>
        </w:rPr>
        <w:t>(B)</w:t>
      </w:r>
      <w:r>
        <w:rPr>
          <w:rFonts w:hint="eastAsia"/>
        </w:rPr>
        <w:t>安土重遷：</w:t>
      </w:r>
      <w:r w:rsidRPr="00427EA1">
        <w:rPr>
          <w:rFonts w:hint="eastAsia"/>
        </w:rPr>
        <w:t>久居故土，滋生情感不肯輕易遷徙</w:t>
      </w:r>
      <w:r>
        <w:rPr>
          <w:rFonts w:hint="eastAsia"/>
        </w:rPr>
        <w:t xml:space="preserve">　</w:t>
      </w:r>
      <w:r>
        <w:rPr>
          <w:rFonts w:hint="eastAsia"/>
        </w:rPr>
        <w:t>(C)</w:t>
      </w:r>
      <w:r>
        <w:rPr>
          <w:rFonts w:hint="eastAsia"/>
        </w:rPr>
        <w:t xml:space="preserve">描寫莊稼漢催促水牛的景象　</w:t>
      </w:r>
      <w:r>
        <w:rPr>
          <w:rFonts w:hint="eastAsia"/>
        </w:rPr>
        <w:t>(D)</w:t>
      </w:r>
      <w:r>
        <w:rPr>
          <w:rFonts w:hint="eastAsia"/>
        </w:rPr>
        <w:t>寫莊稼漢擔心自己的農作物，心情隨之起伏。</w:t>
      </w:r>
    </w:p>
    <w:p w:rsidR="00152032" w:rsidRDefault="00152032" w:rsidP="00152032">
      <w:pPr>
        <w:ind w:left="704" w:hanging="704"/>
      </w:pPr>
    </w:p>
    <w:p w:rsidR="00152032" w:rsidRDefault="00152032" w:rsidP="00152032">
      <w:pPr>
        <w:pStyle w:val="a8"/>
        <w:ind w:left="330" w:hanging="330"/>
      </w:pPr>
      <w:r>
        <w:rPr>
          <w:rFonts w:hint="eastAsia"/>
        </w:rPr>
        <w:t>38.</w:t>
      </w:r>
      <w:r>
        <w:rPr>
          <w:rFonts w:hint="eastAsia"/>
        </w:rPr>
        <w:tab/>
      </w:r>
      <w:r>
        <w:rPr>
          <w:rFonts w:hint="eastAsia"/>
        </w:rPr>
        <w:t>下列關於上文寫作手法的敘述，何者</w:t>
      </w:r>
      <w:r w:rsidRPr="00612C00">
        <w:rPr>
          <w:rFonts w:hint="eastAsia"/>
          <w:u w:val="double"/>
        </w:rPr>
        <w:t>錯誤</w:t>
      </w:r>
      <w:r>
        <w:rPr>
          <w:rFonts w:hint="eastAsia"/>
        </w:rPr>
        <w:t>？</w:t>
      </w:r>
    </w:p>
    <w:p w:rsidR="00152032" w:rsidRDefault="00152032" w:rsidP="00152032">
      <w:pPr>
        <w:pStyle w:val="a8"/>
        <w:ind w:left="330" w:hanging="330"/>
      </w:pPr>
      <w:r>
        <w:rPr>
          <w:rFonts w:hint="eastAsia"/>
        </w:rPr>
        <w:tab/>
        <w:t>(A)</w:t>
      </w:r>
      <w:r>
        <w:rPr>
          <w:rFonts w:hint="eastAsia"/>
        </w:rPr>
        <w:t>「春歸的燕子」至「追噙遍地春光」有三組形式相似的文句，也運用擬人手法</w:t>
      </w:r>
    </w:p>
    <w:p w:rsidR="00152032" w:rsidRDefault="00152032" w:rsidP="00152032">
      <w:pPr>
        <w:pStyle w:val="a8"/>
        <w:ind w:left="330" w:hanging="330"/>
      </w:pPr>
      <w:r>
        <w:rPr>
          <w:rFonts w:hint="eastAsia"/>
        </w:rPr>
        <w:tab/>
        <w:t>(B)</w:t>
      </w:r>
      <w:r>
        <w:rPr>
          <w:rFonts w:hint="eastAsia"/>
        </w:rPr>
        <w:t>「往自己的田地出售臂力」、「不計較汗水的多寡」，以「臂力」、「汗水」借指「辛勞」</w:t>
      </w:r>
    </w:p>
    <w:p w:rsidR="00152032" w:rsidRDefault="00152032" w:rsidP="00914AAB">
      <w:pPr>
        <w:pStyle w:val="a8"/>
        <w:ind w:left="616" w:hangingChars="280" w:hanging="616"/>
      </w:pPr>
      <w:r>
        <w:rPr>
          <w:rFonts w:hint="eastAsia"/>
        </w:rPr>
        <w:tab/>
        <w:t>(C)</w:t>
      </w:r>
      <w:r>
        <w:rPr>
          <w:rFonts w:hint="eastAsia"/>
        </w:rPr>
        <w:t>「縱然暮春三月，鶯飛草長，但是唯一忘不了的是禾物的脈搏」，以春景之美襯托莊稼漢只關心農作</w:t>
      </w:r>
    </w:p>
    <w:p w:rsidR="00152032" w:rsidRDefault="00152032" w:rsidP="00914AAB">
      <w:pPr>
        <w:pStyle w:val="a8"/>
        <w:ind w:left="616" w:hangingChars="280" w:hanging="616"/>
      </w:pPr>
      <w:r>
        <w:rPr>
          <w:rFonts w:hint="eastAsia"/>
        </w:rPr>
        <w:tab/>
        <w:t>(D)</w:t>
      </w:r>
      <w:r>
        <w:rPr>
          <w:rFonts w:hint="eastAsia"/>
        </w:rPr>
        <w:t>「天天仰望天空的容顏，默默地在心裡向神祇祈求」，既是對偶句，也將「天空的容顏」比喻為「神祇」</w:t>
      </w:r>
    </w:p>
    <w:p w:rsidR="00152032" w:rsidRDefault="00152032" w:rsidP="00152032">
      <w:pPr>
        <w:ind w:left="704" w:hanging="704"/>
      </w:pPr>
      <w:r>
        <w:rPr>
          <w:rFonts w:hint="eastAsia"/>
        </w:rPr>
        <w:t>答案：</w:t>
      </w:r>
      <w:r>
        <w:rPr>
          <w:rFonts w:hint="eastAsia"/>
        </w:rPr>
        <w:tab/>
        <w:t>D</w:t>
      </w:r>
    </w:p>
    <w:p w:rsidR="00292E34" w:rsidRDefault="00152032" w:rsidP="007736C9">
      <w:pPr>
        <w:ind w:left="704" w:hanging="704"/>
      </w:pPr>
      <w:r>
        <w:rPr>
          <w:rFonts w:hint="eastAsia"/>
        </w:rPr>
        <w:t>解析：</w:t>
      </w:r>
      <w:r>
        <w:rPr>
          <w:rFonts w:hint="eastAsia"/>
        </w:rPr>
        <w:tab/>
        <w:t>(D)</w:t>
      </w:r>
      <w:r>
        <w:rPr>
          <w:rFonts w:hint="eastAsia"/>
        </w:rPr>
        <w:t>並非對偶句。</w:t>
      </w:r>
      <w:r w:rsidR="00292E34">
        <w:br w:type="page"/>
      </w:r>
    </w:p>
    <w:p w:rsidR="00292E34" w:rsidRPr="001E4947" w:rsidRDefault="00292E34" w:rsidP="00292E34">
      <w:pPr>
        <w:spacing w:afterLines="20" w:after="72"/>
        <w:ind w:left="896" w:hanging="896"/>
        <w:rPr>
          <w:rFonts w:ascii="華康粗明體" w:eastAsia="華康粗明體"/>
          <w:sz w:val="28"/>
          <w:szCs w:val="28"/>
          <w:shd w:val="clear" w:color="auto" w:fill="000000"/>
        </w:rPr>
      </w:pPr>
      <w:r w:rsidRPr="001E4947">
        <w:rPr>
          <w:rFonts w:ascii="華康粗明體" w:eastAsia="華康粗明體" w:hint="eastAsia"/>
          <w:sz w:val="28"/>
          <w:szCs w:val="28"/>
          <w:shd w:val="clear" w:color="auto" w:fill="000000"/>
        </w:rPr>
        <w:lastRenderedPageBreak/>
        <w:t xml:space="preserve">二、寫作測驗 </w:t>
      </w:r>
    </w:p>
    <w:p w:rsidR="0046065D" w:rsidRDefault="0046065D" w:rsidP="0046065D">
      <w:pPr>
        <w:ind w:left="0" w:firstLineChars="0" w:firstLine="0"/>
      </w:pPr>
      <w:r>
        <w:rPr>
          <w:rFonts w:hint="eastAsia"/>
        </w:rPr>
        <w:t xml:space="preserve">　　常有人說：我們應該「展現真實的一面」，相關看法可能是：魅力來自你的獨一無二、接受不完美的自己、何必在乎他人的評價……</w:t>
      </w:r>
      <w:r>
        <w:t xml:space="preserve"> </w:t>
      </w:r>
    </w:p>
    <w:p w:rsidR="0046065D" w:rsidRDefault="0046065D" w:rsidP="0046065D">
      <w:pPr>
        <w:ind w:left="0" w:firstLineChars="0" w:firstLine="0"/>
      </w:pPr>
      <w:r>
        <w:rPr>
          <w:rFonts w:hint="eastAsia"/>
        </w:rPr>
        <w:t xml:space="preserve">　　但也有人說：我們應該「展現完美的一面」，相關作法可能是：上菜注意擺盤、面試穿著體面、編輯相片用修圖軟體、經營網拍找開箱文寫手……</w:t>
      </w:r>
      <w:r>
        <w:t xml:space="preserve"> </w:t>
      </w:r>
    </w:p>
    <w:p w:rsidR="0046065D" w:rsidRDefault="0046065D" w:rsidP="0046065D">
      <w:pPr>
        <w:ind w:left="0" w:firstLineChars="0" w:firstLine="0"/>
      </w:pPr>
      <w:r>
        <w:rPr>
          <w:rFonts w:hint="eastAsia"/>
        </w:rPr>
        <w:t xml:space="preserve">　　「展現真實的一面」與「展現完美的一面」是否彼此衝突？對於個人或社會，會產生什麼影響？</w:t>
      </w:r>
      <w:r>
        <w:t xml:space="preserve"> </w:t>
      </w:r>
    </w:p>
    <w:p w:rsidR="0046065D" w:rsidRDefault="0046065D" w:rsidP="0046065D">
      <w:pPr>
        <w:ind w:left="0" w:firstLineChars="0" w:firstLine="0"/>
        <w:rPr>
          <w:b/>
        </w:rPr>
      </w:pPr>
      <w:r>
        <w:rPr>
          <w:rFonts w:hint="eastAsia"/>
        </w:rPr>
        <w:t xml:space="preserve">　　</w:t>
      </w:r>
      <w:r>
        <w:rPr>
          <w:rFonts w:hint="eastAsia"/>
          <w:b/>
        </w:rPr>
        <w:t>請就上述兩面的展現，寫一篇完整的文章，敘述你的經驗、感受或看法。文章不用訂題目。</w:t>
      </w:r>
    </w:p>
    <w:p w:rsidR="0046065D" w:rsidRDefault="0046065D" w:rsidP="0046065D">
      <w:pPr>
        <w:ind w:left="704" w:hanging="704"/>
      </w:pPr>
    </w:p>
    <w:p w:rsidR="0046065D" w:rsidRDefault="0046065D" w:rsidP="0046065D">
      <w:pPr>
        <w:spacing w:beforeLines="50" w:before="180"/>
        <w:ind w:left="705" w:hanging="705"/>
        <w:rPr>
          <w:rFonts w:ascii="華康標宋體" w:eastAsia="華康標宋體"/>
          <w:b/>
          <w:snapToGrid w:val="0"/>
          <w:kern w:val="0"/>
          <w:szCs w:val="22"/>
        </w:rPr>
      </w:pPr>
      <w:r>
        <w:rPr>
          <w:rFonts w:ascii="華康標宋體" w:eastAsia="華康標宋體" w:hint="eastAsia"/>
          <w:b/>
          <w:snapToGrid w:val="0"/>
          <w:kern w:val="0"/>
          <w:szCs w:val="22"/>
        </w:rPr>
        <w:t>【寫作提示】</w:t>
      </w:r>
    </w:p>
    <w:p w:rsidR="0046065D" w:rsidRDefault="0046065D" w:rsidP="0046065D">
      <w:pPr>
        <w:ind w:left="0" w:firstLineChars="0" w:firstLine="0"/>
        <w:rPr>
          <w:rFonts w:hAnsi="新細明體"/>
          <w:b/>
          <w:snapToGrid w:val="0"/>
          <w:kern w:val="0"/>
          <w:szCs w:val="22"/>
        </w:rPr>
      </w:pPr>
      <w:r>
        <w:rPr>
          <w:rFonts w:hAnsi="新細明體" w:hint="eastAsia"/>
          <w:b/>
          <w:snapToGrid w:val="0"/>
          <w:kern w:val="0"/>
          <w:szCs w:val="22"/>
        </w:rPr>
        <w:t>（一）</w:t>
      </w:r>
      <w:r>
        <w:rPr>
          <w:rFonts w:hAnsi="新細明體"/>
          <w:b/>
          <w:snapToGrid w:val="0"/>
          <w:kern w:val="0"/>
          <w:szCs w:val="22"/>
        </w:rPr>
        <w:tab/>
      </w:r>
      <w:r>
        <w:rPr>
          <w:rFonts w:hAnsi="新細明體" w:hint="eastAsia"/>
          <w:b/>
          <w:snapToGrid w:val="0"/>
          <w:kern w:val="0"/>
          <w:szCs w:val="22"/>
        </w:rPr>
        <w:t>重點提示：</w:t>
      </w:r>
    </w:p>
    <w:p w:rsidR="0046065D" w:rsidRDefault="0046065D" w:rsidP="0046065D">
      <w:pPr>
        <w:ind w:left="220" w:hangingChars="100" w:hanging="220"/>
      </w:pPr>
      <w:r>
        <w:t>1.</w:t>
      </w:r>
      <w:r>
        <w:tab/>
      </w:r>
      <w:r>
        <w:rPr>
          <w:rFonts w:hint="eastAsia"/>
        </w:rPr>
        <w:t>可先從心理層面切入，探討並分析「展現真實的一面」與「展現完美的一面」，兩者背後的心態和動機。</w:t>
      </w:r>
    </w:p>
    <w:p w:rsidR="0046065D" w:rsidRDefault="0046065D" w:rsidP="0046065D">
      <w:pPr>
        <w:ind w:left="220" w:hangingChars="100" w:hanging="220"/>
      </w:pPr>
      <w:r>
        <w:t>2.</w:t>
      </w:r>
      <w:r>
        <w:tab/>
      </w:r>
      <w:r>
        <w:rPr>
          <w:rFonts w:hint="eastAsia"/>
        </w:rPr>
        <w:t>接著，分享自身經驗，說明兩者出現的情境，以及對自己，或進一步對社會所造成的影響。</w:t>
      </w:r>
    </w:p>
    <w:p w:rsidR="0046065D" w:rsidRDefault="0046065D" w:rsidP="0046065D">
      <w:pPr>
        <w:ind w:left="220" w:hangingChars="100" w:hanging="220"/>
      </w:pPr>
      <w:r>
        <w:t>3.</w:t>
      </w:r>
      <w:r>
        <w:tab/>
      </w:r>
      <w:r>
        <w:rPr>
          <w:rFonts w:hint="eastAsia"/>
        </w:rPr>
        <w:t>應就正</w:t>
      </w:r>
      <w:r>
        <w:rPr>
          <w:rFonts w:ascii="新細明體" w:hAnsi="新細明體" w:hint="eastAsia"/>
        </w:rPr>
        <w:t>、</w:t>
      </w:r>
      <w:r>
        <w:rPr>
          <w:rFonts w:hint="eastAsia"/>
        </w:rPr>
        <w:t>反兩面舉例印證，並深入闡述。</w:t>
      </w:r>
    </w:p>
    <w:p w:rsidR="0046065D" w:rsidRDefault="0046065D" w:rsidP="0046065D">
      <w:pPr>
        <w:ind w:left="220" w:hangingChars="100" w:hanging="220"/>
      </w:pPr>
      <w:r>
        <w:t>4.</w:t>
      </w:r>
      <w:r>
        <w:tab/>
      </w:r>
      <w:r>
        <w:rPr>
          <w:rFonts w:hint="eastAsia"/>
        </w:rPr>
        <w:t>綜合全文，論述自己在兩者間的取捨及原因，並說明是否衝突。</w:t>
      </w:r>
    </w:p>
    <w:p w:rsidR="0046065D" w:rsidRDefault="0046065D" w:rsidP="0046065D">
      <w:pPr>
        <w:ind w:left="0" w:firstLineChars="0" w:firstLine="0"/>
        <w:rPr>
          <w:rFonts w:hAnsi="新細明體"/>
          <w:b/>
          <w:snapToGrid w:val="0"/>
          <w:kern w:val="0"/>
          <w:szCs w:val="22"/>
        </w:rPr>
      </w:pPr>
      <w:r>
        <w:rPr>
          <w:rFonts w:hAnsi="新細明體" w:hint="eastAsia"/>
          <w:b/>
          <w:snapToGrid w:val="0"/>
          <w:kern w:val="0"/>
          <w:szCs w:val="22"/>
        </w:rPr>
        <w:t>（二）</w:t>
      </w:r>
      <w:r>
        <w:rPr>
          <w:rFonts w:hAnsi="新細明體"/>
          <w:b/>
          <w:snapToGrid w:val="0"/>
          <w:kern w:val="0"/>
          <w:szCs w:val="22"/>
        </w:rPr>
        <w:tab/>
      </w:r>
      <w:r>
        <w:rPr>
          <w:rFonts w:hAnsi="新細明體" w:hint="eastAsia"/>
          <w:b/>
          <w:snapToGrid w:val="0"/>
          <w:kern w:val="0"/>
          <w:szCs w:val="22"/>
        </w:rPr>
        <w:t>寫作範文：</w:t>
      </w:r>
    </w:p>
    <w:p w:rsidR="0046065D" w:rsidRDefault="0046065D" w:rsidP="0046065D">
      <w:pPr>
        <w:ind w:left="0" w:firstLineChars="0" w:firstLine="0"/>
      </w:pPr>
      <w:r>
        <w:rPr>
          <w:rFonts w:ascii="華康粗黑體" w:eastAsia="華康粗黑體" w:hint="eastAsia"/>
          <w:color w:val="FFFFFF"/>
          <w:szCs w:val="22"/>
          <w:shd w:val="clear" w:color="auto" w:fill="404040"/>
        </w:rPr>
        <w:t>一</w:t>
      </w:r>
      <w:r>
        <w:rPr>
          <w:rFonts w:hAnsi="新細明體" w:hint="eastAsia"/>
          <w:snapToGrid w:val="0"/>
          <w:kern w:val="0"/>
          <w:szCs w:val="22"/>
        </w:rPr>
        <w:t xml:space="preserve">　</w:t>
      </w:r>
      <w:r>
        <w:rPr>
          <w:rFonts w:hint="eastAsia"/>
        </w:rPr>
        <w:t>沒有人是完美的，所以大家對完美極度渴求；然而完美並不存在，</w:t>
      </w:r>
      <w:r w:rsidR="001A2841">
        <w:rPr>
          <w:rFonts w:hint="eastAsia"/>
          <w:lang w:eastAsia="zh-HK"/>
        </w:rPr>
        <w:t>人們</w:t>
      </w:r>
      <w:r>
        <w:rPr>
          <w:rFonts w:hint="eastAsia"/>
        </w:rPr>
        <w:t>卻又希望別人看到完美的自己，只好「塑造」完美。以往沒有科技的助力，能夠文飾的程度有限；但現今有了科技的輔助，似乎人人都能美夢成真。</w:t>
      </w:r>
    </w:p>
    <w:p w:rsidR="0046065D" w:rsidRDefault="0046065D" w:rsidP="0046065D">
      <w:pPr>
        <w:ind w:left="0" w:firstLineChars="0" w:firstLine="0"/>
      </w:pPr>
      <w:r>
        <w:rPr>
          <w:rFonts w:ascii="華康粗黑體" w:eastAsia="華康粗黑體" w:hint="eastAsia"/>
          <w:color w:val="FFFFFF"/>
          <w:szCs w:val="22"/>
          <w:shd w:val="clear" w:color="auto" w:fill="404040"/>
          <w:lang w:eastAsia="zh-HK"/>
        </w:rPr>
        <w:t>二</w:t>
      </w:r>
      <w:r>
        <w:rPr>
          <w:rFonts w:hAnsi="新細明體" w:hint="eastAsia"/>
          <w:snapToGrid w:val="0"/>
          <w:kern w:val="0"/>
          <w:szCs w:val="22"/>
        </w:rPr>
        <w:t xml:space="preserve">　</w:t>
      </w:r>
      <w:r>
        <w:rPr>
          <w:rFonts w:hint="eastAsia"/>
        </w:rPr>
        <w:t>曾在</w:t>
      </w:r>
      <w:r w:rsidR="001A2841">
        <w:rPr>
          <w:rFonts w:hint="eastAsia"/>
          <w:lang w:eastAsia="zh-HK"/>
        </w:rPr>
        <w:t>購物網站</w:t>
      </w:r>
      <w:r>
        <w:rPr>
          <w:rFonts w:hint="eastAsia"/>
        </w:rPr>
        <w:t>上看到一件衣服，穿在模特兒身上非常時尚，於是毫不思索就下單了。結果，當我收到商品時，心中好生失望。怎麼跟照片差這麼多？那件衣服只有打開檢查，</w:t>
      </w:r>
      <w:r w:rsidR="001A2841">
        <w:rPr>
          <w:rFonts w:hint="eastAsia"/>
          <w:lang w:eastAsia="zh-HK"/>
        </w:rPr>
        <w:t>後來</w:t>
      </w:r>
      <w:r>
        <w:rPr>
          <w:rFonts w:hint="eastAsia"/>
        </w:rPr>
        <w:t>完全沒有穿過，就此躺在衣櫃中，再也不見天日。其實，這樣的經驗不在少數，不只是衣服，連日用品</w:t>
      </w:r>
      <w:r>
        <w:rPr>
          <w:rFonts w:ascii="新細明體" w:hAnsi="新細明體" w:hint="eastAsia"/>
        </w:rPr>
        <w:t>、美食分享、團購、線上遊戲、旅遊行程、網路交友等，都充滿了</w:t>
      </w:r>
      <w:r w:rsidR="001A2841" w:rsidRPr="001A2841">
        <w:rPr>
          <w:rFonts w:ascii="新細明體" w:hAnsi="新細明體" w:hint="eastAsia"/>
        </w:rPr>
        <w:t>「</w:t>
      </w:r>
      <w:r w:rsidR="001A2841">
        <w:rPr>
          <w:rFonts w:ascii="新細明體" w:hAnsi="新細明體" w:hint="eastAsia"/>
          <w:lang w:eastAsia="zh-HK"/>
        </w:rPr>
        <w:t>完美的假象</w:t>
      </w:r>
      <w:r w:rsidR="001A2841" w:rsidRPr="001A2841">
        <w:rPr>
          <w:rFonts w:ascii="新細明體" w:hAnsi="新細明體" w:hint="eastAsia"/>
        </w:rPr>
        <w:t>」</w:t>
      </w:r>
      <w:r>
        <w:rPr>
          <w:rFonts w:ascii="新細明體" w:hAnsi="新細明體" w:hint="eastAsia"/>
        </w:rPr>
        <w:t>。我們在網路上看到的，往往是從最完美的角度拍出的照片，或在最大的未知之下得到的資訊；延伸到現實生活，即使面對面相處，也可能因為諸多因素被欺騙。原來，許多完美建立在虛偽、造假之上，而當我們揭開美麗的面紗，看到普通甚至醜陋的真相時，多麼令人不堪。</w:t>
      </w:r>
    </w:p>
    <w:p w:rsidR="0046065D" w:rsidRDefault="0046065D" w:rsidP="0046065D">
      <w:pPr>
        <w:ind w:left="0" w:firstLineChars="0" w:firstLine="0"/>
      </w:pPr>
      <w:r>
        <w:rPr>
          <w:rFonts w:ascii="華康粗黑體" w:eastAsia="華康粗黑體" w:hint="eastAsia"/>
          <w:color w:val="FFFFFF"/>
          <w:szCs w:val="22"/>
          <w:shd w:val="clear" w:color="auto" w:fill="404040"/>
          <w:lang w:eastAsia="zh-HK"/>
        </w:rPr>
        <w:t>三</w:t>
      </w:r>
      <w:r>
        <w:rPr>
          <w:rFonts w:hAnsi="新細明體" w:hint="eastAsia"/>
          <w:snapToGrid w:val="0"/>
          <w:kern w:val="0"/>
          <w:szCs w:val="22"/>
        </w:rPr>
        <w:t xml:space="preserve">　東晉時，郗鑒選女婿，請使者到王府挑選，眾公子們無不留心打扮，企圖展現自己最完美的一面。只有王羲之，如常</w:t>
      </w:r>
      <w:r w:rsidR="001A2841">
        <w:rPr>
          <w:rFonts w:hAnsi="新細明體" w:hint="eastAsia"/>
          <w:snapToGrid w:val="0"/>
          <w:kern w:val="0"/>
          <w:szCs w:val="22"/>
          <w:lang w:eastAsia="zh-HK"/>
        </w:rPr>
        <w:t>的</w:t>
      </w:r>
      <w:r>
        <w:rPr>
          <w:rFonts w:hAnsi="新細明體" w:hint="eastAsia"/>
          <w:snapToGrid w:val="0"/>
          <w:kern w:val="0"/>
          <w:szCs w:val="22"/>
        </w:rPr>
        <w:t>在窗邊坦腹高臥，率真自然</w:t>
      </w:r>
      <w:r>
        <w:rPr>
          <w:rFonts w:ascii="新細明體" w:hAnsi="新細明體" w:hint="eastAsia"/>
          <w:snapToGrid w:val="0"/>
          <w:kern w:val="0"/>
          <w:szCs w:val="22"/>
        </w:rPr>
        <w:t>、</w:t>
      </w:r>
      <w:r>
        <w:rPr>
          <w:rFonts w:hAnsi="新細明體" w:hint="eastAsia"/>
          <w:snapToGrid w:val="0"/>
          <w:kern w:val="0"/>
          <w:szCs w:val="22"/>
        </w:rPr>
        <w:t>瀟灑風流，最後他成了郗鑒的東床快婿</w:t>
      </w:r>
      <w:r>
        <w:rPr>
          <w:rFonts w:hint="eastAsia"/>
        </w:rPr>
        <w:t>。還記得，前一陣子十分流行女星在鏡頭前卸妝的節目，觀眾看到卸妝前後落差如此之大，無不咋舌驚呼。當然，也有女星素顏與化妝相差不大，讓人好生羨慕。由此可知，大家雖然渴望完美，卻更嚮往</w:t>
      </w:r>
      <w:r w:rsidR="001A2841">
        <w:rPr>
          <w:rFonts w:hint="eastAsia"/>
        </w:rPr>
        <w:t>「</w:t>
      </w:r>
      <w:r>
        <w:rPr>
          <w:rFonts w:hint="eastAsia"/>
        </w:rPr>
        <w:t>真實</w:t>
      </w:r>
      <w:r w:rsidR="001A2841">
        <w:rPr>
          <w:rFonts w:hint="eastAsia"/>
        </w:rPr>
        <w:t>」</w:t>
      </w:r>
      <w:r w:rsidR="001A2841">
        <w:rPr>
          <w:rFonts w:hint="eastAsia"/>
          <w:lang w:eastAsia="zh-HK"/>
        </w:rPr>
        <w:t>的完美</w:t>
      </w:r>
      <w:r>
        <w:rPr>
          <w:rFonts w:hint="eastAsia"/>
        </w:rPr>
        <w:t>。</w:t>
      </w:r>
      <w:r w:rsidR="001A2841">
        <w:rPr>
          <w:rFonts w:hint="eastAsia"/>
          <w:lang w:eastAsia="zh-HK"/>
        </w:rPr>
        <w:t>儘管</w:t>
      </w:r>
      <w:r>
        <w:rPr>
          <w:rFonts w:hint="eastAsia"/>
        </w:rPr>
        <w:t>真實不見得完美，但至少那是真正的自己。唯有真誠接受不完美的自己，才能造就完美。</w:t>
      </w:r>
    </w:p>
    <w:p w:rsidR="00396F72" w:rsidRPr="00DA0CD4" w:rsidRDefault="0046065D" w:rsidP="0046065D">
      <w:pPr>
        <w:ind w:left="0" w:firstLineChars="0" w:firstLine="0"/>
      </w:pPr>
      <w:r>
        <w:rPr>
          <w:rFonts w:ascii="華康粗黑體" w:eastAsia="華康粗黑體" w:hint="eastAsia"/>
          <w:color w:val="FFFFFF"/>
          <w:szCs w:val="22"/>
          <w:shd w:val="clear" w:color="auto" w:fill="404040"/>
          <w:lang w:eastAsia="zh-HK"/>
        </w:rPr>
        <w:t>四</w:t>
      </w:r>
      <w:r>
        <w:rPr>
          <w:rFonts w:hAnsi="新細明體" w:hint="eastAsia"/>
          <w:snapToGrid w:val="0"/>
          <w:kern w:val="0"/>
          <w:szCs w:val="22"/>
        </w:rPr>
        <w:t xml:space="preserve">　</w:t>
      </w:r>
      <w:r>
        <w:rPr>
          <w:rFonts w:ascii="新細明體" w:hAnsi="新細明體" w:hint="eastAsia"/>
          <w:snapToGrid w:val="0"/>
          <w:kern w:val="0"/>
          <w:szCs w:val="22"/>
        </w:rPr>
        <w:t>《</w:t>
      </w:r>
      <w:r>
        <w:rPr>
          <w:rFonts w:hAnsi="新細明體" w:hint="eastAsia"/>
          <w:snapToGrid w:val="0"/>
          <w:kern w:val="0"/>
          <w:szCs w:val="22"/>
        </w:rPr>
        <w:t>世說新語</w:t>
      </w:r>
      <w:r>
        <w:rPr>
          <w:rFonts w:ascii="新細明體" w:hAnsi="新細明體" w:hint="eastAsia"/>
          <w:snapToGrid w:val="0"/>
          <w:kern w:val="0"/>
          <w:szCs w:val="22"/>
        </w:rPr>
        <w:t>》</w:t>
      </w:r>
      <w:r>
        <w:rPr>
          <w:rFonts w:hAnsi="新細明體" w:hint="eastAsia"/>
          <w:snapToGrid w:val="0"/>
          <w:kern w:val="0"/>
          <w:szCs w:val="22"/>
        </w:rPr>
        <w:t>中有一段相當有名的對話，東晉大將軍桓溫問兒時玩伴殷浩，</w:t>
      </w:r>
      <w:r>
        <w:rPr>
          <w:rFonts w:ascii="新細明體" w:hAnsi="新細明體" w:hint="eastAsia"/>
          <w:snapToGrid w:val="0"/>
          <w:kern w:val="0"/>
          <w:szCs w:val="22"/>
        </w:rPr>
        <w:t>「卿何如我？」言下之意，桓溫相當自負，且認為殷浩應該很羨慕他。殊不知，殷浩竟回答：「我與我周旋久，寧做我。」我深深為殷浩熱愛不完美的自己所折服。其實，真實是一種事實</w:t>
      </w:r>
      <w:r w:rsidR="00C5291A">
        <w:rPr>
          <w:rFonts w:ascii="新細明體" w:hAnsi="新細明體" w:hint="eastAsia"/>
          <w:snapToGrid w:val="0"/>
          <w:kern w:val="0"/>
          <w:szCs w:val="22"/>
          <w:lang w:eastAsia="zh-HK"/>
        </w:rPr>
        <w:t>呈現</w:t>
      </w:r>
      <w:r>
        <w:rPr>
          <w:rFonts w:ascii="新細明體" w:hAnsi="新細明體" w:hint="eastAsia"/>
          <w:snapToGrid w:val="0"/>
          <w:kern w:val="0"/>
          <w:szCs w:val="22"/>
        </w:rPr>
        <w:t>，</w:t>
      </w:r>
      <w:r>
        <w:rPr>
          <w:rFonts w:hAnsi="新細明體" w:hint="eastAsia"/>
          <w:snapToGrid w:val="0"/>
          <w:kern w:val="0"/>
          <w:szCs w:val="22"/>
        </w:rPr>
        <w:t>完美卻是一種價值判斷，兩者不衝突。透過濾鏡看世界，看到的是假象；透過科技包裝外表，</w:t>
      </w:r>
      <w:r w:rsidR="00C5291A">
        <w:rPr>
          <w:rFonts w:hAnsi="新細明體" w:hint="eastAsia"/>
          <w:snapToGrid w:val="0"/>
          <w:kern w:val="0"/>
          <w:szCs w:val="22"/>
          <w:lang w:eastAsia="zh-HK"/>
        </w:rPr>
        <w:t>也</w:t>
      </w:r>
      <w:r>
        <w:rPr>
          <w:rFonts w:hAnsi="新細明體" w:hint="eastAsia"/>
          <w:snapToGrid w:val="0"/>
          <w:kern w:val="0"/>
          <w:szCs w:val="22"/>
        </w:rPr>
        <w:t>掩蓋不了貧瘠的內在。真正的完美</w:t>
      </w:r>
      <w:r w:rsidR="00C5291A">
        <w:rPr>
          <w:rFonts w:hAnsi="新細明體" w:hint="eastAsia"/>
          <w:snapToGrid w:val="0"/>
          <w:kern w:val="0"/>
          <w:szCs w:val="22"/>
          <w:lang w:eastAsia="zh-HK"/>
        </w:rPr>
        <w:t>需</w:t>
      </w:r>
      <w:r>
        <w:rPr>
          <w:rFonts w:hAnsi="新細明體" w:hint="eastAsia"/>
          <w:snapToGrid w:val="0"/>
          <w:kern w:val="0"/>
          <w:szCs w:val="22"/>
        </w:rPr>
        <w:t>建立在真實之上，</w:t>
      </w:r>
      <w:r w:rsidR="00C5291A">
        <w:rPr>
          <w:rFonts w:hAnsi="新細明體" w:hint="eastAsia"/>
          <w:snapToGrid w:val="0"/>
          <w:kern w:val="0"/>
          <w:szCs w:val="22"/>
          <w:lang w:eastAsia="zh-HK"/>
        </w:rPr>
        <w:t>否則完美只是假象；</w:t>
      </w:r>
      <w:r>
        <w:rPr>
          <w:rFonts w:hAnsi="新細明體" w:hint="eastAsia"/>
          <w:snapToGrid w:val="0"/>
          <w:kern w:val="0"/>
          <w:szCs w:val="22"/>
        </w:rPr>
        <w:t>只有真實，才能</w:t>
      </w:r>
      <w:r w:rsidR="00C5291A">
        <w:rPr>
          <w:rFonts w:hAnsi="新細明體" w:hint="eastAsia"/>
          <w:snapToGrid w:val="0"/>
          <w:kern w:val="0"/>
          <w:szCs w:val="22"/>
          <w:lang w:eastAsia="zh-HK"/>
        </w:rPr>
        <w:t>澈底</w:t>
      </w:r>
      <w:r>
        <w:rPr>
          <w:rFonts w:hAnsi="新細明體" w:hint="eastAsia"/>
          <w:snapToGrid w:val="0"/>
          <w:kern w:val="0"/>
          <w:szCs w:val="22"/>
        </w:rPr>
        <w:t>展現完美的魅力</w:t>
      </w:r>
      <w:r>
        <w:rPr>
          <w:rFonts w:hint="eastAsia"/>
        </w:rPr>
        <w:t>！</w:t>
      </w:r>
    </w:p>
    <w:sectPr w:rsidR="00396F72" w:rsidRPr="00DA0CD4" w:rsidSect="006D4656">
      <w:headerReference w:type="even" r:id="rId17"/>
      <w:headerReference w:type="default" r:id="rId18"/>
      <w:footerReference w:type="even" r:id="rId19"/>
      <w:footerReference w:type="default" r:id="rId20"/>
      <w:headerReference w:type="first" r:id="rId21"/>
      <w:footerReference w:type="first" r:id="rId22"/>
      <w:pgSz w:w="11906" w:h="16838" w:code="9"/>
      <w:pgMar w:top="1134" w:right="1134" w:bottom="1134" w:left="1134" w:header="567" w:footer="56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2841" w:rsidRDefault="001A2841" w:rsidP="00EC36B3">
      <w:pPr>
        <w:ind w:left="704" w:hanging="704"/>
      </w:pPr>
      <w:r>
        <w:separator/>
      </w:r>
    </w:p>
  </w:endnote>
  <w:endnote w:type="continuationSeparator" w:id="0">
    <w:p w:rsidR="001A2841" w:rsidRDefault="001A2841" w:rsidP="00EC36B3">
      <w:pPr>
        <w:ind w:left="704" w:hanging="704"/>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標楷體">
    <w:panose1 w:val="03000509000000000000"/>
    <w:charset w:val="88"/>
    <w:family w:val="script"/>
    <w:pitch w:val="fixed"/>
    <w:sig w:usb0="00000003" w:usb1="080E0000" w:usb2="00000016" w:usb3="00000000" w:csb0="00100001" w:csb1="00000000"/>
  </w:font>
  <w:font w:name="華康楷書體W7">
    <w:panose1 w:val="03000709000000000000"/>
    <w:charset w:val="88"/>
    <w:family w:val="script"/>
    <w:pitch w:val="fixed"/>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 w:name="華康新特黑體">
    <w:panose1 w:val="02010609010101010101"/>
    <w:charset w:val="88"/>
    <w:family w:val="modern"/>
    <w:pitch w:val="fixed"/>
    <w:sig w:usb0="80000001" w:usb1="28091800" w:usb2="00000016" w:usb3="00000000" w:csb0="00100000" w:csb1="00000000"/>
  </w:font>
  <w:font w:name="華康黑體 Std W3">
    <w:panose1 w:val="00000000000000000000"/>
    <w:charset w:val="88"/>
    <w:family w:val="swiss"/>
    <w:notTrueType/>
    <w:pitch w:val="variable"/>
    <w:sig w:usb0="A00002FF" w:usb1="38CFFD7A" w:usb2="00000016" w:usb3="00000000" w:csb0="0010000D" w:csb1="00000000"/>
  </w:font>
  <w:font w:name="華康中黑體">
    <w:panose1 w:val="020B0509000000000000"/>
    <w:charset w:val="88"/>
    <w:family w:val="modern"/>
    <w:pitch w:val="fixed"/>
    <w:sig w:usb0="80000001" w:usb1="28091800" w:usb2="00000016" w:usb3="00000000" w:csb0="00100000" w:csb1="00000000"/>
  </w:font>
  <w:font w:name="華康細圓體">
    <w:panose1 w:val="020F0309000000000000"/>
    <w:charset w:val="88"/>
    <w:family w:val="modern"/>
    <w:pitch w:val="fixed"/>
    <w:sig w:usb0="80000001" w:usb1="28091800" w:usb2="00000016" w:usb3="00000000" w:csb0="00100000" w:csb1="00000000"/>
  </w:font>
  <w:font w:name="華康儷中宋">
    <w:panose1 w:val="02020509000000000000"/>
    <w:charset w:val="88"/>
    <w:family w:val="modern"/>
    <w:pitch w:val="fixed"/>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華康標宋體">
    <w:altName w:val="微軟正黑體 Light"/>
    <w:panose1 w:val="020204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841" w:rsidRDefault="001A2841" w:rsidP="00C80F73">
    <w:pPr>
      <w:pStyle w:val="a4"/>
      <w:ind w:left="768" w:hanging="76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841" w:rsidRPr="00070902" w:rsidRDefault="001A2841" w:rsidP="00C80F73">
    <w:pPr>
      <w:pStyle w:val="a4"/>
      <w:ind w:left="768" w:hanging="768"/>
      <w:jc w:val="center"/>
    </w:pPr>
    <w:r>
      <w:rPr>
        <w:noProof/>
      </w:rPr>
      <w:drawing>
        <wp:anchor distT="0" distB="0" distL="114300" distR="114300" simplePos="0" relativeHeight="251658240" behindDoc="1" locked="0" layoutInCell="1" allowOverlap="1" wp14:anchorId="1FC29875" wp14:editId="075F7CC0">
          <wp:simplePos x="0" y="0"/>
          <wp:positionH relativeFrom="column">
            <wp:posOffset>0</wp:posOffset>
          </wp:positionH>
          <wp:positionV relativeFrom="paragraph">
            <wp:posOffset>36195</wp:posOffset>
          </wp:positionV>
          <wp:extent cx="583200" cy="201600"/>
          <wp:effectExtent l="0" t="0" r="7620" b="8255"/>
          <wp:wrapNone/>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ps"/>
                  <pic:cNvPicPr/>
                </pic:nvPicPr>
                <pic:blipFill>
                  <a:blip r:embed="rId1">
                    <a:extLst>
                      <a:ext uri="{28A0092B-C50C-407E-A947-70E740481C1C}">
                        <a14:useLocalDpi xmlns:a14="http://schemas.microsoft.com/office/drawing/2010/main" val="0"/>
                      </a:ext>
                    </a:extLst>
                  </a:blip>
                  <a:stretch>
                    <a:fillRect/>
                  </a:stretch>
                </pic:blipFill>
                <pic:spPr>
                  <a:xfrm>
                    <a:off x="0" y="0"/>
                    <a:ext cx="583200" cy="201600"/>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024568" w:rsidRPr="00024568">
      <w:rPr>
        <w:noProof/>
        <w:lang w:val="zh-TW"/>
      </w:rPr>
      <w:t>11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841" w:rsidRDefault="001A2841" w:rsidP="00C80F73">
    <w:pPr>
      <w:pStyle w:val="a4"/>
      <w:ind w:left="768" w:hanging="76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2841" w:rsidRDefault="001A2841" w:rsidP="00EC36B3">
      <w:pPr>
        <w:ind w:left="704" w:hanging="704"/>
      </w:pPr>
      <w:r>
        <w:separator/>
      </w:r>
    </w:p>
  </w:footnote>
  <w:footnote w:type="continuationSeparator" w:id="0">
    <w:p w:rsidR="001A2841" w:rsidRDefault="001A2841" w:rsidP="00EC36B3">
      <w:pPr>
        <w:ind w:left="704" w:hanging="704"/>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841" w:rsidRDefault="001A2841" w:rsidP="002E4669">
    <w:pPr>
      <w:pStyle w:val="a3"/>
      <w:ind w:left="640" w:hanging="64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841" w:rsidRDefault="001A2841" w:rsidP="002E4669">
    <w:pPr>
      <w:pStyle w:val="a3"/>
      <w:ind w:left="640" w:hanging="64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2841" w:rsidRDefault="001A2841" w:rsidP="002E4669">
    <w:pPr>
      <w:pStyle w:val="a3"/>
      <w:ind w:left="640" w:hanging="64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FA5494"/>
    <w:multiLevelType w:val="hybridMultilevel"/>
    <w:tmpl w:val="929C041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30E460D4"/>
    <w:multiLevelType w:val="hybridMultilevel"/>
    <w:tmpl w:val="2578E8EE"/>
    <w:lvl w:ilvl="0" w:tplc="8BB665F0">
      <w:start w:val="1"/>
      <w:numFmt w:val="bullet"/>
      <w:lvlText w:val="▲"/>
      <w:lvlJc w:val="left"/>
      <w:pPr>
        <w:tabs>
          <w:tab w:val="num" w:pos="360"/>
        </w:tabs>
        <w:ind w:left="360" w:hanging="360"/>
      </w:pPr>
      <w:rPr>
        <w:rFonts w:ascii="新細明體" w:eastAsia="新細明體" w:hAnsi="新細明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2" w15:restartNumberingAfterBreak="0">
    <w:nsid w:val="316A6CD4"/>
    <w:multiLevelType w:val="hybridMultilevel"/>
    <w:tmpl w:val="CB3A2D62"/>
    <w:lvl w:ilvl="0" w:tplc="829E74FE">
      <w:start w:val="1"/>
      <w:numFmt w:val="decimal"/>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45A1791F"/>
    <w:multiLevelType w:val="hybridMultilevel"/>
    <w:tmpl w:val="33B4FEE0"/>
    <w:lvl w:ilvl="0" w:tplc="F4B8E06C">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54A75253"/>
    <w:multiLevelType w:val="hybridMultilevel"/>
    <w:tmpl w:val="C0F4DF02"/>
    <w:lvl w:ilvl="0" w:tplc="FEF6E87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6936114D"/>
    <w:multiLevelType w:val="hybridMultilevel"/>
    <w:tmpl w:val="AB6E2336"/>
    <w:lvl w:ilvl="0" w:tplc="0D281B3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71FA49E2"/>
    <w:multiLevelType w:val="hybridMultilevel"/>
    <w:tmpl w:val="6498B76E"/>
    <w:lvl w:ilvl="0" w:tplc="B47C8136">
      <w:start w:val="1"/>
      <w:numFmt w:val="taiwaneseCountingThousand"/>
      <w:lvlText w:val="(%1)"/>
      <w:lvlJc w:val="left"/>
      <w:pPr>
        <w:ind w:left="510" w:hanging="390"/>
      </w:pPr>
      <w:rPr>
        <w:rFonts w:hint="default"/>
      </w:rPr>
    </w:lvl>
    <w:lvl w:ilvl="1" w:tplc="04090019" w:tentative="1">
      <w:start w:val="1"/>
      <w:numFmt w:val="ideographTraditional"/>
      <w:lvlText w:val="%2、"/>
      <w:lvlJc w:val="left"/>
      <w:pPr>
        <w:ind w:left="1080" w:hanging="480"/>
      </w:pPr>
    </w:lvl>
    <w:lvl w:ilvl="2" w:tplc="0409001B" w:tentative="1">
      <w:start w:val="1"/>
      <w:numFmt w:val="lowerRoman"/>
      <w:lvlText w:val="%3."/>
      <w:lvlJc w:val="right"/>
      <w:pPr>
        <w:ind w:left="1560" w:hanging="480"/>
      </w:pPr>
    </w:lvl>
    <w:lvl w:ilvl="3" w:tplc="0409000F" w:tentative="1">
      <w:start w:val="1"/>
      <w:numFmt w:val="decimal"/>
      <w:lvlText w:val="%4."/>
      <w:lvlJc w:val="left"/>
      <w:pPr>
        <w:ind w:left="2040" w:hanging="480"/>
      </w:pPr>
    </w:lvl>
    <w:lvl w:ilvl="4" w:tplc="04090019" w:tentative="1">
      <w:start w:val="1"/>
      <w:numFmt w:val="ideographTraditional"/>
      <w:lvlText w:val="%5、"/>
      <w:lvlJc w:val="left"/>
      <w:pPr>
        <w:ind w:left="2520" w:hanging="480"/>
      </w:pPr>
    </w:lvl>
    <w:lvl w:ilvl="5" w:tplc="0409001B" w:tentative="1">
      <w:start w:val="1"/>
      <w:numFmt w:val="lowerRoman"/>
      <w:lvlText w:val="%6."/>
      <w:lvlJc w:val="right"/>
      <w:pPr>
        <w:ind w:left="3000" w:hanging="480"/>
      </w:pPr>
    </w:lvl>
    <w:lvl w:ilvl="6" w:tplc="0409000F" w:tentative="1">
      <w:start w:val="1"/>
      <w:numFmt w:val="decimal"/>
      <w:lvlText w:val="%7."/>
      <w:lvlJc w:val="left"/>
      <w:pPr>
        <w:ind w:left="3480" w:hanging="480"/>
      </w:pPr>
    </w:lvl>
    <w:lvl w:ilvl="7" w:tplc="04090019" w:tentative="1">
      <w:start w:val="1"/>
      <w:numFmt w:val="ideographTraditional"/>
      <w:lvlText w:val="%8、"/>
      <w:lvlJc w:val="left"/>
      <w:pPr>
        <w:ind w:left="3960" w:hanging="480"/>
      </w:pPr>
    </w:lvl>
    <w:lvl w:ilvl="8" w:tplc="0409001B" w:tentative="1">
      <w:start w:val="1"/>
      <w:numFmt w:val="lowerRoman"/>
      <w:lvlText w:val="%9."/>
      <w:lvlJc w:val="right"/>
      <w:pPr>
        <w:ind w:left="4440" w:hanging="480"/>
      </w:pPr>
    </w:lvl>
  </w:abstractNum>
  <w:abstractNum w:abstractNumId="7" w15:restartNumberingAfterBreak="0">
    <w:nsid w:val="73F43971"/>
    <w:multiLevelType w:val="hybridMultilevel"/>
    <w:tmpl w:val="FEE429CC"/>
    <w:lvl w:ilvl="0" w:tplc="C30C15F6">
      <w:start w:val="1"/>
      <w:numFmt w:val="decimal"/>
      <w:lvlText w:val="%1."/>
      <w:lvlJc w:val="left"/>
      <w:pPr>
        <w:tabs>
          <w:tab w:val="num" w:pos="360"/>
        </w:tabs>
        <w:ind w:left="360" w:hanging="360"/>
      </w:pPr>
      <w:rPr>
        <w:rFonts w:ascii="Times New Roman" w:cs="Times New Roman"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7AEC0412"/>
    <w:multiLevelType w:val="hybridMultilevel"/>
    <w:tmpl w:val="41B2AAC8"/>
    <w:lvl w:ilvl="0" w:tplc="1B143AB2">
      <w:start w:val="1"/>
      <w:numFmt w:val="taiwaneseCountingThousand"/>
      <w:lvlText w:val="(%1)"/>
      <w:lvlJc w:val="left"/>
      <w:pPr>
        <w:ind w:left="840" w:hanging="390"/>
      </w:pPr>
      <w:rPr>
        <w:rFonts w:hint="default"/>
      </w:rPr>
    </w:lvl>
    <w:lvl w:ilvl="1" w:tplc="04090019" w:tentative="1">
      <w:start w:val="1"/>
      <w:numFmt w:val="ideographTraditional"/>
      <w:lvlText w:val="%2、"/>
      <w:lvlJc w:val="left"/>
      <w:pPr>
        <w:ind w:left="1410" w:hanging="480"/>
      </w:pPr>
    </w:lvl>
    <w:lvl w:ilvl="2" w:tplc="0409001B" w:tentative="1">
      <w:start w:val="1"/>
      <w:numFmt w:val="lowerRoman"/>
      <w:lvlText w:val="%3."/>
      <w:lvlJc w:val="right"/>
      <w:pPr>
        <w:ind w:left="1890" w:hanging="480"/>
      </w:pPr>
    </w:lvl>
    <w:lvl w:ilvl="3" w:tplc="0409000F" w:tentative="1">
      <w:start w:val="1"/>
      <w:numFmt w:val="decimal"/>
      <w:lvlText w:val="%4."/>
      <w:lvlJc w:val="left"/>
      <w:pPr>
        <w:ind w:left="2370" w:hanging="480"/>
      </w:pPr>
    </w:lvl>
    <w:lvl w:ilvl="4" w:tplc="04090019" w:tentative="1">
      <w:start w:val="1"/>
      <w:numFmt w:val="ideographTraditional"/>
      <w:lvlText w:val="%5、"/>
      <w:lvlJc w:val="left"/>
      <w:pPr>
        <w:ind w:left="2850" w:hanging="480"/>
      </w:pPr>
    </w:lvl>
    <w:lvl w:ilvl="5" w:tplc="0409001B" w:tentative="1">
      <w:start w:val="1"/>
      <w:numFmt w:val="lowerRoman"/>
      <w:lvlText w:val="%6."/>
      <w:lvlJc w:val="right"/>
      <w:pPr>
        <w:ind w:left="3330" w:hanging="480"/>
      </w:pPr>
    </w:lvl>
    <w:lvl w:ilvl="6" w:tplc="0409000F" w:tentative="1">
      <w:start w:val="1"/>
      <w:numFmt w:val="decimal"/>
      <w:lvlText w:val="%7."/>
      <w:lvlJc w:val="left"/>
      <w:pPr>
        <w:ind w:left="3810" w:hanging="480"/>
      </w:pPr>
    </w:lvl>
    <w:lvl w:ilvl="7" w:tplc="04090019" w:tentative="1">
      <w:start w:val="1"/>
      <w:numFmt w:val="ideographTraditional"/>
      <w:lvlText w:val="%8、"/>
      <w:lvlJc w:val="left"/>
      <w:pPr>
        <w:ind w:left="4290" w:hanging="480"/>
      </w:pPr>
    </w:lvl>
    <w:lvl w:ilvl="8" w:tplc="0409001B" w:tentative="1">
      <w:start w:val="1"/>
      <w:numFmt w:val="lowerRoman"/>
      <w:lvlText w:val="%9."/>
      <w:lvlJc w:val="right"/>
      <w:pPr>
        <w:ind w:left="4770" w:hanging="480"/>
      </w:pPr>
    </w:lvl>
  </w:abstractNum>
  <w:abstractNum w:abstractNumId="9" w15:restartNumberingAfterBreak="0">
    <w:nsid w:val="7C74470E"/>
    <w:multiLevelType w:val="hybridMultilevel"/>
    <w:tmpl w:val="3A786BA2"/>
    <w:lvl w:ilvl="0" w:tplc="7128A548">
      <w:start w:val="1"/>
      <w:numFmt w:val="upperLetter"/>
      <w:lvlText w:val="(%1)"/>
      <w:lvlJc w:val="left"/>
      <w:pPr>
        <w:ind w:left="360" w:hanging="360"/>
      </w:pPr>
      <w:rPr>
        <w:rFonts w:hint="default"/>
        <w:color w:val="0033CC"/>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1"/>
  </w:num>
  <w:num w:numId="3">
    <w:abstractNumId w:val="7"/>
  </w:num>
  <w:num w:numId="4">
    <w:abstractNumId w:val="2"/>
  </w:num>
  <w:num w:numId="5">
    <w:abstractNumId w:val="6"/>
  </w:num>
  <w:num w:numId="6">
    <w:abstractNumId w:val="5"/>
  </w:num>
  <w:num w:numId="7">
    <w:abstractNumId w:val="9"/>
  </w:num>
  <w:num w:numId="8">
    <w:abstractNumId w:val="4"/>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480"/>
  <w:displayHorizontalDrawingGridEvery w:val="0"/>
  <w:displayVerticalDrawingGridEvery w:val="2"/>
  <w:characterSpacingControl w:val="compressPunctuation"/>
  <w:hdrShapeDefaults>
    <o:shapedefaults v:ext="edit" spidmax="3584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17DF"/>
    <w:rsid w:val="00002E00"/>
    <w:rsid w:val="0000545D"/>
    <w:rsid w:val="00010662"/>
    <w:rsid w:val="0001552E"/>
    <w:rsid w:val="0001625D"/>
    <w:rsid w:val="00017374"/>
    <w:rsid w:val="00024568"/>
    <w:rsid w:val="000301E1"/>
    <w:rsid w:val="00032768"/>
    <w:rsid w:val="00063ADE"/>
    <w:rsid w:val="00070902"/>
    <w:rsid w:val="0009012A"/>
    <w:rsid w:val="000911DE"/>
    <w:rsid w:val="000A1F8B"/>
    <w:rsid w:val="000A44FD"/>
    <w:rsid w:val="000B25B1"/>
    <w:rsid w:val="000C09F9"/>
    <w:rsid w:val="000C248F"/>
    <w:rsid w:val="000D3889"/>
    <w:rsid w:val="000E4AA6"/>
    <w:rsid w:val="000F0C94"/>
    <w:rsid w:val="000F1EF2"/>
    <w:rsid w:val="00100D4C"/>
    <w:rsid w:val="00112525"/>
    <w:rsid w:val="00125418"/>
    <w:rsid w:val="00125DFF"/>
    <w:rsid w:val="00130F42"/>
    <w:rsid w:val="001427E1"/>
    <w:rsid w:val="0014538A"/>
    <w:rsid w:val="0014684F"/>
    <w:rsid w:val="00152032"/>
    <w:rsid w:val="00154DAF"/>
    <w:rsid w:val="001641A2"/>
    <w:rsid w:val="00174669"/>
    <w:rsid w:val="00176C5D"/>
    <w:rsid w:val="00176D2A"/>
    <w:rsid w:val="00180F4F"/>
    <w:rsid w:val="0018130E"/>
    <w:rsid w:val="0018297F"/>
    <w:rsid w:val="00184A87"/>
    <w:rsid w:val="001855A2"/>
    <w:rsid w:val="001958AB"/>
    <w:rsid w:val="001A2841"/>
    <w:rsid w:val="001A791F"/>
    <w:rsid w:val="001B2098"/>
    <w:rsid w:val="001B3018"/>
    <w:rsid w:val="001B464A"/>
    <w:rsid w:val="001C1703"/>
    <w:rsid w:val="001C1C79"/>
    <w:rsid w:val="001C1C7C"/>
    <w:rsid w:val="001C518F"/>
    <w:rsid w:val="001C5F46"/>
    <w:rsid w:val="001D3643"/>
    <w:rsid w:val="001D6C15"/>
    <w:rsid w:val="001D7748"/>
    <w:rsid w:val="001E273F"/>
    <w:rsid w:val="001E4947"/>
    <w:rsid w:val="001E6D72"/>
    <w:rsid w:val="001E747B"/>
    <w:rsid w:val="001E74D2"/>
    <w:rsid w:val="001E7796"/>
    <w:rsid w:val="001F1F71"/>
    <w:rsid w:val="00201D86"/>
    <w:rsid w:val="002045E2"/>
    <w:rsid w:val="00206186"/>
    <w:rsid w:val="002106C6"/>
    <w:rsid w:val="002321ED"/>
    <w:rsid w:val="002432C3"/>
    <w:rsid w:val="00245DAE"/>
    <w:rsid w:val="00253275"/>
    <w:rsid w:val="0025447E"/>
    <w:rsid w:val="00255257"/>
    <w:rsid w:val="0026507D"/>
    <w:rsid w:val="0026720E"/>
    <w:rsid w:val="00267F08"/>
    <w:rsid w:val="00271454"/>
    <w:rsid w:val="00271E9E"/>
    <w:rsid w:val="00277123"/>
    <w:rsid w:val="002848B5"/>
    <w:rsid w:val="00286BB2"/>
    <w:rsid w:val="00292E34"/>
    <w:rsid w:val="00294442"/>
    <w:rsid w:val="002A1888"/>
    <w:rsid w:val="002A5D37"/>
    <w:rsid w:val="002C443F"/>
    <w:rsid w:val="002D41E9"/>
    <w:rsid w:val="002D59EA"/>
    <w:rsid w:val="002E01F6"/>
    <w:rsid w:val="002E07BA"/>
    <w:rsid w:val="002E4669"/>
    <w:rsid w:val="002E6F6A"/>
    <w:rsid w:val="002F073C"/>
    <w:rsid w:val="002F38C9"/>
    <w:rsid w:val="00302E4A"/>
    <w:rsid w:val="00307D8D"/>
    <w:rsid w:val="00312696"/>
    <w:rsid w:val="003232DD"/>
    <w:rsid w:val="00325D10"/>
    <w:rsid w:val="00335925"/>
    <w:rsid w:val="00340046"/>
    <w:rsid w:val="00345DCC"/>
    <w:rsid w:val="003476E8"/>
    <w:rsid w:val="00356F90"/>
    <w:rsid w:val="003570E6"/>
    <w:rsid w:val="00363320"/>
    <w:rsid w:val="00366005"/>
    <w:rsid w:val="003732A4"/>
    <w:rsid w:val="00374519"/>
    <w:rsid w:val="00376E17"/>
    <w:rsid w:val="00377C9C"/>
    <w:rsid w:val="00380662"/>
    <w:rsid w:val="0038141B"/>
    <w:rsid w:val="003840F4"/>
    <w:rsid w:val="00393894"/>
    <w:rsid w:val="00396F72"/>
    <w:rsid w:val="003A0B25"/>
    <w:rsid w:val="003A1B1B"/>
    <w:rsid w:val="003A2D79"/>
    <w:rsid w:val="003B2D13"/>
    <w:rsid w:val="003B304C"/>
    <w:rsid w:val="003B5043"/>
    <w:rsid w:val="003C29EB"/>
    <w:rsid w:val="003C6D4D"/>
    <w:rsid w:val="003D5901"/>
    <w:rsid w:val="003D64DE"/>
    <w:rsid w:val="003E01AC"/>
    <w:rsid w:val="003E39CB"/>
    <w:rsid w:val="003F1310"/>
    <w:rsid w:val="003F46D1"/>
    <w:rsid w:val="00407242"/>
    <w:rsid w:val="004349A2"/>
    <w:rsid w:val="00443A18"/>
    <w:rsid w:val="00445AC5"/>
    <w:rsid w:val="00447386"/>
    <w:rsid w:val="0045076E"/>
    <w:rsid w:val="00450AEF"/>
    <w:rsid w:val="0045212F"/>
    <w:rsid w:val="00452DF3"/>
    <w:rsid w:val="00453CC2"/>
    <w:rsid w:val="00457048"/>
    <w:rsid w:val="00457BC1"/>
    <w:rsid w:val="0046065D"/>
    <w:rsid w:val="00466D28"/>
    <w:rsid w:val="004736E2"/>
    <w:rsid w:val="00473C7C"/>
    <w:rsid w:val="00477C5B"/>
    <w:rsid w:val="0048331A"/>
    <w:rsid w:val="004A4706"/>
    <w:rsid w:val="004A79BF"/>
    <w:rsid w:val="004B0352"/>
    <w:rsid w:val="004C0AC0"/>
    <w:rsid w:val="004C28ED"/>
    <w:rsid w:val="004C629D"/>
    <w:rsid w:val="004D0884"/>
    <w:rsid w:val="004D1F1F"/>
    <w:rsid w:val="004D6347"/>
    <w:rsid w:val="004E00F7"/>
    <w:rsid w:val="004E026C"/>
    <w:rsid w:val="004E658E"/>
    <w:rsid w:val="004F2A87"/>
    <w:rsid w:val="004F4921"/>
    <w:rsid w:val="004F65D8"/>
    <w:rsid w:val="00500247"/>
    <w:rsid w:val="00500602"/>
    <w:rsid w:val="00507D38"/>
    <w:rsid w:val="005124A6"/>
    <w:rsid w:val="00516AA0"/>
    <w:rsid w:val="00522CD0"/>
    <w:rsid w:val="00535C93"/>
    <w:rsid w:val="00540C66"/>
    <w:rsid w:val="0054504D"/>
    <w:rsid w:val="005476CA"/>
    <w:rsid w:val="00554474"/>
    <w:rsid w:val="005622A9"/>
    <w:rsid w:val="00564719"/>
    <w:rsid w:val="00575056"/>
    <w:rsid w:val="00576742"/>
    <w:rsid w:val="00590005"/>
    <w:rsid w:val="00590B30"/>
    <w:rsid w:val="005A1397"/>
    <w:rsid w:val="005B042C"/>
    <w:rsid w:val="005B4AFD"/>
    <w:rsid w:val="005C61F8"/>
    <w:rsid w:val="005C6677"/>
    <w:rsid w:val="005D1550"/>
    <w:rsid w:val="005D1AD3"/>
    <w:rsid w:val="005D3F6C"/>
    <w:rsid w:val="005D4897"/>
    <w:rsid w:val="005D73F6"/>
    <w:rsid w:val="005E055B"/>
    <w:rsid w:val="005E0DE0"/>
    <w:rsid w:val="005E1E4F"/>
    <w:rsid w:val="005E2056"/>
    <w:rsid w:val="005E29B8"/>
    <w:rsid w:val="005E78F5"/>
    <w:rsid w:val="005F0E04"/>
    <w:rsid w:val="005F49CF"/>
    <w:rsid w:val="005F5188"/>
    <w:rsid w:val="006066C7"/>
    <w:rsid w:val="00616853"/>
    <w:rsid w:val="00620DCE"/>
    <w:rsid w:val="0062361C"/>
    <w:rsid w:val="00635900"/>
    <w:rsid w:val="00636228"/>
    <w:rsid w:val="006374BB"/>
    <w:rsid w:val="006405EF"/>
    <w:rsid w:val="006448EC"/>
    <w:rsid w:val="00654F9D"/>
    <w:rsid w:val="006611AD"/>
    <w:rsid w:val="00666061"/>
    <w:rsid w:val="006665E3"/>
    <w:rsid w:val="00670070"/>
    <w:rsid w:val="00670BD5"/>
    <w:rsid w:val="00685F8B"/>
    <w:rsid w:val="006940E6"/>
    <w:rsid w:val="006B47F2"/>
    <w:rsid w:val="006C368A"/>
    <w:rsid w:val="006C533A"/>
    <w:rsid w:val="006D0879"/>
    <w:rsid w:val="006D4656"/>
    <w:rsid w:val="006D4803"/>
    <w:rsid w:val="006D6743"/>
    <w:rsid w:val="006F2098"/>
    <w:rsid w:val="006F5EBC"/>
    <w:rsid w:val="006F75FE"/>
    <w:rsid w:val="00710B4B"/>
    <w:rsid w:val="007120DD"/>
    <w:rsid w:val="00717DFC"/>
    <w:rsid w:val="00720417"/>
    <w:rsid w:val="0072222D"/>
    <w:rsid w:val="00724986"/>
    <w:rsid w:val="0073099D"/>
    <w:rsid w:val="00743F5D"/>
    <w:rsid w:val="00744E59"/>
    <w:rsid w:val="0074675D"/>
    <w:rsid w:val="00753142"/>
    <w:rsid w:val="007602C1"/>
    <w:rsid w:val="00767825"/>
    <w:rsid w:val="00767EDF"/>
    <w:rsid w:val="00770E23"/>
    <w:rsid w:val="007736C9"/>
    <w:rsid w:val="00776149"/>
    <w:rsid w:val="0077614B"/>
    <w:rsid w:val="00780A92"/>
    <w:rsid w:val="00787DE7"/>
    <w:rsid w:val="00794C3E"/>
    <w:rsid w:val="007966EB"/>
    <w:rsid w:val="007A5A21"/>
    <w:rsid w:val="007B0422"/>
    <w:rsid w:val="007B5048"/>
    <w:rsid w:val="007C4266"/>
    <w:rsid w:val="007D7D6A"/>
    <w:rsid w:val="007E333D"/>
    <w:rsid w:val="007E4964"/>
    <w:rsid w:val="007E6A77"/>
    <w:rsid w:val="00803E56"/>
    <w:rsid w:val="00814852"/>
    <w:rsid w:val="00816EB6"/>
    <w:rsid w:val="00832D2A"/>
    <w:rsid w:val="00847CB1"/>
    <w:rsid w:val="008502B8"/>
    <w:rsid w:val="00853DD6"/>
    <w:rsid w:val="008558F3"/>
    <w:rsid w:val="008559CD"/>
    <w:rsid w:val="008571C0"/>
    <w:rsid w:val="00874707"/>
    <w:rsid w:val="00881A05"/>
    <w:rsid w:val="008917F6"/>
    <w:rsid w:val="00893B73"/>
    <w:rsid w:val="00894E70"/>
    <w:rsid w:val="008B3050"/>
    <w:rsid w:val="008B61BD"/>
    <w:rsid w:val="008C205A"/>
    <w:rsid w:val="008D1FEE"/>
    <w:rsid w:val="008D7399"/>
    <w:rsid w:val="008F2F76"/>
    <w:rsid w:val="008F7534"/>
    <w:rsid w:val="00901969"/>
    <w:rsid w:val="00904ACC"/>
    <w:rsid w:val="00904C9A"/>
    <w:rsid w:val="009127A4"/>
    <w:rsid w:val="00914AAB"/>
    <w:rsid w:val="00921224"/>
    <w:rsid w:val="009229CB"/>
    <w:rsid w:val="00923161"/>
    <w:rsid w:val="009300D0"/>
    <w:rsid w:val="009302C1"/>
    <w:rsid w:val="00930550"/>
    <w:rsid w:val="00934E09"/>
    <w:rsid w:val="00937703"/>
    <w:rsid w:val="009430BA"/>
    <w:rsid w:val="009434A2"/>
    <w:rsid w:val="009549B2"/>
    <w:rsid w:val="00980D6B"/>
    <w:rsid w:val="00987BD7"/>
    <w:rsid w:val="00990FDC"/>
    <w:rsid w:val="00992824"/>
    <w:rsid w:val="0099418B"/>
    <w:rsid w:val="00996927"/>
    <w:rsid w:val="00997939"/>
    <w:rsid w:val="009A72EB"/>
    <w:rsid w:val="009B0479"/>
    <w:rsid w:val="009B1430"/>
    <w:rsid w:val="009C2929"/>
    <w:rsid w:val="009E13D0"/>
    <w:rsid w:val="009E68BF"/>
    <w:rsid w:val="009F2D2B"/>
    <w:rsid w:val="009F376A"/>
    <w:rsid w:val="009F3986"/>
    <w:rsid w:val="00A0118C"/>
    <w:rsid w:val="00A201A8"/>
    <w:rsid w:val="00A226C2"/>
    <w:rsid w:val="00A27637"/>
    <w:rsid w:val="00A30662"/>
    <w:rsid w:val="00A332CF"/>
    <w:rsid w:val="00A35386"/>
    <w:rsid w:val="00A43D76"/>
    <w:rsid w:val="00A47931"/>
    <w:rsid w:val="00A52001"/>
    <w:rsid w:val="00A52667"/>
    <w:rsid w:val="00A64BA1"/>
    <w:rsid w:val="00A66778"/>
    <w:rsid w:val="00A87DDB"/>
    <w:rsid w:val="00A90422"/>
    <w:rsid w:val="00A96536"/>
    <w:rsid w:val="00AB34D3"/>
    <w:rsid w:val="00AC3729"/>
    <w:rsid w:val="00AD1C01"/>
    <w:rsid w:val="00AD63C8"/>
    <w:rsid w:val="00B01883"/>
    <w:rsid w:val="00B079E0"/>
    <w:rsid w:val="00B16D7D"/>
    <w:rsid w:val="00B21585"/>
    <w:rsid w:val="00B26CD5"/>
    <w:rsid w:val="00B27138"/>
    <w:rsid w:val="00B27FDE"/>
    <w:rsid w:val="00B33225"/>
    <w:rsid w:val="00B40A47"/>
    <w:rsid w:val="00B4608D"/>
    <w:rsid w:val="00B46278"/>
    <w:rsid w:val="00B47BF0"/>
    <w:rsid w:val="00B56BC5"/>
    <w:rsid w:val="00B60AEA"/>
    <w:rsid w:val="00B627C8"/>
    <w:rsid w:val="00B73258"/>
    <w:rsid w:val="00B77073"/>
    <w:rsid w:val="00B77157"/>
    <w:rsid w:val="00B8445F"/>
    <w:rsid w:val="00B90937"/>
    <w:rsid w:val="00B9386C"/>
    <w:rsid w:val="00B960C4"/>
    <w:rsid w:val="00BA33D5"/>
    <w:rsid w:val="00BA46D5"/>
    <w:rsid w:val="00BA77B4"/>
    <w:rsid w:val="00BB0CAE"/>
    <w:rsid w:val="00BB3926"/>
    <w:rsid w:val="00BB58DD"/>
    <w:rsid w:val="00BB7940"/>
    <w:rsid w:val="00BC3F9C"/>
    <w:rsid w:val="00BC67BD"/>
    <w:rsid w:val="00BD18DA"/>
    <w:rsid w:val="00BD6E4D"/>
    <w:rsid w:val="00BE661F"/>
    <w:rsid w:val="00BE6A6A"/>
    <w:rsid w:val="00BF7693"/>
    <w:rsid w:val="00C024B4"/>
    <w:rsid w:val="00C03CF2"/>
    <w:rsid w:val="00C03ED0"/>
    <w:rsid w:val="00C06E52"/>
    <w:rsid w:val="00C14C4C"/>
    <w:rsid w:val="00C15C4C"/>
    <w:rsid w:val="00C22F48"/>
    <w:rsid w:val="00C264D5"/>
    <w:rsid w:val="00C3090C"/>
    <w:rsid w:val="00C31CBF"/>
    <w:rsid w:val="00C31DD1"/>
    <w:rsid w:val="00C3644B"/>
    <w:rsid w:val="00C40A98"/>
    <w:rsid w:val="00C40DFF"/>
    <w:rsid w:val="00C51E21"/>
    <w:rsid w:val="00C5291A"/>
    <w:rsid w:val="00C541C7"/>
    <w:rsid w:val="00C6743A"/>
    <w:rsid w:val="00C740A0"/>
    <w:rsid w:val="00C76F54"/>
    <w:rsid w:val="00C80A94"/>
    <w:rsid w:val="00C80F73"/>
    <w:rsid w:val="00CA5091"/>
    <w:rsid w:val="00CB1CEC"/>
    <w:rsid w:val="00CB7704"/>
    <w:rsid w:val="00CC134D"/>
    <w:rsid w:val="00CD39C2"/>
    <w:rsid w:val="00CE1319"/>
    <w:rsid w:val="00CE5F1A"/>
    <w:rsid w:val="00D0052C"/>
    <w:rsid w:val="00D0075D"/>
    <w:rsid w:val="00D02839"/>
    <w:rsid w:val="00D03BD4"/>
    <w:rsid w:val="00D062AD"/>
    <w:rsid w:val="00D10597"/>
    <w:rsid w:val="00D152EA"/>
    <w:rsid w:val="00D158A0"/>
    <w:rsid w:val="00D16DAC"/>
    <w:rsid w:val="00D176BC"/>
    <w:rsid w:val="00D244A5"/>
    <w:rsid w:val="00D512C7"/>
    <w:rsid w:val="00D530D1"/>
    <w:rsid w:val="00D53900"/>
    <w:rsid w:val="00D5396B"/>
    <w:rsid w:val="00D56344"/>
    <w:rsid w:val="00D72CC9"/>
    <w:rsid w:val="00D72DED"/>
    <w:rsid w:val="00D855B4"/>
    <w:rsid w:val="00D915F5"/>
    <w:rsid w:val="00D9204C"/>
    <w:rsid w:val="00D926C1"/>
    <w:rsid w:val="00DA0CD4"/>
    <w:rsid w:val="00DA4836"/>
    <w:rsid w:val="00DA66AC"/>
    <w:rsid w:val="00DD0714"/>
    <w:rsid w:val="00DD138A"/>
    <w:rsid w:val="00DD2676"/>
    <w:rsid w:val="00DD60BC"/>
    <w:rsid w:val="00DE3195"/>
    <w:rsid w:val="00DE59AF"/>
    <w:rsid w:val="00E04C13"/>
    <w:rsid w:val="00E1102E"/>
    <w:rsid w:val="00E1290B"/>
    <w:rsid w:val="00E12E67"/>
    <w:rsid w:val="00E15DF4"/>
    <w:rsid w:val="00E1655D"/>
    <w:rsid w:val="00E236CC"/>
    <w:rsid w:val="00E24DDA"/>
    <w:rsid w:val="00E2535C"/>
    <w:rsid w:val="00E25713"/>
    <w:rsid w:val="00E45B56"/>
    <w:rsid w:val="00E517DF"/>
    <w:rsid w:val="00E53040"/>
    <w:rsid w:val="00E642ED"/>
    <w:rsid w:val="00E864A9"/>
    <w:rsid w:val="00E92270"/>
    <w:rsid w:val="00E974A4"/>
    <w:rsid w:val="00EA221D"/>
    <w:rsid w:val="00EB070A"/>
    <w:rsid w:val="00EB39A5"/>
    <w:rsid w:val="00EB4D74"/>
    <w:rsid w:val="00EB5599"/>
    <w:rsid w:val="00EB69B9"/>
    <w:rsid w:val="00EC36B3"/>
    <w:rsid w:val="00EC3DE0"/>
    <w:rsid w:val="00EC4E00"/>
    <w:rsid w:val="00ED0E7C"/>
    <w:rsid w:val="00ED2427"/>
    <w:rsid w:val="00ED2E31"/>
    <w:rsid w:val="00ED4E05"/>
    <w:rsid w:val="00EE2A1C"/>
    <w:rsid w:val="00EF33A2"/>
    <w:rsid w:val="00EF4DC0"/>
    <w:rsid w:val="00EF5D16"/>
    <w:rsid w:val="00F00D24"/>
    <w:rsid w:val="00F1329F"/>
    <w:rsid w:val="00F20B4B"/>
    <w:rsid w:val="00F2132F"/>
    <w:rsid w:val="00F21423"/>
    <w:rsid w:val="00F237C1"/>
    <w:rsid w:val="00F278AB"/>
    <w:rsid w:val="00F35161"/>
    <w:rsid w:val="00F43357"/>
    <w:rsid w:val="00F435B6"/>
    <w:rsid w:val="00F44769"/>
    <w:rsid w:val="00F5276C"/>
    <w:rsid w:val="00F538EA"/>
    <w:rsid w:val="00F54014"/>
    <w:rsid w:val="00F55B59"/>
    <w:rsid w:val="00F67756"/>
    <w:rsid w:val="00F75D68"/>
    <w:rsid w:val="00F76862"/>
    <w:rsid w:val="00F80926"/>
    <w:rsid w:val="00F91FF8"/>
    <w:rsid w:val="00F922DC"/>
    <w:rsid w:val="00F94A0B"/>
    <w:rsid w:val="00F96E3E"/>
    <w:rsid w:val="00FA21D8"/>
    <w:rsid w:val="00FB4F05"/>
    <w:rsid w:val="00FC239F"/>
    <w:rsid w:val="00FD1F6F"/>
    <w:rsid w:val="00FD71B9"/>
    <w:rsid w:val="00FE1FA9"/>
    <w:rsid w:val="00FE283B"/>
    <w:rsid w:val="00FE304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5841"/>
    <o:shapelayout v:ext="edit">
      <o:idmap v:ext="edit" data="1"/>
    </o:shapelayout>
  </w:shapeDefaults>
  <w:decimalSymbol w:val="."/>
  <w:listSeparator w:val=","/>
  <w14:docId w14:val="64EE40FE"/>
  <w15:docId w15:val="{2FCB006C-1467-4722-8A45-902F88B29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3357"/>
    <w:pPr>
      <w:widowControl w:val="0"/>
      <w:tabs>
        <w:tab w:val="left" w:pos="704"/>
      </w:tabs>
      <w:snapToGrid w:val="0"/>
      <w:ind w:left="320" w:hangingChars="320" w:hanging="320"/>
      <w:jc w:val="both"/>
    </w:pPr>
    <w:rPr>
      <w:kern w:val="2"/>
      <w:sz w:val="22"/>
      <w:szCs w:val="24"/>
    </w:rPr>
  </w:style>
  <w:style w:type="paragraph" w:styleId="1">
    <w:name w:val="heading 1"/>
    <w:basedOn w:val="a"/>
    <w:next w:val="a"/>
    <w:link w:val="10"/>
    <w:qFormat/>
    <w:rsid w:val="004349A2"/>
    <w:pPr>
      <w:keepNext/>
      <w:spacing w:before="180" w:after="180" w:line="720" w:lineRule="auto"/>
      <w:outlineLvl w:val="0"/>
    </w:pPr>
    <w:rPr>
      <w:rFonts w:ascii="Cambria" w:hAnsi="Cambria"/>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753142"/>
    <w:pPr>
      <w:tabs>
        <w:tab w:val="center" w:pos="4153"/>
        <w:tab w:val="right" w:pos="8306"/>
      </w:tabs>
    </w:pPr>
    <w:rPr>
      <w:sz w:val="20"/>
      <w:szCs w:val="20"/>
    </w:rPr>
  </w:style>
  <w:style w:type="paragraph" w:styleId="a4">
    <w:name w:val="footer"/>
    <w:basedOn w:val="a"/>
    <w:link w:val="a5"/>
    <w:rsid w:val="00C80F73"/>
    <w:pPr>
      <w:tabs>
        <w:tab w:val="center" w:pos="4153"/>
        <w:tab w:val="right" w:pos="8306"/>
      </w:tabs>
    </w:pPr>
    <w:rPr>
      <w:sz w:val="24"/>
      <w:szCs w:val="20"/>
    </w:rPr>
  </w:style>
  <w:style w:type="paragraph" w:styleId="a6">
    <w:name w:val="Balloon Text"/>
    <w:basedOn w:val="a"/>
    <w:link w:val="a7"/>
    <w:rsid w:val="002E4669"/>
    <w:rPr>
      <w:rFonts w:ascii="Cambria" w:hAnsi="Cambria"/>
      <w:sz w:val="18"/>
      <w:szCs w:val="18"/>
    </w:rPr>
  </w:style>
  <w:style w:type="paragraph" w:customStyle="1" w:styleId="a8">
    <w:name w:val="題目"/>
    <w:basedOn w:val="a"/>
    <w:qFormat/>
    <w:rsid w:val="00F43357"/>
    <w:pPr>
      <w:pBdr>
        <w:top w:val="single" w:sz="4" w:space="1" w:color="auto"/>
        <w:left w:val="single" w:sz="4" w:space="4" w:color="auto"/>
        <w:bottom w:val="single" w:sz="4" w:space="1" w:color="auto"/>
        <w:right w:val="single" w:sz="4" w:space="4" w:color="auto"/>
      </w:pBdr>
      <w:tabs>
        <w:tab w:val="clear" w:pos="704"/>
        <w:tab w:val="left" w:pos="330"/>
        <w:tab w:val="left" w:pos="2640"/>
        <w:tab w:val="left" w:pos="4994"/>
        <w:tab w:val="left" w:pos="7304"/>
      </w:tabs>
      <w:ind w:left="150" w:hangingChars="150" w:hanging="150"/>
    </w:pPr>
    <w:rPr>
      <w:snapToGrid w:val="0"/>
      <w:kern w:val="0"/>
      <w:szCs w:val="22"/>
    </w:rPr>
  </w:style>
  <w:style w:type="paragraph" w:customStyle="1" w:styleId="a9">
    <w:name w:val="閱讀測驗"/>
    <w:basedOn w:val="a"/>
    <w:qFormat/>
    <w:rsid w:val="00F43357"/>
    <w:pPr>
      <w:tabs>
        <w:tab w:val="clear" w:pos="704"/>
      </w:tabs>
      <w:ind w:leftChars="150" w:left="150" w:firstLineChars="0" w:firstLine="0"/>
    </w:pPr>
    <w:rPr>
      <w:rFonts w:eastAsia="標楷體"/>
      <w:snapToGrid w:val="0"/>
      <w:kern w:val="0"/>
      <w:szCs w:val="22"/>
    </w:rPr>
  </w:style>
  <w:style w:type="character" w:customStyle="1" w:styleId="a7">
    <w:name w:val="註解方塊文字 字元"/>
    <w:link w:val="a6"/>
    <w:rsid w:val="002E4669"/>
    <w:rPr>
      <w:rFonts w:ascii="Cambria" w:eastAsia="新細明體" w:hAnsi="Cambria" w:cs="Times New Roman"/>
      <w:kern w:val="2"/>
      <w:sz w:val="18"/>
      <w:szCs w:val="18"/>
    </w:rPr>
  </w:style>
  <w:style w:type="paragraph" w:customStyle="1" w:styleId="aa">
    <w:name w:val="表格"/>
    <w:basedOn w:val="a"/>
    <w:qFormat/>
    <w:rsid w:val="00F43357"/>
    <w:pPr>
      <w:ind w:left="0" w:firstLineChars="0" w:firstLine="0"/>
    </w:pPr>
    <w:rPr>
      <w:rFonts w:eastAsia="標楷體"/>
      <w:szCs w:val="22"/>
    </w:rPr>
  </w:style>
  <w:style w:type="paragraph" w:customStyle="1" w:styleId="-1">
    <w:name w:val="題目-1"/>
    <w:basedOn w:val="a8"/>
    <w:qFormat/>
    <w:rsid w:val="00F44769"/>
    <w:pPr>
      <w:ind w:left="280" w:hangingChars="280" w:hanging="280"/>
    </w:pPr>
  </w:style>
  <w:style w:type="character" w:customStyle="1" w:styleId="ab">
    <w:name w:val="標楷體"/>
    <w:rsid w:val="002E6F6A"/>
    <w:rPr>
      <w:rFonts w:eastAsia="標楷體"/>
    </w:rPr>
  </w:style>
  <w:style w:type="paragraph" w:customStyle="1" w:styleId="-">
    <w:name w:val="表格-中"/>
    <w:basedOn w:val="aa"/>
    <w:qFormat/>
    <w:rsid w:val="0099418B"/>
    <w:pPr>
      <w:jc w:val="center"/>
    </w:pPr>
  </w:style>
  <w:style w:type="paragraph" w:customStyle="1" w:styleId="ac">
    <w:name w:val="一、"/>
    <w:basedOn w:val="a"/>
    <w:qFormat/>
    <w:rsid w:val="0099418B"/>
    <w:pPr>
      <w:spacing w:beforeLines="25" w:before="25" w:afterLines="25" w:after="25"/>
      <w:ind w:left="0" w:firstLineChars="0" w:firstLine="0"/>
    </w:pPr>
    <w:rPr>
      <w:rFonts w:eastAsia="華康楷書體W7"/>
      <w:sz w:val="26"/>
    </w:rPr>
  </w:style>
  <w:style w:type="paragraph" w:customStyle="1" w:styleId="ad">
    <w:name w:val="(一)"/>
    <w:basedOn w:val="a"/>
    <w:qFormat/>
    <w:rsid w:val="0099418B"/>
    <w:pPr>
      <w:ind w:left="0" w:firstLineChars="0" w:firstLine="0"/>
    </w:pPr>
    <w:rPr>
      <w:rFonts w:eastAsia="華康楷書體W7"/>
    </w:rPr>
  </w:style>
  <w:style w:type="character" w:customStyle="1" w:styleId="a5">
    <w:name w:val="頁尾 字元"/>
    <w:link w:val="a4"/>
    <w:rsid w:val="00EC4E00"/>
    <w:rPr>
      <w:rFonts w:ascii="新細明體"/>
      <w:kern w:val="2"/>
      <w:sz w:val="24"/>
    </w:rPr>
  </w:style>
  <w:style w:type="paragraph" w:customStyle="1" w:styleId="ae">
    <w:name w:val="考情分析"/>
    <w:basedOn w:val="a"/>
    <w:qFormat/>
    <w:rsid w:val="00F43357"/>
    <w:pPr>
      <w:ind w:left="0" w:firstLineChars="0" w:firstLine="0"/>
    </w:pPr>
    <w:rPr>
      <w:rFonts w:eastAsia="標楷體"/>
    </w:rPr>
  </w:style>
  <w:style w:type="character" w:customStyle="1" w:styleId="10">
    <w:name w:val="標題 1 字元"/>
    <w:link w:val="1"/>
    <w:rsid w:val="004349A2"/>
    <w:rPr>
      <w:rFonts w:ascii="Cambria" w:eastAsia="新細明體" w:hAnsi="Cambria" w:cs="Times New Roman"/>
      <w:b/>
      <w:bCs/>
      <w:kern w:val="52"/>
      <w:sz w:val="52"/>
      <w:szCs w:val="52"/>
    </w:rPr>
  </w:style>
  <w:style w:type="table" w:styleId="af">
    <w:name w:val="Table Grid"/>
    <w:basedOn w:val="a1"/>
    <w:uiPriority w:val="59"/>
    <w:rsid w:val="00C6743A"/>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4749585">
      <w:bodyDiv w:val="1"/>
      <w:marLeft w:val="0"/>
      <w:marRight w:val="0"/>
      <w:marTop w:val="0"/>
      <w:marBottom w:val="0"/>
      <w:divBdr>
        <w:top w:val="none" w:sz="0" w:space="0" w:color="auto"/>
        <w:left w:val="none" w:sz="0" w:space="0" w:color="auto"/>
        <w:bottom w:val="none" w:sz="0" w:space="0" w:color="auto"/>
        <w:right w:val="none" w:sz="0" w:space="0" w:color="auto"/>
      </w:divBdr>
    </w:div>
    <w:div w:id="1513841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5.jp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package" Target="embeddings/Microsoft_Word___.docx"/><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baidu.com/s?wd=%E4%BC%AF%E5%A4%B7&amp;tn=SE_PcZhidaonwhc_ngpagmjz&amp;rsv_dl=gh_pc_zhidao" TargetMode="External"/><Relationship Id="rId23"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6.jpg"/><Relationship Id="rId22"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image" Target="media/image8.w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7BF3FE-3F5D-470F-B706-CFC8E4738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16</Pages>
  <Words>3291</Words>
  <Characters>18764</Characters>
  <Application>Microsoft Office Word</Application>
  <DocSecurity>0</DocSecurity>
  <Lines>156</Lines>
  <Paragraphs>44</Paragraphs>
  <ScaleCrop>false</ScaleCrop>
  <Company>lungteng</Company>
  <LinksUpToDate>false</LinksUpToDate>
  <CharactersWithSpaces>22011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101年統測國文考題剖析</dc:title>
  <dc:creator>洛妤506</dc:creator>
  <cp:lastModifiedBy>書嫺#504</cp:lastModifiedBy>
  <cp:revision>72</cp:revision>
  <cp:lastPrinted>2015-05-04T06:59:00Z</cp:lastPrinted>
  <dcterms:created xsi:type="dcterms:W3CDTF">2019-05-06T00:47:00Z</dcterms:created>
  <dcterms:modified xsi:type="dcterms:W3CDTF">2020-05-08T09:12:00Z</dcterms:modified>
</cp:coreProperties>
</file>